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4F1CD" w14:textId="77777777" w:rsidR="00693BE6" w:rsidRPr="00693BE6" w:rsidRDefault="00693BE6" w:rsidP="00693BE6">
      <w:pPr>
        <w:spacing w:after="0"/>
        <w:jc w:val="center"/>
        <w:rPr>
          <w:rFonts w:ascii="Times New Roman" w:hAnsi="Times New Roman" w:cs="Times New Roman"/>
          <w:b/>
          <w:sz w:val="24"/>
          <w:szCs w:val="24"/>
          <w:lang w:val="kk-KZ"/>
        </w:rPr>
      </w:pPr>
      <w:r w:rsidRPr="00693BE6">
        <w:rPr>
          <w:rFonts w:ascii="Times New Roman" w:hAnsi="Times New Roman" w:cs="Times New Roman"/>
          <w:b/>
          <w:sz w:val="24"/>
          <w:szCs w:val="24"/>
        </w:rPr>
        <w:t>әл-Фараби</w:t>
      </w:r>
      <w:r w:rsidRPr="00693BE6">
        <w:rPr>
          <w:rFonts w:ascii="Times New Roman" w:hAnsi="Times New Roman" w:cs="Times New Roman"/>
          <w:b/>
          <w:sz w:val="24"/>
          <w:szCs w:val="24"/>
          <w:lang w:val="kk-KZ"/>
        </w:rPr>
        <w:t xml:space="preserve"> атындағы</w:t>
      </w:r>
    </w:p>
    <w:p w14:paraId="7ECD1BF0" w14:textId="77777777" w:rsidR="00693BE6" w:rsidRPr="00693BE6" w:rsidRDefault="00693BE6" w:rsidP="00693BE6">
      <w:pPr>
        <w:spacing w:after="0"/>
        <w:jc w:val="center"/>
        <w:rPr>
          <w:rFonts w:ascii="Times New Roman" w:hAnsi="Times New Roman" w:cs="Times New Roman"/>
          <w:b/>
          <w:sz w:val="24"/>
          <w:szCs w:val="24"/>
          <w:lang w:val="kk-KZ"/>
        </w:rPr>
      </w:pPr>
      <w:r w:rsidRPr="00693BE6">
        <w:rPr>
          <w:rFonts w:ascii="Times New Roman" w:hAnsi="Times New Roman" w:cs="Times New Roman"/>
          <w:b/>
          <w:sz w:val="24"/>
          <w:szCs w:val="24"/>
        </w:rPr>
        <w:t>Қазақ ұлттық университеті</w:t>
      </w:r>
    </w:p>
    <w:p w14:paraId="1DB5B78E" w14:textId="77777777" w:rsidR="00693BE6" w:rsidRPr="00693BE6" w:rsidRDefault="00693BE6" w:rsidP="00693BE6">
      <w:pPr>
        <w:spacing w:after="0"/>
        <w:jc w:val="center"/>
        <w:rPr>
          <w:rFonts w:ascii="Times New Roman" w:hAnsi="Times New Roman" w:cs="Times New Roman"/>
          <w:b/>
          <w:sz w:val="24"/>
          <w:szCs w:val="24"/>
        </w:rPr>
      </w:pPr>
      <w:r w:rsidRPr="00693BE6">
        <w:rPr>
          <w:rFonts w:ascii="Times New Roman" w:hAnsi="Times New Roman" w:cs="Times New Roman"/>
          <w:b/>
          <w:sz w:val="24"/>
          <w:szCs w:val="24"/>
        </w:rPr>
        <w:t>ЖММ медицина және денсаулық сақтау факультеті</w:t>
      </w:r>
    </w:p>
    <w:p w14:paraId="5F4F95AE" w14:textId="77777777" w:rsidR="00693BE6" w:rsidRPr="00693BE6" w:rsidRDefault="00693BE6" w:rsidP="00693BE6">
      <w:pPr>
        <w:spacing w:after="0"/>
        <w:jc w:val="center"/>
        <w:rPr>
          <w:rFonts w:ascii="Times New Roman" w:hAnsi="Times New Roman" w:cs="Times New Roman"/>
          <w:b/>
          <w:sz w:val="24"/>
          <w:szCs w:val="24"/>
        </w:rPr>
      </w:pPr>
      <w:r w:rsidRPr="00693BE6">
        <w:rPr>
          <w:rFonts w:ascii="Times New Roman" w:hAnsi="Times New Roman" w:cs="Times New Roman"/>
          <w:b/>
          <w:sz w:val="24"/>
          <w:szCs w:val="24"/>
        </w:rPr>
        <w:t>Стоматология кафедрасы</w:t>
      </w:r>
    </w:p>
    <w:p w14:paraId="0B2E1EEA" w14:textId="77777777" w:rsidR="00693BE6" w:rsidRPr="00693BE6" w:rsidRDefault="00693BE6" w:rsidP="00693BE6">
      <w:pPr>
        <w:spacing w:after="0"/>
        <w:rPr>
          <w:rFonts w:ascii="Times New Roman" w:hAnsi="Times New Roman" w:cs="Times New Roman"/>
          <w:b/>
          <w:sz w:val="24"/>
          <w:szCs w:val="24"/>
        </w:rPr>
      </w:pPr>
      <w:r w:rsidRPr="00693BE6">
        <w:rPr>
          <w:rFonts w:ascii="Times New Roman" w:hAnsi="Times New Roman" w:cs="Times New Roman"/>
          <w:b/>
          <w:sz w:val="24"/>
          <w:szCs w:val="24"/>
        </w:rPr>
        <w:tab/>
      </w:r>
    </w:p>
    <w:p w14:paraId="03649D4D" w14:textId="77777777" w:rsidR="00693BE6" w:rsidRPr="00693BE6" w:rsidRDefault="00693BE6" w:rsidP="00693BE6">
      <w:pPr>
        <w:spacing w:after="0" w:line="240" w:lineRule="auto"/>
        <w:jc w:val="right"/>
        <w:rPr>
          <w:rFonts w:ascii="Times New Roman" w:hAnsi="Times New Roman" w:cs="Times New Roman"/>
          <w:sz w:val="24"/>
          <w:szCs w:val="24"/>
        </w:rPr>
      </w:pPr>
      <w:r w:rsidRPr="00693BE6">
        <w:rPr>
          <w:rFonts w:ascii="Times New Roman" w:hAnsi="Times New Roman" w:cs="Times New Roman"/>
          <w:sz w:val="24"/>
          <w:szCs w:val="24"/>
        </w:rPr>
        <w:tab/>
        <w:t>Бекітемін</w:t>
      </w:r>
    </w:p>
    <w:p w14:paraId="45F33F7B" w14:textId="77777777" w:rsidR="00693BE6" w:rsidRPr="00693BE6" w:rsidRDefault="00693BE6" w:rsidP="00693BE6">
      <w:pPr>
        <w:spacing w:after="0" w:line="240" w:lineRule="auto"/>
        <w:jc w:val="right"/>
        <w:rPr>
          <w:rFonts w:ascii="Times New Roman" w:hAnsi="Times New Roman" w:cs="Times New Roman"/>
          <w:sz w:val="24"/>
          <w:szCs w:val="24"/>
        </w:rPr>
      </w:pPr>
      <w:r w:rsidRPr="00693BE6">
        <w:rPr>
          <w:rFonts w:ascii="Times New Roman" w:hAnsi="Times New Roman" w:cs="Times New Roman"/>
          <w:sz w:val="24"/>
          <w:szCs w:val="24"/>
        </w:rPr>
        <w:t>Факультет деканы</w:t>
      </w:r>
    </w:p>
    <w:p w14:paraId="1FD7277B" w14:textId="77777777" w:rsidR="00693BE6" w:rsidRPr="00693BE6" w:rsidRDefault="00693BE6" w:rsidP="00693BE6">
      <w:pPr>
        <w:spacing w:after="0" w:line="240" w:lineRule="auto"/>
        <w:jc w:val="right"/>
        <w:rPr>
          <w:rFonts w:ascii="Times New Roman" w:hAnsi="Times New Roman" w:cs="Times New Roman"/>
          <w:sz w:val="24"/>
          <w:szCs w:val="24"/>
        </w:rPr>
      </w:pPr>
      <w:r w:rsidRPr="00693BE6">
        <w:rPr>
          <w:rFonts w:ascii="Times New Roman" w:hAnsi="Times New Roman" w:cs="Times New Roman"/>
          <w:sz w:val="24"/>
          <w:szCs w:val="24"/>
        </w:rPr>
        <w:t>Қалмаханов С. Б.</w:t>
      </w:r>
    </w:p>
    <w:p w14:paraId="1C124C56" w14:textId="77777777" w:rsidR="00693BE6" w:rsidRPr="00693BE6" w:rsidRDefault="00693BE6" w:rsidP="00693BE6">
      <w:pPr>
        <w:spacing w:after="0" w:line="240" w:lineRule="auto"/>
        <w:jc w:val="right"/>
        <w:rPr>
          <w:rFonts w:ascii="Times New Roman" w:hAnsi="Times New Roman" w:cs="Times New Roman"/>
          <w:sz w:val="24"/>
          <w:szCs w:val="24"/>
        </w:rPr>
      </w:pPr>
    </w:p>
    <w:p w14:paraId="050750FE" w14:textId="77777777" w:rsidR="00693BE6" w:rsidRPr="00693BE6" w:rsidRDefault="00693BE6" w:rsidP="00693BE6">
      <w:pPr>
        <w:spacing w:after="0" w:line="240" w:lineRule="auto"/>
        <w:jc w:val="right"/>
        <w:rPr>
          <w:rFonts w:ascii="Times New Roman" w:hAnsi="Times New Roman" w:cs="Times New Roman"/>
          <w:sz w:val="24"/>
          <w:szCs w:val="24"/>
        </w:rPr>
      </w:pPr>
      <w:r w:rsidRPr="00693BE6">
        <w:rPr>
          <w:rFonts w:ascii="Times New Roman" w:hAnsi="Times New Roman" w:cs="Times New Roman"/>
          <w:sz w:val="24"/>
          <w:szCs w:val="24"/>
        </w:rPr>
        <w:t xml:space="preserve">________________ </w:t>
      </w:r>
    </w:p>
    <w:p w14:paraId="04BADA46" w14:textId="77777777" w:rsidR="00693BE6" w:rsidRPr="00693BE6" w:rsidRDefault="00693BE6" w:rsidP="00693BE6">
      <w:pPr>
        <w:spacing w:after="0" w:line="240" w:lineRule="auto"/>
        <w:rPr>
          <w:rFonts w:ascii="Times New Roman" w:hAnsi="Times New Roman" w:cs="Times New Roman"/>
          <w:sz w:val="24"/>
          <w:szCs w:val="24"/>
        </w:rPr>
      </w:pPr>
    </w:p>
    <w:p w14:paraId="0F54532C" w14:textId="78CD53DF" w:rsidR="00693BE6" w:rsidRPr="00693BE6" w:rsidRDefault="00886515" w:rsidP="00693BE6">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rPr>
        <w:t>"____" ______________ 202</w:t>
      </w:r>
      <w:r>
        <w:rPr>
          <w:rFonts w:ascii="Times New Roman" w:hAnsi="Times New Roman" w:cs="Times New Roman"/>
          <w:sz w:val="24"/>
          <w:szCs w:val="24"/>
          <w:lang w:val="kk-KZ"/>
        </w:rPr>
        <w:t>5</w:t>
      </w:r>
      <w:r w:rsidR="00693BE6">
        <w:rPr>
          <w:rFonts w:ascii="Times New Roman" w:hAnsi="Times New Roman" w:cs="Times New Roman"/>
          <w:sz w:val="24"/>
          <w:szCs w:val="24"/>
          <w:lang w:val="kk-KZ"/>
        </w:rPr>
        <w:t>ж.</w:t>
      </w:r>
    </w:p>
    <w:p w14:paraId="31078B1D" w14:textId="77777777" w:rsidR="00693BE6" w:rsidRPr="00693BE6" w:rsidRDefault="00693BE6" w:rsidP="00693BE6">
      <w:pPr>
        <w:rPr>
          <w:rFonts w:ascii="Times New Roman" w:hAnsi="Times New Roman" w:cs="Times New Roman"/>
          <w:sz w:val="24"/>
          <w:szCs w:val="24"/>
        </w:rPr>
      </w:pPr>
    </w:p>
    <w:p w14:paraId="09709FFF" w14:textId="77777777" w:rsidR="00693BE6" w:rsidRPr="00693BE6" w:rsidRDefault="00693BE6" w:rsidP="00693BE6">
      <w:pPr>
        <w:rPr>
          <w:rFonts w:ascii="Times New Roman" w:hAnsi="Times New Roman" w:cs="Times New Roman"/>
          <w:sz w:val="24"/>
          <w:szCs w:val="24"/>
        </w:rPr>
      </w:pPr>
    </w:p>
    <w:p w14:paraId="40B69F8D" w14:textId="77777777" w:rsidR="00693BE6" w:rsidRPr="00693BE6" w:rsidRDefault="00693BE6" w:rsidP="00693BE6">
      <w:pPr>
        <w:rPr>
          <w:rFonts w:ascii="Times New Roman" w:hAnsi="Times New Roman" w:cs="Times New Roman"/>
          <w:sz w:val="24"/>
          <w:szCs w:val="24"/>
        </w:rPr>
      </w:pPr>
    </w:p>
    <w:p w14:paraId="3913BA9E" w14:textId="77777777" w:rsidR="00693BE6" w:rsidRPr="00693BE6" w:rsidRDefault="00693BE6" w:rsidP="00693BE6">
      <w:pPr>
        <w:jc w:val="center"/>
        <w:rPr>
          <w:rFonts w:ascii="Times New Roman" w:hAnsi="Times New Roman" w:cs="Times New Roman"/>
          <w:b/>
          <w:sz w:val="24"/>
          <w:szCs w:val="24"/>
        </w:rPr>
      </w:pPr>
      <w:r w:rsidRPr="00693BE6">
        <w:rPr>
          <w:rFonts w:ascii="Times New Roman" w:hAnsi="Times New Roman" w:cs="Times New Roman"/>
          <w:b/>
          <w:sz w:val="24"/>
          <w:szCs w:val="24"/>
        </w:rPr>
        <w:t>ПӘННІҢ ОҚУ-ӘДІСТЕМЕЛІК КЕШЕНІ</w:t>
      </w:r>
    </w:p>
    <w:p w14:paraId="44EB036F" w14:textId="77777777" w:rsidR="00693BE6" w:rsidRPr="00EC6EE7" w:rsidRDefault="00693BE6" w:rsidP="00693BE6">
      <w:pPr>
        <w:jc w:val="center"/>
        <w:rPr>
          <w:rFonts w:ascii="Times New Roman" w:hAnsi="Times New Roman" w:cs="Times New Roman"/>
          <w:b/>
          <w:bCs/>
          <w:sz w:val="24"/>
          <w:szCs w:val="24"/>
        </w:rPr>
      </w:pPr>
      <w:r w:rsidRPr="00EC6EE7">
        <w:rPr>
          <w:rFonts w:ascii="Times New Roman" w:hAnsi="Times New Roman" w:cs="Times New Roman"/>
          <w:b/>
          <w:bCs/>
          <w:sz w:val="24"/>
          <w:szCs w:val="24"/>
        </w:rPr>
        <w:t xml:space="preserve">Ke4304 </w:t>
      </w:r>
      <w:r w:rsidRPr="00EC6EE7">
        <w:rPr>
          <w:rFonts w:ascii="Times New Roman" w:hAnsi="Times New Roman" w:cs="Times New Roman"/>
          <w:b/>
          <w:bCs/>
          <w:sz w:val="24"/>
          <w:szCs w:val="24"/>
          <w:lang w:val="kk-KZ"/>
        </w:rPr>
        <w:t>К</w:t>
      </w:r>
      <w:r w:rsidRPr="00EC6EE7">
        <w:rPr>
          <w:rFonts w:ascii="Times New Roman" w:hAnsi="Times New Roman" w:cs="Times New Roman"/>
          <w:b/>
          <w:bCs/>
          <w:sz w:val="24"/>
          <w:szCs w:val="24"/>
        </w:rPr>
        <w:t>линикалық эндодонтия</w:t>
      </w:r>
    </w:p>
    <w:p w14:paraId="06EF9078" w14:textId="77777777" w:rsidR="00693BE6" w:rsidRPr="00693BE6" w:rsidRDefault="00693BE6" w:rsidP="00693BE6">
      <w:pPr>
        <w:jc w:val="center"/>
        <w:rPr>
          <w:rFonts w:ascii="Times New Roman" w:hAnsi="Times New Roman" w:cs="Times New Roman"/>
          <w:sz w:val="24"/>
          <w:szCs w:val="24"/>
        </w:rPr>
      </w:pPr>
      <w:r w:rsidRPr="00693BE6">
        <w:rPr>
          <w:rFonts w:ascii="Times New Roman" w:hAnsi="Times New Roman" w:cs="Times New Roman"/>
          <w:sz w:val="24"/>
          <w:szCs w:val="24"/>
        </w:rPr>
        <w:t>Мамандығы 6B10113-СТОМАТОЛОГИЯ</w:t>
      </w:r>
    </w:p>
    <w:p w14:paraId="2F860896" w14:textId="77777777" w:rsidR="00693BE6" w:rsidRPr="00693BE6" w:rsidRDefault="00693BE6" w:rsidP="00693BE6">
      <w:pPr>
        <w:rPr>
          <w:rFonts w:ascii="Times New Roman" w:hAnsi="Times New Roman" w:cs="Times New Roman"/>
          <w:sz w:val="24"/>
          <w:szCs w:val="24"/>
        </w:rPr>
      </w:pPr>
    </w:p>
    <w:p w14:paraId="440436C9" w14:textId="77777777" w:rsidR="00693BE6" w:rsidRPr="00693BE6" w:rsidRDefault="00693BE6" w:rsidP="00693BE6">
      <w:pPr>
        <w:rPr>
          <w:rFonts w:ascii="Times New Roman" w:hAnsi="Times New Roman" w:cs="Times New Roman"/>
          <w:sz w:val="24"/>
          <w:szCs w:val="24"/>
        </w:rPr>
      </w:pPr>
    </w:p>
    <w:p w14:paraId="70B6A41E" w14:textId="77777777" w:rsidR="00693BE6" w:rsidRPr="00693BE6" w:rsidRDefault="00693BE6" w:rsidP="00693BE6">
      <w:pPr>
        <w:rPr>
          <w:rFonts w:ascii="Times New Roman" w:hAnsi="Times New Roman" w:cs="Times New Roman"/>
          <w:sz w:val="24"/>
          <w:szCs w:val="24"/>
        </w:rPr>
      </w:pPr>
    </w:p>
    <w:p w14:paraId="29C310B4" w14:textId="77777777" w:rsidR="00693BE6" w:rsidRPr="00693BE6" w:rsidRDefault="00693BE6" w:rsidP="00693BE6">
      <w:pPr>
        <w:rPr>
          <w:rFonts w:ascii="Times New Roman" w:hAnsi="Times New Roman" w:cs="Times New Roman"/>
          <w:sz w:val="24"/>
          <w:szCs w:val="24"/>
        </w:rPr>
      </w:pPr>
    </w:p>
    <w:p w14:paraId="3B64A255" w14:textId="77777777" w:rsidR="00693BE6" w:rsidRDefault="00693BE6" w:rsidP="00693BE6">
      <w:pPr>
        <w:rPr>
          <w:rFonts w:ascii="Times New Roman" w:hAnsi="Times New Roman" w:cs="Times New Roman"/>
          <w:sz w:val="24"/>
          <w:szCs w:val="24"/>
        </w:rPr>
      </w:pPr>
    </w:p>
    <w:p w14:paraId="1EB461A9" w14:textId="77777777" w:rsidR="00693BE6" w:rsidRDefault="00693BE6" w:rsidP="00693BE6">
      <w:pPr>
        <w:rPr>
          <w:rFonts w:ascii="Times New Roman" w:hAnsi="Times New Roman" w:cs="Times New Roman"/>
          <w:sz w:val="24"/>
          <w:szCs w:val="24"/>
        </w:rPr>
      </w:pPr>
    </w:p>
    <w:p w14:paraId="2F6700F5" w14:textId="499CE30D" w:rsidR="000C6C8F" w:rsidRPr="00886515" w:rsidRDefault="00571053" w:rsidP="00693BE6">
      <w:pPr>
        <w:jc w:val="center"/>
        <w:rPr>
          <w:rFonts w:ascii="Times New Roman" w:hAnsi="Times New Roman" w:cs="Times New Roman"/>
          <w:sz w:val="24"/>
          <w:szCs w:val="24"/>
          <w:lang w:val="kk-KZ"/>
        </w:rPr>
      </w:pPr>
      <w:r>
        <w:rPr>
          <w:rFonts w:ascii="Times New Roman" w:hAnsi="Times New Roman" w:cs="Times New Roman"/>
          <w:sz w:val="24"/>
          <w:szCs w:val="24"/>
        </w:rPr>
        <w:t>А</w:t>
      </w:r>
      <w:r w:rsidR="00886515">
        <w:rPr>
          <w:rFonts w:ascii="Times New Roman" w:hAnsi="Times New Roman" w:cs="Times New Roman"/>
          <w:sz w:val="24"/>
          <w:szCs w:val="24"/>
        </w:rPr>
        <w:t>лматы 202</w:t>
      </w:r>
      <w:r w:rsidR="00886515">
        <w:rPr>
          <w:rFonts w:ascii="Times New Roman" w:hAnsi="Times New Roman" w:cs="Times New Roman"/>
          <w:sz w:val="24"/>
          <w:szCs w:val="24"/>
          <w:lang w:val="kk-KZ"/>
        </w:rPr>
        <w:t>5</w:t>
      </w:r>
    </w:p>
    <w:p w14:paraId="18E0D1FE" w14:textId="596BFBD7" w:rsidR="001D390B" w:rsidRPr="009A6E73" w:rsidRDefault="00EC6EE7" w:rsidP="001D390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С</w:t>
      </w:r>
      <w:r w:rsidR="001D390B" w:rsidRPr="009A6E73">
        <w:rPr>
          <w:rFonts w:ascii="Times New Roman" w:hAnsi="Times New Roman" w:cs="Times New Roman"/>
          <w:b/>
          <w:bCs/>
          <w:sz w:val="24"/>
          <w:szCs w:val="24"/>
        </w:rPr>
        <w:t>ИЛЛАБУС</w:t>
      </w:r>
    </w:p>
    <w:p w14:paraId="03E4A98F" w14:textId="77777777" w:rsidR="001D390B" w:rsidRDefault="001D390B" w:rsidP="001D390B">
      <w:pPr>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rPr>
        <w:t>КЛИНИКАЛЫ</w:t>
      </w:r>
      <w:r>
        <w:rPr>
          <w:rFonts w:ascii="Times New Roman" w:hAnsi="Times New Roman" w:cs="Times New Roman"/>
          <w:b/>
          <w:bCs/>
          <w:sz w:val="24"/>
          <w:szCs w:val="24"/>
          <w:lang w:val="kk-KZ"/>
        </w:rPr>
        <w:t>Қ ЭНДОДОНТИЯ</w:t>
      </w:r>
    </w:p>
    <w:p w14:paraId="764993D6" w14:textId="77777777" w:rsidR="001D390B" w:rsidRDefault="001D390B" w:rsidP="001D390B">
      <w:pPr>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КЛИНИЧЕСКАЯ ЭНДОДОНТИЯ</w:t>
      </w:r>
    </w:p>
    <w:p w14:paraId="7FB95E1E" w14:textId="77777777" w:rsidR="001D390B" w:rsidRPr="00AC7571" w:rsidRDefault="001D390B" w:rsidP="001D390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lang w:val="en-US"/>
        </w:rPr>
        <w:t>CLINICAL</w:t>
      </w:r>
      <w:r w:rsidRPr="00AC7571">
        <w:rPr>
          <w:rFonts w:ascii="Times New Roman" w:hAnsi="Times New Roman" w:cs="Times New Roman"/>
          <w:b/>
          <w:bCs/>
          <w:sz w:val="24"/>
          <w:szCs w:val="24"/>
        </w:rPr>
        <w:t xml:space="preserve"> </w:t>
      </w:r>
      <w:r>
        <w:rPr>
          <w:rFonts w:ascii="Times New Roman" w:hAnsi="Times New Roman" w:cs="Times New Roman"/>
          <w:b/>
          <w:bCs/>
          <w:sz w:val="24"/>
          <w:szCs w:val="24"/>
          <w:lang w:val="en-US"/>
        </w:rPr>
        <w:t>ENDODONTIC</w:t>
      </w:r>
    </w:p>
    <w:p w14:paraId="055C9BF7" w14:textId="77777777" w:rsidR="001D390B" w:rsidRPr="0024756F" w:rsidRDefault="001D390B" w:rsidP="001D390B">
      <w:pPr>
        <w:spacing w:after="0" w:line="240" w:lineRule="auto"/>
        <w:contextualSpacing/>
        <w:jc w:val="center"/>
        <w:rPr>
          <w:rFonts w:ascii="Times New Roman" w:hAnsi="Times New Roman" w:cs="Times New Roman"/>
          <w:b/>
          <w:bCs/>
          <w:sz w:val="24"/>
          <w:szCs w:val="24"/>
          <w:lang w:val="kk-KZ"/>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993"/>
        <w:gridCol w:w="9639"/>
      </w:tblGrid>
      <w:tr w:rsidR="001D390B" w:rsidRPr="009A6E73" w14:paraId="7A4EF642" w14:textId="77777777" w:rsidTr="00571053">
        <w:tc>
          <w:tcPr>
            <w:tcW w:w="709" w:type="dxa"/>
            <w:shd w:val="clear" w:color="auto" w:fill="DEEAF6"/>
          </w:tcPr>
          <w:p w14:paraId="4CD7F7F8" w14:textId="77777777" w:rsidR="001D390B" w:rsidRPr="009A6E73" w:rsidRDefault="001D390B" w:rsidP="001D390B">
            <w:pPr>
              <w:spacing w:after="0" w:line="240" w:lineRule="auto"/>
              <w:contextualSpacing/>
              <w:jc w:val="both"/>
              <w:rPr>
                <w:rFonts w:ascii="Times New Roman" w:hAnsi="Times New Roman" w:cs="Times New Roman"/>
                <w:b/>
                <w:bCs/>
                <w:sz w:val="24"/>
                <w:szCs w:val="24"/>
              </w:rPr>
            </w:pPr>
            <w:r w:rsidRPr="009A6E73">
              <w:rPr>
                <w:rFonts w:ascii="Times New Roman" w:hAnsi="Times New Roman" w:cs="Times New Roman"/>
                <w:b/>
                <w:bCs/>
                <w:sz w:val="24"/>
                <w:szCs w:val="24"/>
              </w:rPr>
              <w:t xml:space="preserve">1. </w:t>
            </w:r>
          </w:p>
        </w:tc>
        <w:tc>
          <w:tcPr>
            <w:tcW w:w="14459" w:type="dxa"/>
            <w:gridSpan w:val="3"/>
            <w:shd w:val="clear" w:color="auto" w:fill="DEEAF6"/>
          </w:tcPr>
          <w:p w14:paraId="1450C980" w14:textId="77777777" w:rsidR="001D390B" w:rsidRPr="009A6E73" w:rsidRDefault="004B7523" w:rsidP="001D390B">
            <w:pPr>
              <w:spacing w:after="0" w:line="240" w:lineRule="auto"/>
              <w:ind w:right="5421"/>
              <w:contextualSpacing/>
              <w:jc w:val="both"/>
              <w:rPr>
                <w:rFonts w:ascii="Times New Roman" w:hAnsi="Times New Roman" w:cs="Times New Roman"/>
                <w:b/>
                <w:bCs/>
                <w:sz w:val="24"/>
                <w:szCs w:val="24"/>
              </w:rPr>
            </w:pPr>
            <w:r w:rsidRPr="000569A2">
              <w:rPr>
                <w:rFonts w:ascii="Times New Roman" w:hAnsi="Times New Roman" w:cs="Times New Roman"/>
                <w:b/>
                <w:bCs/>
                <w:sz w:val="24"/>
                <w:szCs w:val="24"/>
              </w:rPr>
              <w:t>Пән туралы жалпы ақпарат</w:t>
            </w:r>
          </w:p>
        </w:tc>
      </w:tr>
      <w:tr w:rsidR="001D390B" w:rsidRPr="009A6E73" w14:paraId="5FA796B7" w14:textId="77777777" w:rsidTr="00571053">
        <w:trPr>
          <w:trHeight w:val="1006"/>
        </w:trPr>
        <w:tc>
          <w:tcPr>
            <w:tcW w:w="709" w:type="dxa"/>
          </w:tcPr>
          <w:p w14:paraId="424A3C1C"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1.1</w:t>
            </w:r>
          </w:p>
        </w:tc>
        <w:tc>
          <w:tcPr>
            <w:tcW w:w="3827" w:type="dxa"/>
          </w:tcPr>
          <w:p w14:paraId="34F0DB02" w14:textId="77777777" w:rsidR="004B7523" w:rsidRPr="000569A2" w:rsidRDefault="004B7523" w:rsidP="004B7523">
            <w:pPr>
              <w:jc w:val="both"/>
              <w:rPr>
                <w:rFonts w:ascii="Times New Roman" w:eastAsia="Times New Roman" w:hAnsi="Times New Roman" w:cs="Times New Roman"/>
                <w:sz w:val="24"/>
                <w:szCs w:val="24"/>
              </w:rPr>
            </w:pPr>
            <w:r w:rsidRPr="000569A2">
              <w:rPr>
                <w:rFonts w:ascii="Times New Roman" w:hAnsi="Times New Roman" w:cs="Times New Roman"/>
                <w:sz w:val="24"/>
                <w:szCs w:val="24"/>
              </w:rPr>
              <w:t>Факультет / мектеп:</w:t>
            </w:r>
          </w:p>
          <w:p w14:paraId="170EB797" w14:textId="77777777" w:rsidR="001D390B" w:rsidRPr="009A6E73" w:rsidRDefault="004B7523" w:rsidP="004B7523">
            <w:pPr>
              <w:spacing w:after="0" w:line="240" w:lineRule="auto"/>
              <w:contextualSpacing/>
              <w:jc w:val="both"/>
              <w:rPr>
                <w:rFonts w:ascii="Times New Roman" w:hAnsi="Times New Roman" w:cs="Times New Roman"/>
                <w:sz w:val="24"/>
                <w:szCs w:val="24"/>
              </w:rPr>
            </w:pPr>
            <w:r w:rsidRPr="000569A2">
              <w:rPr>
                <w:rFonts w:ascii="Times New Roman" w:hAnsi="Times New Roman" w:cs="Times New Roman"/>
                <w:sz w:val="24"/>
                <w:szCs w:val="24"/>
              </w:rPr>
              <w:t>Медицина жоғары мектебі</w:t>
            </w:r>
          </w:p>
        </w:tc>
        <w:tc>
          <w:tcPr>
            <w:tcW w:w="993" w:type="dxa"/>
          </w:tcPr>
          <w:p w14:paraId="2AA5E9DC"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lang w:val="en-US"/>
              </w:rPr>
              <w:t>1.</w:t>
            </w:r>
            <w:r w:rsidRPr="009A6E73">
              <w:rPr>
                <w:rFonts w:ascii="Times New Roman" w:hAnsi="Times New Roman" w:cs="Times New Roman"/>
                <w:sz w:val="24"/>
                <w:szCs w:val="24"/>
              </w:rPr>
              <w:t>6</w:t>
            </w:r>
          </w:p>
        </w:tc>
        <w:tc>
          <w:tcPr>
            <w:tcW w:w="9639" w:type="dxa"/>
          </w:tcPr>
          <w:p w14:paraId="3A0953C5" w14:textId="77777777" w:rsidR="001D390B" w:rsidRPr="009A6E73" w:rsidRDefault="004B7523" w:rsidP="001D390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Кредит</w:t>
            </w:r>
            <w:r w:rsidR="001D390B" w:rsidRPr="009A6E73">
              <w:rPr>
                <w:rFonts w:ascii="Times New Roman" w:hAnsi="Times New Roman" w:cs="Times New Roman"/>
                <w:sz w:val="24"/>
                <w:szCs w:val="24"/>
              </w:rPr>
              <w:t xml:space="preserve"> (ECTS): </w:t>
            </w:r>
          </w:p>
          <w:p w14:paraId="12DF84E9" w14:textId="51DAEA0D" w:rsidR="001D390B" w:rsidRPr="004B7523" w:rsidRDefault="004B7523" w:rsidP="001D390B">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8 кредит</w:t>
            </w:r>
            <w:r w:rsidR="001D390B" w:rsidRPr="009A6E73">
              <w:rPr>
                <w:rFonts w:ascii="Times New Roman" w:hAnsi="Times New Roman" w:cs="Times New Roman"/>
                <w:sz w:val="24"/>
                <w:szCs w:val="24"/>
              </w:rPr>
              <w:t xml:space="preserve"> </w:t>
            </w:r>
            <w:r w:rsidR="001D390B">
              <w:rPr>
                <w:rFonts w:ascii="Times New Roman" w:hAnsi="Times New Roman" w:cs="Times New Roman"/>
                <w:sz w:val="24"/>
                <w:szCs w:val="24"/>
              </w:rPr>
              <w:t>–</w:t>
            </w:r>
            <w:r w:rsidR="001D390B" w:rsidRPr="009A6E73">
              <w:rPr>
                <w:rFonts w:ascii="Times New Roman" w:hAnsi="Times New Roman" w:cs="Times New Roman"/>
                <w:sz w:val="24"/>
                <w:szCs w:val="24"/>
              </w:rPr>
              <w:t xml:space="preserve"> </w:t>
            </w:r>
            <w:r>
              <w:rPr>
                <w:rFonts w:ascii="Times New Roman" w:hAnsi="Times New Roman" w:cs="Times New Roman"/>
                <w:sz w:val="24"/>
                <w:szCs w:val="24"/>
              </w:rPr>
              <w:t xml:space="preserve">120 </w:t>
            </w:r>
            <w:r>
              <w:rPr>
                <w:rFonts w:ascii="Times New Roman" w:hAnsi="Times New Roman" w:cs="Times New Roman"/>
                <w:sz w:val="24"/>
                <w:szCs w:val="24"/>
                <w:lang w:val="kk-KZ"/>
              </w:rPr>
              <w:t>сағат</w:t>
            </w:r>
          </w:p>
          <w:p w14:paraId="23FA980B" w14:textId="77777777" w:rsidR="001D390B" w:rsidRPr="009A6E73" w:rsidRDefault="001D390B" w:rsidP="001D390B">
            <w:pPr>
              <w:spacing w:after="0" w:line="240" w:lineRule="auto"/>
              <w:contextualSpacing/>
              <w:jc w:val="both"/>
              <w:rPr>
                <w:rFonts w:ascii="Times New Roman" w:hAnsi="Times New Roman" w:cs="Times New Roman"/>
                <w:sz w:val="24"/>
                <w:szCs w:val="24"/>
              </w:rPr>
            </w:pPr>
          </w:p>
        </w:tc>
      </w:tr>
      <w:tr w:rsidR="001D390B" w:rsidRPr="009A6E73" w14:paraId="3E5626E5" w14:textId="77777777" w:rsidTr="00571053">
        <w:trPr>
          <w:trHeight w:val="425"/>
        </w:trPr>
        <w:tc>
          <w:tcPr>
            <w:tcW w:w="709" w:type="dxa"/>
          </w:tcPr>
          <w:p w14:paraId="3B4DD794" w14:textId="77777777" w:rsidR="001D390B" w:rsidRPr="009A6E73" w:rsidRDefault="001D390B" w:rsidP="001D390B">
            <w:pPr>
              <w:spacing w:after="0" w:line="240" w:lineRule="auto"/>
              <w:contextualSpacing/>
              <w:jc w:val="both"/>
              <w:rPr>
                <w:rFonts w:ascii="Times New Roman" w:hAnsi="Times New Roman" w:cs="Times New Roman"/>
                <w:sz w:val="24"/>
                <w:szCs w:val="24"/>
                <w:lang w:val="en-US"/>
              </w:rPr>
            </w:pPr>
            <w:r w:rsidRPr="009A6E73">
              <w:rPr>
                <w:rFonts w:ascii="Times New Roman" w:hAnsi="Times New Roman" w:cs="Times New Roman"/>
                <w:sz w:val="24"/>
                <w:szCs w:val="24"/>
                <w:lang w:val="en-US"/>
              </w:rPr>
              <w:t>1.2</w:t>
            </w:r>
          </w:p>
        </w:tc>
        <w:tc>
          <w:tcPr>
            <w:tcW w:w="3827" w:type="dxa"/>
          </w:tcPr>
          <w:p w14:paraId="34540E3A" w14:textId="77777777" w:rsidR="004B7523" w:rsidRPr="000569A2" w:rsidRDefault="004B7523" w:rsidP="004B7523">
            <w:pPr>
              <w:jc w:val="both"/>
              <w:rPr>
                <w:rFonts w:ascii="Times New Roman" w:eastAsia="Times New Roman" w:hAnsi="Times New Roman" w:cs="Times New Roman"/>
                <w:sz w:val="24"/>
                <w:szCs w:val="24"/>
              </w:rPr>
            </w:pPr>
            <w:r w:rsidRPr="000569A2">
              <w:rPr>
                <w:rFonts w:ascii="Times New Roman" w:hAnsi="Times New Roman" w:cs="Times New Roman"/>
                <w:sz w:val="24"/>
                <w:szCs w:val="24"/>
              </w:rPr>
              <w:t>Білім беру бағдарламасы (ББ):</w:t>
            </w:r>
          </w:p>
          <w:p w14:paraId="17B28929" w14:textId="77777777" w:rsidR="001D390B" w:rsidRPr="009A6E73" w:rsidRDefault="001D390B" w:rsidP="001D390B">
            <w:pPr>
              <w:spacing w:after="0" w:line="240" w:lineRule="auto"/>
              <w:rPr>
                <w:rFonts w:ascii="Times New Roman" w:hAnsi="Times New Roman" w:cs="Times New Roman"/>
                <w:sz w:val="24"/>
                <w:szCs w:val="24"/>
                <w:lang w:val="kk-KZ" w:eastAsia="ru-RU"/>
              </w:rPr>
            </w:pPr>
            <w:r w:rsidRPr="009A6E73">
              <w:rPr>
                <w:rFonts w:ascii="Times New Roman" w:hAnsi="Times New Roman" w:cs="Times New Roman"/>
                <w:bCs/>
                <w:iCs/>
                <w:sz w:val="24"/>
                <w:szCs w:val="24"/>
              </w:rPr>
              <w:t>6</w:t>
            </w:r>
            <w:r w:rsidRPr="009A6E73">
              <w:rPr>
                <w:rFonts w:ascii="Times New Roman" w:hAnsi="Times New Roman" w:cs="Times New Roman"/>
                <w:bCs/>
                <w:iCs/>
                <w:sz w:val="24"/>
                <w:szCs w:val="24"/>
                <w:lang w:val="kk-KZ"/>
              </w:rPr>
              <w:t>B</w:t>
            </w:r>
            <w:r w:rsidRPr="009A6E73">
              <w:rPr>
                <w:rFonts w:ascii="Times New Roman" w:hAnsi="Times New Roman" w:cs="Times New Roman"/>
                <w:bCs/>
                <w:iCs/>
                <w:sz w:val="24"/>
                <w:szCs w:val="24"/>
              </w:rPr>
              <w:t>1</w:t>
            </w:r>
            <w:r w:rsidRPr="009A6E73">
              <w:rPr>
                <w:rFonts w:ascii="Times New Roman" w:hAnsi="Times New Roman" w:cs="Times New Roman"/>
                <w:bCs/>
                <w:iCs/>
                <w:sz w:val="24"/>
                <w:szCs w:val="24"/>
                <w:lang w:val="kk-KZ"/>
              </w:rPr>
              <w:t>0</w:t>
            </w:r>
            <w:r w:rsidRPr="009A6E73">
              <w:rPr>
                <w:rFonts w:ascii="Times New Roman" w:hAnsi="Times New Roman" w:cs="Times New Roman"/>
                <w:bCs/>
                <w:iCs/>
                <w:sz w:val="24"/>
                <w:szCs w:val="24"/>
              </w:rPr>
              <w:t>1</w:t>
            </w:r>
            <w:r>
              <w:rPr>
                <w:rFonts w:ascii="Times New Roman" w:hAnsi="Times New Roman" w:cs="Times New Roman"/>
                <w:bCs/>
                <w:iCs/>
                <w:sz w:val="24"/>
                <w:szCs w:val="24"/>
              </w:rPr>
              <w:t>04</w:t>
            </w:r>
            <w:r w:rsidRPr="009A6E73">
              <w:rPr>
                <w:rFonts w:ascii="Times New Roman" w:hAnsi="Times New Roman" w:cs="Times New Roman"/>
                <w:bCs/>
                <w:iCs/>
                <w:sz w:val="24"/>
                <w:szCs w:val="24"/>
                <w:lang w:val="kk-KZ"/>
              </w:rPr>
              <w:t>-</w:t>
            </w:r>
            <w:r w:rsidRPr="009A6E73">
              <w:rPr>
                <w:rFonts w:ascii="Times New Roman" w:hAnsi="Times New Roman" w:cs="Times New Roman"/>
                <w:iCs/>
                <w:color w:val="00B050"/>
                <w:sz w:val="24"/>
                <w:szCs w:val="24"/>
                <w:lang w:val="kk-KZ" w:eastAsia="ru-RU"/>
              </w:rPr>
              <w:t xml:space="preserve"> </w:t>
            </w:r>
            <w:r w:rsidRPr="009A6E73">
              <w:rPr>
                <w:rFonts w:ascii="Times New Roman" w:hAnsi="Times New Roman" w:cs="Times New Roman"/>
                <w:sz w:val="24"/>
                <w:szCs w:val="24"/>
                <w:lang w:val="kk-KZ" w:eastAsia="ru-RU"/>
              </w:rPr>
              <w:t>СТОМАТОЛОГИЯ</w:t>
            </w:r>
          </w:p>
          <w:p w14:paraId="3744A550" w14:textId="77777777" w:rsidR="001D390B" w:rsidRPr="009A6E73" w:rsidRDefault="001D390B" w:rsidP="001D390B">
            <w:pPr>
              <w:spacing w:after="0" w:line="240" w:lineRule="auto"/>
              <w:rPr>
                <w:rFonts w:ascii="Times New Roman" w:hAnsi="Times New Roman" w:cs="Times New Roman"/>
                <w:sz w:val="24"/>
                <w:szCs w:val="24"/>
                <w:lang w:val="kk-KZ" w:eastAsia="ru-RU"/>
              </w:rPr>
            </w:pPr>
            <w:r w:rsidRPr="009A6E73">
              <w:rPr>
                <w:rFonts w:ascii="Times New Roman" w:hAnsi="Times New Roman" w:cs="Times New Roman"/>
                <w:bCs/>
                <w:iCs/>
                <w:sz w:val="24"/>
                <w:szCs w:val="24"/>
              </w:rPr>
              <w:t>6</w:t>
            </w:r>
            <w:r w:rsidRPr="009A6E73">
              <w:rPr>
                <w:rFonts w:ascii="Times New Roman" w:hAnsi="Times New Roman" w:cs="Times New Roman"/>
                <w:bCs/>
                <w:iCs/>
                <w:sz w:val="24"/>
                <w:szCs w:val="24"/>
                <w:lang w:val="kk-KZ"/>
              </w:rPr>
              <w:t>B</w:t>
            </w:r>
            <w:r w:rsidRPr="009A6E73">
              <w:rPr>
                <w:rFonts w:ascii="Times New Roman" w:hAnsi="Times New Roman" w:cs="Times New Roman"/>
                <w:bCs/>
                <w:iCs/>
                <w:sz w:val="24"/>
                <w:szCs w:val="24"/>
              </w:rPr>
              <w:t>1</w:t>
            </w:r>
            <w:r w:rsidRPr="009A6E73">
              <w:rPr>
                <w:rFonts w:ascii="Times New Roman" w:hAnsi="Times New Roman" w:cs="Times New Roman"/>
                <w:bCs/>
                <w:iCs/>
                <w:sz w:val="24"/>
                <w:szCs w:val="24"/>
                <w:lang w:val="kk-KZ"/>
              </w:rPr>
              <w:t>0</w:t>
            </w:r>
            <w:r w:rsidRPr="009A6E73">
              <w:rPr>
                <w:rFonts w:ascii="Times New Roman" w:hAnsi="Times New Roman" w:cs="Times New Roman"/>
                <w:bCs/>
                <w:iCs/>
                <w:sz w:val="24"/>
                <w:szCs w:val="24"/>
              </w:rPr>
              <w:t>1</w:t>
            </w:r>
            <w:r>
              <w:rPr>
                <w:rFonts w:ascii="Times New Roman" w:hAnsi="Times New Roman" w:cs="Times New Roman"/>
                <w:bCs/>
                <w:iCs/>
                <w:sz w:val="24"/>
                <w:szCs w:val="24"/>
              </w:rPr>
              <w:t>04</w:t>
            </w:r>
            <w:r w:rsidRPr="009A6E73">
              <w:rPr>
                <w:rFonts w:ascii="Times New Roman" w:hAnsi="Times New Roman" w:cs="Times New Roman"/>
                <w:bCs/>
                <w:iCs/>
                <w:sz w:val="24"/>
                <w:szCs w:val="24"/>
                <w:lang w:val="kk-KZ"/>
              </w:rPr>
              <w:t>-</w:t>
            </w:r>
            <w:r w:rsidRPr="009A6E73">
              <w:rPr>
                <w:rFonts w:ascii="Times New Roman" w:hAnsi="Times New Roman" w:cs="Times New Roman"/>
                <w:iCs/>
                <w:color w:val="00B050"/>
                <w:sz w:val="24"/>
                <w:szCs w:val="24"/>
                <w:lang w:val="kk-KZ" w:eastAsia="ru-RU"/>
              </w:rPr>
              <w:t xml:space="preserve"> </w:t>
            </w:r>
            <w:r w:rsidRPr="009A6E73">
              <w:rPr>
                <w:rFonts w:ascii="Times New Roman" w:hAnsi="Times New Roman" w:cs="Times New Roman"/>
                <w:sz w:val="24"/>
                <w:szCs w:val="24"/>
                <w:lang w:val="kk-KZ" w:eastAsia="ru-RU"/>
              </w:rPr>
              <w:t>СТОМАТОЛОГИЯ</w:t>
            </w:r>
          </w:p>
          <w:p w14:paraId="5F86C979" w14:textId="77777777" w:rsidR="001D390B" w:rsidRPr="009A6E73" w:rsidRDefault="001D390B" w:rsidP="001D390B">
            <w:pPr>
              <w:spacing w:after="0" w:line="240" w:lineRule="auto"/>
              <w:rPr>
                <w:rFonts w:ascii="Times New Roman" w:hAnsi="Times New Roman" w:cs="Times New Roman"/>
                <w:color w:val="00B050"/>
                <w:sz w:val="24"/>
                <w:szCs w:val="24"/>
                <w:lang w:eastAsia="ru-RU"/>
              </w:rPr>
            </w:pPr>
            <w:r w:rsidRPr="009A6E73">
              <w:rPr>
                <w:rFonts w:ascii="Times New Roman" w:hAnsi="Times New Roman" w:cs="Times New Roman"/>
                <w:bCs/>
                <w:iCs/>
                <w:sz w:val="24"/>
                <w:szCs w:val="24"/>
              </w:rPr>
              <w:t>6</w:t>
            </w:r>
            <w:r w:rsidRPr="009A6E73">
              <w:rPr>
                <w:rFonts w:ascii="Times New Roman" w:hAnsi="Times New Roman" w:cs="Times New Roman"/>
                <w:bCs/>
                <w:iCs/>
                <w:sz w:val="24"/>
                <w:szCs w:val="24"/>
                <w:lang w:val="kk-KZ"/>
              </w:rPr>
              <w:t>B</w:t>
            </w:r>
            <w:r w:rsidRPr="009A6E73">
              <w:rPr>
                <w:rFonts w:ascii="Times New Roman" w:hAnsi="Times New Roman" w:cs="Times New Roman"/>
                <w:bCs/>
                <w:iCs/>
                <w:sz w:val="24"/>
                <w:szCs w:val="24"/>
              </w:rPr>
              <w:t>1</w:t>
            </w:r>
            <w:r w:rsidRPr="009A6E73">
              <w:rPr>
                <w:rFonts w:ascii="Times New Roman" w:hAnsi="Times New Roman" w:cs="Times New Roman"/>
                <w:bCs/>
                <w:iCs/>
                <w:sz w:val="24"/>
                <w:szCs w:val="24"/>
                <w:lang w:val="kk-KZ"/>
              </w:rPr>
              <w:t>0</w:t>
            </w:r>
            <w:r>
              <w:rPr>
                <w:rFonts w:ascii="Times New Roman" w:hAnsi="Times New Roman" w:cs="Times New Roman"/>
                <w:bCs/>
                <w:iCs/>
                <w:sz w:val="24"/>
                <w:szCs w:val="24"/>
              </w:rPr>
              <w:t>104</w:t>
            </w:r>
            <w:r w:rsidRPr="009A6E73">
              <w:rPr>
                <w:rFonts w:ascii="Times New Roman" w:hAnsi="Times New Roman" w:cs="Times New Roman"/>
                <w:bCs/>
                <w:iCs/>
                <w:sz w:val="24"/>
                <w:szCs w:val="24"/>
                <w:lang w:val="kk-KZ"/>
              </w:rPr>
              <w:t>-</w:t>
            </w:r>
            <w:r w:rsidRPr="009A6E73">
              <w:rPr>
                <w:rFonts w:ascii="Times New Roman" w:hAnsi="Times New Roman" w:cs="Times New Roman"/>
                <w:iCs/>
                <w:color w:val="00B050"/>
                <w:sz w:val="24"/>
                <w:szCs w:val="24"/>
                <w:lang w:val="kk-KZ" w:eastAsia="ru-RU"/>
              </w:rPr>
              <w:t xml:space="preserve"> </w:t>
            </w:r>
            <w:r w:rsidRPr="009A6E73">
              <w:rPr>
                <w:rFonts w:ascii="Times New Roman" w:hAnsi="Times New Roman" w:cs="Times New Roman"/>
                <w:sz w:val="24"/>
                <w:szCs w:val="24"/>
                <w:lang w:val="en-US" w:eastAsia="ru-RU"/>
              </w:rPr>
              <w:t>DENTISTRY</w:t>
            </w:r>
          </w:p>
          <w:p w14:paraId="50EC17E0" w14:textId="77777777" w:rsidR="001D390B" w:rsidRPr="009A6E73" w:rsidRDefault="001D390B" w:rsidP="001D390B">
            <w:pPr>
              <w:spacing w:after="0" w:line="240" w:lineRule="auto"/>
              <w:contextualSpacing/>
              <w:jc w:val="both"/>
              <w:rPr>
                <w:rFonts w:ascii="Times New Roman" w:hAnsi="Times New Roman" w:cs="Times New Roman"/>
                <w:sz w:val="24"/>
                <w:szCs w:val="24"/>
              </w:rPr>
            </w:pPr>
          </w:p>
        </w:tc>
        <w:tc>
          <w:tcPr>
            <w:tcW w:w="993" w:type="dxa"/>
          </w:tcPr>
          <w:p w14:paraId="0C5CBBF4"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lang w:val="en-US"/>
              </w:rPr>
              <w:t>1.</w:t>
            </w:r>
            <w:r w:rsidRPr="009A6E73">
              <w:rPr>
                <w:rFonts w:ascii="Times New Roman" w:hAnsi="Times New Roman" w:cs="Times New Roman"/>
                <w:sz w:val="24"/>
                <w:szCs w:val="24"/>
              </w:rPr>
              <w:t>7</w:t>
            </w:r>
          </w:p>
        </w:tc>
        <w:tc>
          <w:tcPr>
            <w:tcW w:w="9639" w:type="dxa"/>
          </w:tcPr>
          <w:p w14:paraId="5CA32F5E" w14:textId="77777777" w:rsidR="001D390B" w:rsidRDefault="004B7523" w:rsidP="001D390B">
            <w:pPr>
              <w:spacing w:after="0"/>
              <w:rPr>
                <w:rFonts w:ascii="Times New Roman" w:hAnsi="Times New Roman" w:cs="Times New Roman"/>
                <w:sz w:val="24"/>
                <w:szCs w:val="24"/>
              </w:rPr>
            </w:pPr>
            <w:r>
              <w:rPr>
                <w:rFonts w:ascii="Times New Roman" w:hAnsi="Times New Roman" w:cs="Times New Roman"/>
                <w:b/>
                <w:sz w:val="24"/>
                <w:szCs w:val="24"/>
              </w:rPr>
              <w:t>Пререквизи</w:t>
            </w:r>
            <w:r>
              <w:rPr>
                <w:rFonts w:ascii="Times New Roman" w:hAnsi="Times New Roman" w:cs="Times New Roman"/>
                <w:b/>
                <w:sz w:val="24"/>
                <w:szCs w:val="24"/>
                <w:lang w:val="kk-KZ"/>
              </w:rPr>
              <w:t>ттер</w:t>
            </w:r>
            <w:r w:rsidR="001D390B" w:rsidRPr="009A6E73">
              <w:rPr>
                <w:rFonts w:ascii="Times New Roman" w:hAnsi="Times New Roman" w:cs="Times New Roman"/>
                <w:b/>
                <w:sz w:val="24"/>
                <w:szCs w:val="24"/>
              </w:rPr>
              <w:t>:</w:t>
            </w:r>
            <w:r>
              <w:rPr>
                <w:rFonts w:ascii="Times New Roman" w:hAnsi="Times New Roman" w:cs="Times New Roman"/>
                <w:sz w:val="24"/>
                <w:szCs w:val="24"/>
              </w:rPr>
              <w:t xml:space="preserve"> клини</w:t>
            </w:r>
            <w:r>
              <w:rPr>
                <w:rFonts w:ascii="Times New Roman" w:hAnsi="Times New Roman" w:cs="Times New Roman"/>
                <w:sz w:val="24"/>
                <w:szCs w:val="24"/>
                <w:lang w:val="kk-KZ"/>
              </w:rPr>
              <w:t>калық</w:t>
            </w:r>
            <w:r w:rsidR="001D390B" w:rsidRPr="009A6E73">
              <w:rPr>
                <w:rFonts w:ascii="Times New Roman" w:hAnsi="Times New Roman" w:cs="Times New Roman"/>
                <w:sz w:val="24"/>
                <w:szCs w:val="24"/>
              </w:rPr>
              <w:t xml:space="preserve"> фармакология, иммунология, </w:t>
            </w:r>
            <w:r w:rsidR="001D390B">
              <w:rPr>
                <w:rFonts w:ascii="Times New Roman" w:hAnsi="Times New Roman" w:cs="Times New Roman"/>
                <w:sz w:val="24"/>
                <w:szCs w:val="24"/>
              </w:rPr>
              <w:t>эндодонтия</w:t>
            </w:r>
          </w:p>
          <w:p w14:paraId="7B5D1E09" w14:textId="77777777" w:rsidR="001D390B" w:rsidRPr="009A6E73" w:rsidRDefault="001D390B" w:rsidP="004B7523">
            <w:pPr>
              <w:spacing w:after="0"/>
              <w:rPr>
                <w:rFonts w:ascii="Times New Roman" w:hAnsi="Times New Roman" w:cs="Times New Roman"/>
                <w:color w:val="000000" w:themeColor="text1"/>
                <w:sz w:val="24"/>
                <w:szCs w:val="24"/>
              </w:rPr>
            </w:pPr>
            <w:r w:rsidRPr="009A6E73">
              <w:rPr>
                <w:rFonts w:ascii="Times New Roman" w:hAnsi="Times New Roman" w:cs="Times New Roman"/>
                <w:b/>
                <w:color w:val="000000" w:themeColor="text1"/>
                <w:sz w:val="24"/>
                <w:szCs w:val="24"/>
              </w:rPr>
              <w:t>Постреквизиты:</w:t>
            </w:r>
            <w:r>
              <w:rPr>
                <w:rFonts w:ascii="Times New Roman" w:hAnsi="Times New Roman" w:cs="Times New Roman"/>
                <w:b/>
                <w:color w:val="000000" w:themeColor="text1"/>
                <w:sz w:val="24"/>
                <w:szCs w:val="24"/>
              </w:rPr>
              <w:t xml:space="preserve"> </w:t>
            </w:r>
            <w:r w:rsidR="004B7523">
              <w:rPr>
                <w:rFonts w:ascii="Times New Roman" w:hAnsi="Times New Roman" w:cs="Times New Roman"/>
                <w:color w:val="000000" w:themeColor="text1"/>
                <w:sz w:val="24"/>
                <w:szCs w:val="24"/>
              </w:rPr>
              <w:t>эстети</w:t>
            </w:r>
            <w:r w:rsidR="004B7523">
              <w:rPr>
                <w:rFonts w:ascii="Times New Roman" w:hAnsi="Times New Roman" w:cs="Times New Roman"/>
                <w:color w:val="000000" w:themeColor="text1"/>
                <w:sz w:val="24"/>
                <w:szCs w:val="24"/>
                <w:lang w:val="kk-KZ"/>
              </w:rPr>
              <w:t>калық</w:t>
            </w:r>
            <w:r w:rsidR="004B7523">
              <w:rPr>
                <w:rFonts w:ascii="Times New Roman" w:hAnsi="Times New Roman" w:cs="Times New Roman"/>
                <w:color w:val="000000" w:themeColor="text1"/>
                <w:sz w:val="24"/>
                <w:szCs w:val="24"/>
              </w:rPr>
              <w:t xml:space="preserve"> стоматологи</w:t>
            </w:r>
            <w:r w:rsidR="004B7523">
              <w:rPr>
                <w:rFonts w:ascii="Times New Roman" w:hAnsi="Times New Roman" w:cs="Times New Roman"/>
                <w:color w:val="000000" w:themeColor="text1"/>
                <w:sz w:val="24"/>
                <w:szCs w:val="24"/>
                <w:lang w:val="kk-KZ"/>
              </w:rPr>
              <w:t>яның негіздері</w:t>
            </w:r>
            <w:r>
              <w:rPr>
                <w:rFonts w:ascii="Times New Roman" w:hAnsi="Times New Roman" w:cs="Times New Roman"/>
                <w:color w:val="000000" w:themeColor="text1"/>
                <w:sz w:val="24"/>
                <w:szCs w:val="24"/>
              </w:rPr>
              <w:t>,</w:t>
            </w:r>
            <w:r w:rsidRPr="009A6E73">
              <w:rPr>
                <w:rFonts w:ascii="Times New Roman" w:hAnsi="Times New Roman" w:cs="Times New Roman"/>
                <w:b/>
                <w:sz w:val="24"/>
                <w:szCs w:val="24"/>
              </w:rPr>
              <w:t xml:space="preserve"> </w:t>
            </w:r>
            <w:r w:rsidRPr="0024756F">
              <w:rPr>
                <w:rFonts w:ascii="Times New Roman" w:hAnsi="Times New Roman" w:cs="Times New Roman"/>
                <w:sz w:val="24"/>
                <w:szCs w:val="24"/>
              </w:rPr>
              <w:t>пародонтология</w:t>
            </w:r>
          </w:p>
        </w:tc>
      </w:tr>
      <w:tr w:rsidR="001D390B" w:rsidRPr="009A6E73" w14:paraId="33F106C2" w14:textId="77777777" w:rsidTr="00571053">
        <w:tc>
          <w:tcPr>
            <w:tcW w:w="709" w:type="dxa"/>
          </w:tcPr>
          <w:p w14:paraId="0A1F0120" w14:textId="77777777" w:rsidR="001D390B" w:rsidRPr="009A6E73" w:rsidRDefault="001D390B" w:rsidP="001D390B">
            <w:pPr>
              <w:spacing w:after="0" w:line="240" w:lineRule="auto"/>
              <w:contextualSpacing/>
              <w:jc w:val="both"/>
              <w:rPr>
                <w:rFonts w:ascii="Times New Roman" w:hAnsi="Times New Roman" w:cs="Times New Roman"/>
                <w:sz w:val="24"/>
                <w:szCs w:val="24"/>
                <w:lang w:val="en-US"/>
              </w:rPr>
            </w:pPr>
            <w:r w:rsidRPr="009A6E73">
              <w:rPr>
                <w:rFonts w:ascii="Times New Roman" w:hAnsi="Times New Roman" w:cs="Times New Roman"/>
                <w:sz w:val="24"/>
                <w:szCs w:val="24"/>
                <w:lang w:val="en-US"/>
              </w:rPr>
              <w:t>1.3</w:t>
            </w:r>
          </w:p>
        </w:tc>
        <w:tc>
          <w:tcPr>
            <w:tcW w:w="3827" w:type="dxa"/>
          </w:tcPr>
          <w:p w14:paraId="627AEB9C" w14:textId="77777777" w:rsidR="004B7523" w:rsidRPr="004B7523" w:rsidRDefault="004B7523" w:rsidP="004B7523">
            <w:pPr>
              <w:jc w:val="both"/>
              <w:rPr>
                <w:rFonts w:ascii="Times New Roman" w:eastAsia="Times New Roman" w:hAnsi="Times New Roman" w:cs="Times New Roman"/>
                <w:sz w:val="24"/>
                <w:szCs w:val="24"/>
                <w:lang w:val="en-US"/>
              </w:rPr>
            </w:pPr>
            <w:r w:rsidRPr="000569A2">
              <w:rPr>
                <w:rFonts w:ascii="Times New Roman" w:hAnsi="Times New Roman" w:cs="Times New Roman"/>
                <w:sz w:val="24"/>
                <w:szCs w:val="24"/>
              </w:rPr>
              <w:t>Агенттік</w:t>
            </w:r>
            <w:r w:rsidRPr="004B7523">
              <w:rPr>
                <w:rFonts w:ascii="Times New Roman" w:hAnsi="Times New Roman" w:cs="Times New Roman"/>
                <w:sz w:val="24"/>
                <w:szCs w:val="24"/>
                <w:lang w:val="en-US"/>
              </w:rPr>
              <w:t xml:space="preserve"> </w:t>
            </w:r>
            <w:r w:rsidRPr="000569A2">
              <w:rPr>
                <w:rFonts w:ascii="Times New Roman" w:hAnsi="Times New Roman" w:cs="Times New Roman"/>
                <w:sz w:val="24"/>
                <w:szCs w:val="24"/>
              </w:rPr>
              <w:t>және</w:t>
            </w:r>
            <w:r w:rsidRPr="004B7523">
              <w:rPr>
                <w:rFonts w:ascii="Times New Roman" w:hAnsi="Times New Roman" w:cs="Times New Roman"/>
                <w:sz w:val="24"/>
                <w:szCs w:val="24"/>
                <w:lang w:val="en-US"/>
              </w:rPr>
              <w:t xml:space="preserve"> </w:t>
            </w:r>
            <w:r w:rsidRPr="000569A2">
              <w:rPr>
                <w:rFonts w:ascii="Times New Roman" w:hAnsi="Times New Roman" w:cs="Times New Roman"/>
                <w:sz w:val="24"/>
                <w:szCs w:val="24"/>
              </w:rPr>
              <w:t>ББ</w:t>
            </w:r>
            <w:r w:rsidRPr="004B7523">
              <w:rPr>
                <w:rFonts w:ascii="Times New Roman" w:hAnsi="Times New Roman" w:cs="Times New Roman"/>
                <w:sz w:val="24"/>
                <w:szCs w:val="24"/>
                <w:lang w:val="en-US"/>
              </w:rPr>
              <w:t xml:space="preserve"> </w:t>
            </w:r>
            <w:r w:rsidRPr="000569A2">
              <w:rPr>
                <w:rFonts w:ascii="Times New Roman" w:hAnsi="Times New Roman" w:cs="Times New Roman"/>
                <w:sz w:val="24"/>
                <w:szCs w:val="24"/>
              </w:rPr>
              <w:t>аккредиттеу</w:t>
            </w:r>
            <w:r w:rsidRPr="004B7523">
              <w:rPr>
                <w:rFonts w:ascii="Times New Roman" w:hAnsi="Times New Roman" w:cs="Times New Roman"/>
                <w:sz w:val="24"/>
                <w:szCs w:val="24"/>
                <w:lang w:val="en-US"/>
              </w:rPr>
              <w:t xml:space="preserve"> </w:t>
            </w:r>
            <w:r w:rsidRPr="000569A2">
              <w:rPr>
                <w:rFonts w:ascii="Times New Roman" w:hAnsi="Times New Roman" w:cs="Times New Roman"/>
                <w:sz w:val="24"/>
                <w:szCs w:val="24"/>
              </w:rPr>
              <w:t>жылы</w:t>
            </w:r>
          </w:p>
          <w:p w14:paraId="20ADA859" w14:textId="77777777" w:rsidR="001D390B" w:rsidRPr="004B7523" w:rsidRDefault="004B7523" w:rsidP="004B7523">
            <w:pPr>
              <w:spacing w:after="0" w:line="240" w:lineRule="auto"/>
              <w:contextualSpacing/>
              <w:jc w:val="both"/>
              <w:rPr>
                <w:rFonts w:ascii="Times New Roman" w:hAnsi="Times New Roman" w:cs="Times New Roman"/>
                <w:sz w:val="24"/>
                <w:szCs w:val="24"/>
                <w:lang w:val="en-US"/>
              </w:rPr>
            </w:pPr>
            <w:r w:rsidRPr="000569A2">
              <w:rPr>
                <w:rFonts w:ascii="Times New Roman" w:hAnsi="Times New Roman" w:cs="Times New Roman"/>
                <w:sz w:val="24"/>
                <w:szCs w:val="24"/>
              </w:rPr>
              <w:t>НААР</w:t>
            </w:r>
            <w:r w:rsidRPr="004B7523">
              <w:rPr>
                <w:rFonts w:ascii="Times New Roman" w:hAnsi="Times New Roman" w:cs="Times New Roman"/>
                <w:sz w:val="24"/>
                <w:szCs w:val="24"/>
                <w:lang w:val="en-US"/>
              </w:rPr>
              <w:t xml:space="preserve"> 2024</w:t>
            </w:r>
            <w:r>
              <w:rPr>
                <w:rFonts w:ascii="Times New Roman" w:hAnsi="Times New Roman" w:cs="Times New Roman"/>
                <w:sz w:val="24"/>
                <w:szCs w:val="24"/>
                <w:lang w:val="kk-KZ"/>
              </w:rPr>
              <w:t xml:space="preserve"> </w:t>
            </w:r>
          </w:p>
        </w:tc>
        <w:tc>
          <w:tcPr>
            <w:tcW w:w="993" w:type="dxa"/>
          </w:tcPr>
          <w:p w14:paraId="41202EA8"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lang w:val="en-US"/>
              </w:rPr>
              <w:t>1.</w:t>
            </w:r>
            <w:r w:rsidRPr="009A6E73">
              <w:rPr>
                <w:rFonts w:ascii="Times New Roman" w:hAnsi="Times New Roman" w:cs="Times New Roman"/>
                <w:sz w:val="24"/>
                <w:szCs w:val="24"/>
              </w:rPr>
              <w:t>8</w:t>
            </w:r>
          </w:p>
        </w:tc>
        <w:tc>
          <w:tcPr>
            <w:tcW w:w="9639" w:type="dxa"/>
          </w:tcPr>
          <w:p w14:paraId="0AAAB216" w14:textId="77777777" w:rsidR="001D390B" w:rsidRPr="009A6E73" w:rsidRDefault="004B7523" w:rsidP="004B7523">
            <w:pPr>
              <w:jc w:val="both"/>
              <w:rPr>
                <w:rFonts w:ascii="Times New Roman" w:hAnsi="Times New Roman" w:cs="Times New Roman"/>
                <w:sz w:val="24"/>
                <w:szCs w:val="24"/>
              </w:rPr>
            </w:pPr>
            <w:r w:rsidRPr="000569A2">
              <w:rPr>
                <w:rFonts w:ascii="Times New Roman" w:hAnsi="Times New Roman" w:cs="Times New Roman"/>
                <w:sz w:val="24"/>
                <w:szCs w:val="24"/>
              </w:rPr>
              <w:t xml:space="preserve">ӨЖС/ӨЖС/ӨЖС (саны): </w:t>
            </w:r>
          </w:p>
          <w:p w14:paraId="517E9B4E" w14:textId="77777777" w:rsidR="001D390B" w:rsidRPr="004B7523" w:rsidRDefault="001D390B" w:rsidP="001D390B">
            <w:pPr>
              <w:spacing w:after="0" w:line="240" w:lineRule="auto"/>
              <w:contextualSpacing/>
              <w:jc w:val="both"/>
              <w:rPr>
                <w:rFonts w:ascii="Times New Roman" w:hAnsi="Times New Roman" w:cs="Times New Roman"/>
                <w:sz w:val="24"/>
                <w:szCs w:val="24"/>
                <w:lang w:val="kk-KZ"/>
              </w:rPr>
            </w:pPr>
            <w:r w:rsidRPr="009A6E73">
              <w:rPr>
                <w:rFonts w:ascii="Times New Roman" w:hAnsi="Times New Roman" w:cs="Times New Roman"/>
                <w:sz w:val="24"/>
                <w:szCs w:val="24"/>
                <w:lang w:val="kk-KZ"/>
              </w:rPr>
              <w:t xml:space="preserve"> </w:t>
            </w:r>
            <w:r w:rsidRPr="009A6E73">
              <w:rPr>
                <w:rFonts w:ascii="Times New Roman" w:hAnsi="Times New Roman" w:cs="Times New Roman"/>
                <w:sz w:val="24"/>
                <w:szCs w:val="24"/>
              </w:rPr>
              <w:t xml:space="preserve">        </w:t>
            </w:r>
            <w:r>
              <w:rPr>
                <w:rFonts w:ascii="Times New Roman" w:hAnsi="Times New Roman" w:cs="Times New Roman"/>
                <w:sz w:val="24"/>
                <w:szCs w:val="24"/>
              </w:rPr>
              <w:t>60</w:t>
            </w:r>
            <w:r w:rsidRPr="009A6E73">
              <w:rPr>
                <w:rFonts w:ascii="Times New Roman" w:hAnsi="Times New Roman" w:cs="Times New Roman"/>
                <w:sz w:val="24"/>
                <w:szCs w:val="24"/>
              </w:rPr>
              <w:t xml:space="preserve">                 </w:t>
            </w:r>
            <w:r w:rsidR="004B7523">
              <w:rPr>
                <w:rFonts w:ascii="Times New Roman" w:hAnsi="Times New Roman" w:cs="Times New Roman"/>
                <w:sz w:val="24"/>
                <w:szCs w:val="24"/>
                <w:lang w:val="kk-KZ"/>
              </w:rPr>
              <w:t>сағат</w:t>
            </w:r>
          </w:p>
          <w:p w14:paraId="0118EAB6" w14:textId="77777777" w:rsidR="001D390B" w:rsidRPr="009A6E73" w:rsidRDefault="001D390B" w:rsidP="001D390B">
            <w:pPr>
              <w:spacing w:after="0" w:line="240" w:lineRule="auto"/>
              <w:contextualSpacing/>
              <w:jc w:val="both"/>
              <w:rPr>
                <w:rFonts w:ascii="Times New Roman" w:hAnsi="Times New Roman" w:cs="Times New Roman"/>
                <w:sz w:val="24"/>
                <w:szCs w:val="24"/>
              </w:rPr>
            </w:pPr>
          </w:p>
        </w:tc>
      </w:tr>
      <w:tr w:rsidR="001D390B" w:rsidRPr="009A6E73" w14:paraId="347ED09D" w14:textId="77777777" w:rsidTr="00571053">
        <w:tc>
          <w:tcPr>
            <w:tcW w:w="709" w:type="dxa"/>
          </w:tcPr>
          <w:p w14:paraId="409D149F"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lang w:val="en-US"/>
              </w:rPr>
              <w:t>1.</w:t>
            </w:r>
            <w:r w:rsidRPr="009A6E73">
              <w:rPr>
                <w:rFonts w:ascii="Times New Roman" w:hAnsi="Times New Roman" w:cs="Times New Roman"/>
                <w:sz w:val="24"/>
                <w:szCs w:val="24"/>
              </w:rPr>
              <w:t>4</w:t>
            </w:r>
          </w:p>
          <w:p w14:paraId="652CFC6D" w14:textId="77777777" w:rsidR="001D390B" w:rsidRPr="009A6E73" w:rsidRDefault="001D390B" w:rsidP="001D390B">
            <w:pPr>
              <w:spacing w:after="0" w:line="240" w:lineRule="auto"/>
              <w:contextualSpacing/>
              <w:jc w:val="both"/>
              <w:rPr>
                <w:rFonts w:ascii="Times New Roman" w:hAnsi="Times New Roman" w:cs="Times New Roman"/>
                <w:sz w:val="24"/>
                <w:szCs w:val="24"/>
                <w:highlight w:val="yellow"/>
              </w:rPr>
            </w:pPr>
          </w:p>
        </w:tc>
        <w:tc>
          <w:tcPr>
            <w:tcW w:w="3827" w:type="dxa"/>
          </w:tcPr>
          <w:p w14:paraId="09DCCFE5" w14:textId="77777777" w:rsidR="001D390B" w:rsidRPr="00580AC7" w:rsidRDefault="001D390B" w:rsidP="001D390B">
            <w:pPr>
              <w:spacing w:after="0" w:line="240" w:lineRule="auto"/>
              <w:contextualSpacing/>
              <w:rPr>
                <w:rFonts w:ascii="Times New Roman" w:hAnsi="Times New Roman" w:cs="Times New Roman"/>
                <w:b/>
                <w:sz w:val="24"/>
                <w:szCs w:val="24"/>
              </w:rPr>
            </w:pPr>
            <w:r w:rsidRPr="0024756F">
              <w:rPr>
                <w:rFonts w:ascii="Times New Roman" w:hAnsi="Times New Roman" w:cs="Times New Roman"/>
                <w:b/>
                <w:sz w:val="24"/>
                <w:szCs w:val="24"/>
                <w:lang w:val="kk-KZ"/>
              </w:rPr>
              <w:t xml:space="preserve">Клиникалық </w:t>
            </w:r>
            <w:r>
              <w:rPr>
                <w:rFonts w:ascii="Times New Roman" w:hAnsi="Times New Roman" w:cs="Times New Roman"/>
                <w:b/>
                <w:sz w:val="24"/>
                <w:szCs w:val="24"/>
                <w:lang w:val="kk-KZ"/>
              </w:rPr>
              <w:t xml:space="preserve">эндодонтия/ Клиническая эндодонтия/ </w:t>
            </w:r>
            <w:r>
              <w:rPr>
                <w:rFonts w:ascii="Times New Roman" w:hAnsi="Times New Roman" w:cs="Times New Roman"/>
                <w:b/>
                <w:sz w:val="24"/>
                <w:szCs w:val="24"/>
                <w:lang w:val="en-US"/>
              </w:rPr>
              <w:t>Clinical</w:t>
            </w:r>
            <w:r w:rsidRPr="00580AC7">
              <w:rPr>
                <w:rFonts w:ascii="Times New Roman" w:hAnsi="Times New Roman" w:cs="Times New Roman"/>
                <w:b/>
                <w:sz w:val="24"/>
                <w:szCs w:val="24"/>
              </w:rPr>
              <w:t xml:space="preserve"> </w:t>
            </w:r>
            <w:r>
              <w:rPr>
                <w:rFonts w:ascii="Times New Roman" w:hAnsi="Times New Roman" w:cs="Times New Roman"/>
                <w:b/>
                <w:sz w:val="24"/>
                <w:szCs w:val="24"/>
                <w:lang w:val="en-US"/>
              </w:rPr>
              <w:t>endodontics</w:t>
            </w:r>
          </w:p>
        </w:tc>
        <w:tc>
          <w:tcPr>
            <w:tcW w:w="993" w:type="dxa"/>
          </w:tcPr>
          <w:p w14:paraId="7720460D"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1.9</w:t>
            </w:r>
          </w:p>
        </w:tc>
        <w:tc>
          <w:tcPr>
            <w:tcW w:w="9639" w:type="dxa"/>
          </w:tcPr>
          <w:p w14:paraId="2C2C53F7" w14:textId="77777777" w:rsidR="004B7523" w:rsidRPr="000569A2" w:rsidRDefault="004B7523" w:rsidP="004B7523">
            <w:pPr>
              <w:jc w:val="both"/>
              <w:rPr>
                <w:rFonts w:ascii="Times New Roman" w:hAnsi="Times New Roman" w:cs="Times New Roman"/>
                <w:sz w:val="24"/>
                <w:szCs w:val="24"/>
              </w:rPr>
            </w:pPr>
            <w:r w:rsidRPr="000569A2">
              <w:rPr>
                <w:rFonts w:ascii="Times New Roman" w:hAnsi="Times New Roman" w:cs="Times New Roman"/>
                <w:sz w:val="24"/>
                <w:szCs w:val="24"/>
              </w:rPr>
              <w:t>ӨЖС/ӨЖС/ӨЖС (саны):</w:t>
            </w:r>
          </w:p>
          <w:p w14:paraId="3B9DEC4B" w14:textId="77777777" w:rsidR="001D390B" w:rsidRPr="009A6E73" w:rsidRDefault="001D390B" w:rsidP="001D390B">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9A6E73">
              <w:rPr>
                <w:rFonts w:ascii="Times New Roman" w:hAnsi="Times New Roman" w:cs="Times New Roman"/>
                <w:sz w:val="24"/>
                <w:szCs w:val="24"/>
                <w:lang w:val="kk-KZ"/>
              </w:rPr>
              <w:t>0</w:t>
            </w:r>
          </w:p>
        </w:tc>
      </w:tr>
      <w:tr w:rsidR="001D390B" w:rsidRPr="009A6E73" w14:paraId="12880867" w14:textId="77777777" w:rsidTr="00571053">
        <w:tc>
          <w:tcPr>
            <w:tcW w:w="709" w:type="dxa"/>
          </w:tcPr>
          <w:p w14:paraId="0015E8F0"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1.5</w:t>
            </w:r>
          </w:p>
        </w:tc>
        <w:tc>
          <w:tcPr>
            <w:tcW w:w="3827" w:type="dxa"/>
          </w:tcPr>
          <w:p w14:paraId="6395E0C1" w14:textId="77777777" w:rsidR="001D390B" w:rsidRPr="00EC6C83" w:rsidRDefault="004B7523" w:rsidP="001D390B">
            <w:pPr>
              <w:spacing w:after="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kk-KZ"/>
              </w:rPr>
              <w:t xml:space="preserve">Пән </w:t>
            </w:r>
            <w:r w:rsidR="001D390B" w:rsidRPr="0060163A">
              <w:rPr>
                <w:rFonts w:ascii="Times New Roman" w:hAnsi="Times New Roman" w:cs="Times New Roman"/>
                <w:color w:val="000000" w:themeColor="text1"/>
                <w:sz w:val="24"/>
                <w:szCs w:val="24"/>
                <w:lang w:val="en-US"/>
              </w:rPr>
              <w:t>ID</w:t>
            </w:r>
            <w:r>
              <w:rPr>
                <w:rFonts w:ascii="Times New Roman" w:hAnsi="Times New Roman" w:cs="Times New Roman"/>
                <w:color w:val="000000" w:themeColor="text1"/>
                <w:sz w:val="24"/>
                <w:szCs w:val="24"/>
              </w:rPr>
              <w:t xml:space="preserve"> </w:t>
            </w:r>
            <w:r w:rsidR="001D390B" w:rsidRPr="00EC6C83">
              <w:rPr>
                <w:rFonts w:ascii="Times New Roman" w:hAnsi="Times New Roman" w:cs="Times New Roman"/>
                <w:b/>
                <w:color w:val="000000" w:themeColor="text1"/>
                <w:sz w:val="24"/>
                <w:szCs w:val="24"/>
              </w:rPr>
              <w:t xml:space="preserve">:   91145 </w:t>
            </w:r>
          </w:p>
          <w:p w14:paraId="07DC3458" w14:textId="77777777" w:rsidR="001D390B" w:rsidRPr="009A6E73" w:rsidRDefault="004B7523" w:rsidP="001D390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Пән </w:t>
            </w:r>
            <w:r w:rsidR="001D390B" w:rsidRPr="009A6E73">
              <w:rPr>
                <w:rFonts w:ascii="Times New Roman" w:hAnsi="Times New Roman" w:cs="Times New Roman"/>
                <w:sz w:val="24"/>
                <w:szCs w:val="24"/>
                <w:lang w:val="kk-KZ"/>
              </w:rPr>
              <w:t>Код</w:t>
            </w:r>
            <w:r>
              <w:rPr>
                <w:rFonts w:ascii="Times New Roman" w:hAnsi="Times New Roman" w:cs="Times New Roman"/>
                <w:sz w:val="24"/>
                <w:szCs w:val="24"/>
                <w:lang w:val="kk-KZ"/>
              </w:rPr>
              <w:t xml:space="preserve">ы </w:t>
            </w:r>
            <w:r w:rsidR="001D390B" w:rsidRPr="00E259BD">
              <w:rPr>
                <w:rFonts w:ascii="Times New Roman" w:hAnsi="Times New Roman" w:cs="Times New Roman"/>
                <w:b/>
                <w:sz w:val="24"/>
                <w:szCs w:val="24"/>
              </w:rPr>
              <w:t xml:space="preserve">:  </w:t>
            </w:r>
            <w:r w:rsidR="001D390B" w:rsidRPr="00E259BD">
              <w:rPr>
                <w:rFonts w:ascii="Times New Roman" w:hAnsi="Times New Roman" w:cs="Times New Roman"/>
                <w:b/>
                <w:bCs/>
                <w:color w:val="000000"/>
                <w:sz w:val="24"/>
                <w:szCs w:val="24"/>
                <w:lang w:val="en-US"/>
              </w:rPr>
              <w:t>KE</w:t>
            </w:r>
            <w:r w:rsidR="001D390B" w:rsidRPr="004148E0">
              <w:rPr>
                <w:rFonts w:ascii="Times New Roman" w:hAnsi="Times New Roman" w:cs="Times New Roman"/>
                <w:b/>
                <w:bCs/>
                <w:color w:val="000000"/>
                <w:sz w:val="24"/>
                <w:szCs w:val="24"/>
              </w:rPr>
              <w:t>4304</w:t>
            </w:r>
          </w:p>
        </w:tc>
        <w:tc>
          <w:tcPr>
            <w:tcW w:w="993" w:type="dxa"/>
          </w:tcPr>
          <w:p w14:paraId="25D0C81F" w14:textId="77777777" w:rsidR="001D390B" w:rsidRPr="009A6E73" w:rsidRDefault="001D390B" w:rsidP="001D390B">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1.10</w:t>
            </w:r>
          </w:p>
        </w:tc>
        <w:tc>
          <w:tcPr>
            <w:tcW w:w="9639" w:type="dxa"/>
          </w:tcPr>
          <w:p w14:paraId="559A10EC" w14:textId="77777777" w:rsidR="001D390B" w:rsidRPr="009A6E73" w:rsidRDefault="004B7523" w:rsidP="001D390B">
            <w:pPr>
              <w:spacing w:after="0" w:line="240" w:lineRule="auto"/>
              <w:contextualSpacing/>
              <w:jc w:val="both"/>
              <w:rPr>
                <w:rFonts w:ascii="Times New Roman" w:hAnsi="Times New Roman" w:cs="Times New Roman"/>
                <w:sz w:val="24"/>
                <w:szCs w:val="24"/>
              </w:rPr>
            </w:pPr>
            <w:r w:rsidRPr="000569A2">
              <w:rPr>
                <w:rFonts w:ascii="Times New Roman" w:hAnsi="Times New Roman" w:cs="Times New Roman"/>
                <w:b/>
                <w:bCs/>
                <w:i/>
                <w:iCs/>
                <w:sz w:val="24"/>
                <w:szCs w:val="24"/>
              </w:rPr>
              <w:t>Міндетті-</w:t>
            </w:r>
            <w:r w:rsidRPr="000569A2">
              <w:rPr>
                <w:rFonts w:ascii="Times New Roman" w:hAnsi="Times New Roman" w:cs="Times New Roman"/>
                <w:i/>
                <w:iCs/>
                <w:sz w:val="24"/>
                <w:szCs w:val="24"/>
              </w:rPr>
              <w:t>иә</w:t>
            </w:r>
            <w:r w:rsidRPr="009A6E73">
              <w:rPr>
                <w:rFonts w:ascii="Times New Roman" w:hAnsi="Times New Roman" w:cs="Times New Roman"/>
                <w:sz w:val="24"/>
                <w:szCs w:val="24"/>
              </w:rPr>
              <w:t xml:space="preserve"> </w:t>
            </w:r>
          </w:p>
        </w:tc>
      </w:tr>
      <w:tr w:rsidR="001D390B" w:rsidRPr="009A6E73" w14:paraId="3F30ABB4" w14:textId="77777777" w:rsidTr="00571053">
        <w:tc>
          <w:tcPr>
            <w:tcW w:w="709" w:type="dxa"/>
            <w:shd w:val="clear" w:color="auto" w:fill="DEEAF6"/>
          </w:tcPr>
          <w:p w14:paraId="07B702A8" w14:textId="77777777" w:rsidR="001D390B" w:rsidRPr="009A6E73" w:rsidRDefault="001D390B" w:rsidP="001D390B">
            <w:pPr>
              <w:spacing w:after="0" w:line="240" w:lineRule="auto"/>
              <w:contextualSpacing/>
              <w:jc w:val="both"/>
              <w:rPr>
                <w:rFonts w:ascii="Times New Roman" w:hAnsi="Times New Roman" w:cs="Times New Roman"/>
                <w:b/>
                <w:bCs/>
                <w:sz w:val="24"/>
                <w:szCs w:val="24"/>
              </w:rPr>
            </w:pPr>
            <w:r w:rsidRPr="009A6E73">
              <w:rPr>
                <w:rFonts w:ascii="Times New Roman" w:hAnsi="Times New Roman" w:cs="Times New Roman"/>
                <w:b/>
                <w:bCs/>
                <w:sz w:val="24"/>
                <w:szCs w:val="24"/>
                <w:lang w:val="en-US"/>
              </w:rPr>
              <w:t>2</w:t>
            </w:r>
            <w:r w:rsidRPr="009A6E73">
              <w:rPr>
                <w:rFonts w:ascii="Times New Roman" w:hAnsi="Times New Roman" w:cs="Times New Roman"/>
                <w:b/>
                <w:bCs/>
                <w:sz w:val="24"/>
                <w:szCs w:val="24"/>
              </w:rPr>
              <w:t xml:space="preserve">. </w:t>
            </w:r>
          </w:p>
        </w:tc>
        <w:tc>
          <w:tcPr>
            <w:tcW w:w="14459" w:type="dxa"/>
            <w:gridSpan w:val="3"/>
            <w:shd w:val="clear" w:color="auto" w:fill="DEEAF6"/>
          </w:tcPr>
          <w:p w14:paraId="12ED9318" w14:textId="77777777" w:rsidR="001D390B" w:rsidRPr="009A6E73" w:rsidRDefault="00813ACB" w:rsidP="001D390B">
            <w:pPr>
              <w:spacing w:after="0" w:line="240" w:lineRule="auto"/>
              <w:contextualSpacing/>
              <w:jc w:val="both"/>
              <w:rPr>
                <w:rFonts w:ascii="Times New Roman" w:hAnsi="Times New Roman" w:cs="Times New Roman"/>
                <w:b/>
                <w:bCs/>
                <w:sz w:val="24"/>
                <w:szCs w:val="24"/>
              </w:rPr>
            </w:pPr>
            <w:r w:rsidRPr="000569A2">
              <w:rPr>
                <w:rFonts w:ascii="Times New Roman" w:hAnsi="Times New Roman" w:cs="Times New Roman"/>
                <w:b/>
                <w:bCs/>
                <w:sz w:val="24"/>
                <w:szCs w:val="24"/>
              </w:rPr>
              <w:t>Пәннің сипаттамасы</w:t>
            </w:r>
          </w:p>
        </w:tc>
      </w:tr>
      <w:tr w:rsidR="001D390B" w:rsidRPr="009A6E73" w14:paraId="5E86774C" w14:textId="77777777" w:rsidTr="00571053">
        <w:tc>
          <w:tcPr>
            <w:tcW w:w="709" w:type="dxa"/>
          </w:tcPr>
          <w:p w14:paraId="4937E3C5" w14:textId="77777777" w:rsidR="001D390B" w:rsidRPr="009A6E73" w:rsidRDefault="001D390B" w:rsidP="001D390B">
            <w:pPr>
              <w:spacing w:after="0" w:line="240" w:lineRule="auto"/>
              <w:contextualSpacing/>
              <w:jc w:val="both"/>
              <w:rPr>
                <w:rFonts w:ascii="Times New Roman" w:hAnsi="Times New Roman" w:cs="Times New Roman"/>
                <w:b/>
                <w:bCs/>
                <w:sz w:val="24"/>
                <w:szCs w:val="24"/>
              </w:rPr>
            </w:pPr>
          </w:p>
        </w:tc>
        <w:tc>
          <w:tcPr>
            <w:tcW w:w="14459" w:type="dxa"/>
            <w:gridSpan w:val="3"/>
          </w:tcPr>
          <w:p w14:paraId="0029CC12" w14:textId="77777777" w:rsidR="001D390B" w:rsidRPr="00E11CA9" w:rsidRDefault="00813ACB" w:rsidP="00813ACB">
            <w:pPr>
              <w:widowControl w:val="0"/>
              <w:jc w:val="both"/>
              <w:rPr>
                <w:rFonts w:ascii="Times New Roman" w:hAnsi="Times New Roman" w:cs="Times New Roman"/>
                <w:i/>
                <w:snapToGrid w:val="0"/>
                <w:sz w:val="24"/>
                <w:szCs w:val="24"/>
              </w:rPr>
            </w:pPr>
            <w:r w:rsidRPr="00813ACB">
              <w:rPr>
                <w:rFonts w:ascii="Times New Roman" w:hAnsi="Times New Roman" w:cs="Times New Roman"/>
                <w:i/>
                <w:snapToGrid w:val="0"/>
                <w:sz w:val="24"/>
                <w:szCs w:val="24"/>
              </w:rPr>
              <w:t xml:space="preserve">Пән </w:t>
            </w:r>
            <w:r>
              <w:rPr>
                <w:rFonts w:ascii="Times New Roman" w:hAnsi="Times New Roman" w:cs="Times New Roman"/>
                <w:i/>
                <w:snapToGrid w:val="0"/>
                <w:sz w:val="24"/>
                <w:szCs w:val="24"/>
                <w:lang w:val="kk-KZ"/>
              </w:rPr>
              <w:t>тісжегі</w:t>
            </w:r>
            <w:r w:rsidRPr="00813ACB">
              <w:rPr>
                <w:rFonts w:ascii="Times New Roman" w:hAnsi="Times New Roman" w:cs="Times New Roman"/>
                <w:i/>
                <w:snapToGrid w:val="0"/>
                <w:sz w:val="24"/>
                <w:szCs w:val="24"/>
              </w:rPr>
              <w:t xml:space="preserve"> асқынуларын</w:t>
            </w:r>
            <w:r>
              <w:rPr>
                <w:rFonts w:ascii="Times New Roman" w:hAnsi="Times New Roman" w:cs="Times New Roman"/>
                <w:i/>
                <w:snapToGrid w:val="0"/>
                <w:sz w:val="24"/>
                <w:szCs w:val="24"/>
                <w:lang w:val="kk-KZ"/>
              </w:rPr>
              <w:t xml:space="preserve"> </w:t>
            </w:r>
            <w:r>
              <w:rPr>
                <w:rFonts w:ascii="Times New Roman" w:hAnsi="Times New Roman" w:cs="Times New Roman"/>
                <w:i/>
                <w:snapToGrid w:val="0"/>
                <w:sz w:val="24"/>
                <w:szCs w:val="24"/>
              </w:rPr>
              <w:t>–</w:t>
            </w:r>
            <w:r w:rsidRPr="00813ACB">
              <w:rPr>
                <w:rFonts w:ascii="Times New Roman" w:hAnsi="Times New Roman" w:cs="Times New Roman"/>
                <w:i/>
                <w:snapToGrid w:val="0"/>
                <w:sz w:val="24"/>
                <w:szCs w:val="24"/>
              </w:rPr>
              <w:t xml:space="preserve"> </w:t>
            </w:r>
            <w:r>
              <w:rPr>
                <w:rFonts w:ascii="Times New Roman" w:hAnsi="Times New Roman" w:cs="Times New Roman"/>
                <w:i/>
                <w:snapToGrid w:val="0"/>
                <w:sz w:val="24"/>
                <w:szCs w:val="24"/>
                <w:lang w:val="kk-KZ"/>
              </w:rPr>
              <w:t>ұлпа қабынуы</w:t>
            </w:r>
            <w:r>
              <w:rPr>
                <w:rFonts w:ascii="Times New Roman" w:hAnsi="Times New Roman" w:cs="Times New Roman"/>
                <w:i/>
                <w:snapToGrid w:val="0"/>
                <w:sz w:val="24"/>
                <w:szCs w:val="24"/>
              </w:rPr>
              <w:t xml:space="preserve"> және периодонт</w:t>
            </w:r>
            <w:r>
              <w:rPr>
                <w:rFonts w:ascii="Times New Roman" w:hAnsi="Times New Roman" w:cs="Times New Roman"/>
                <w:i/>
                <w:snapToGrid w:val="0"/>
                <w:sz w:val="24"/>
                <w:szCs w:val="24"/>
                <w:lang w:val="kk-KZ"/>
              </w:rPr>
              <w:t xml:space="preserve"> қабынуы</w:t>
            </w:r>
            <w:r w:rsidRPr="00813ACB">
              <w:rPr>
                <w:rFonts w:ascii="Times New Roman" w:hAnsi="Times New Roman" w:cs="Times New Roman"/>
                <w:i/>
                <w:snapToGrid w:val="0"/>
                <w:sz w:val="24"/>
                <w:szCs w:val="24"/>
              </w:rPr>
              <w:t xml:space="preserve"> жіктеуге, этиологияға, патогенезге, клиникаға, диагностикаға, дифференциалды диагностикаға және заманауи емдеуге қатысты тақырыптарды </w:t>
            </w:r>
            <w:r w:rsidRPr="00813ACB">
              <w:rPr>
                <w:rFonts w:ascii="Times New Roman" w:eastAsia="Times New Roman" w:hAnsi="Times New Roman" w:cs="Times New Roman"/>
                <w:i/>
                <w:sz w:val="24"/>
                <w:szCs w:val="24"/>
              </w:rPr>
              <w:t>білімді</w:t>
            </w:r>
            <w:r w:rsidRPr="00813ACB">
              <w:rPr>
                <w:rFonts w:ascii="Times New Roman" w:eastAsia="Times New Roman" w:hAnsi="Times New Roman" w:cs="Times New Roman"/>
                <w:b/>
                <w:i/>
                <w:sz w:val="24"/>
                <w:szCs w:val="24"/>
              </w:rPr>
              <w:t xml:space="preserve"> </w:t>
            </w:r>
            <w:r w:rsidRPr="00813ACB">
              <w:rPr>
                <w:rFonts w:ascii="Times New Roman" w:hAnsi="Times New Roman" w:cs="Times New Roman"/>
                <w:i/>
                <w:snapToGrid w:val="0"/>
                <w:sz w:val="24"/>
                <w:szCs w:val="24"/>
              </w:rPr>
              <w:t>терең</w:t>
            </w:r>
            <w:r w:rsidRPr="00813AC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меңгере</w:t>
            </w:r>
            <w:r>
              <w:rPr>
                <w:rFonts w:ascii="Times New Roman" w:eastAsia="Times New Roman" w:hAnsi="Times New Roman" w:cs="Times New Roman"/>
                <w:i/>
                <w:sz w:val="24"/>
                <w:szCs w:val="24"/>
                <w:lang w:val="kk-KZ"/>
              </w:rPr>
              <w:t>руге</w:t>
            </w:r>
            <w:r>
              <w:rPr>
                <w:rFonts w:ascii="Times New Roman" w:hAnsi="Times New Roman" w:cs="Times New Roman"/>
                <w:i/>
                <w:snapToGrid w:val="0"/>
                <w:sz w:val="24"/>
                <w:szCs w:val="24"/>
                <w:lang w:val="kk-KZ"/>
              </w:rPr>
              <w:t xml:space="preserve"> </w:t>
            </w:r>
            <w:r w:rsidRPr="00813ACB">
              <w:rPr>
                <w:rFonts w:ascii="Times New Roman" w:hAnsi="Times New Roman" w:cs="Times New Roman"/>
                <w:i/>
                <w:snapToGrid w:val="0"/>
                <w:sz w:val="24"/>
                <w:szCs w:val="24"/>
              </w:rPr>
              <w:t>бағытталған.</w:t>
            </w:r>
          </w:p>
        </w:tc>
      </w:tr>
      <w:tr w:rsidR="001D390B" w:rsidRPr="009A6E73" w14:paraId="4833FFDA" w14:textId="77777777" w:rsidTr="00571053">
        <w:tc>
          <w:tcPr>
            <w:tcW w:w="709" w:type="dxa"/>
            <w:shd w:val="clear" w:color="auto" w:fill="DEEAF6"/>
          </w:tcPr>
          <w:p w14:paraId="679B979E" w14:textId="77777777" w:rsidR="001D390B" w:rsidRPr="009A6E73" w:rsidRDefault="001D390B" w:rsidP="001D390B">
            <w:pPr>
              <w:spacing w:after="0" w:line="240" w:lineRule="auto"/>
              <w:contextualSpacing/>
              <w:jc w:val="both"/>
              <w:rPr>
                <w:rFonts w:ascii="Times New Roman" w:hAnsi="Times New Roman" w:cs="Times New Roman"/>
                <w:b/>
                <w:bCs/>
                <w:sz w:val="24"/>
                <w:szCs w:val="24"/>
                <w:lang w:val="en-US"/>
              </w:rPr>
            </w:pPr>
            <w:r w:rsidRPr="009A6E73">
              <w:rPr>
                <w:rFonts w:ascii="Times New Roman" w:hAnsi="Times New Roman" w:cs="Times New Roman"/>
                <w:b/>
                <w:bCs/>
                <w:sz w:val="24"/>
                <w:szCs w:val="24"/>
                <w:lang w:val="en-US"/>
              </w:rPr>
              <w:t>3</w:t>
            </w:r>
          </w:p>
        </w:tc>
        <w:tc>
          <w:tcPr>
            <w:tcW w:w="14459" w:type="dxa"/>
            <w:gridSpan w:val="3"/>
            <w:shd w:val="clear" w:color="auto" w:fill="DEEAF6"/>
          </w:tcPr>
          <w:p w14:paraId="57147E09" w14:textId="2B72642E" w:rsidR="001D390B" w:rsidRPr="009A6E73" w:rsidRDefault="00BD0B58" w:rsidP="001D390B">
            <w:pPr>
              <w:spacing w:after="0"/>
              <w:rPr>
                <w:rFonts w:ascii="Times New Roman" w:hAnsi="Times New Roman" w:cs="Times New Roman"/>
                <w:b/>
                <w:sz w:val="24"/>
                <w:szCs w:val="24"/>
              </w:rPr>
            </w:pPr>
            <w:r w:rsidRPr="0022286A">
              <w:rPr>
                <w:rFonts w:ascii="Times New Roman" w:hAnsi="Times New Roman" w:cs="Times New Roman"/>
                <w:b/>
                <w:bCs/>
                <w:sz w:val="24"/>
                <w:szCs w:val="24"/>
              </w:rPr>
              <w:t>Пәннің</w:t>
            </w:r>
            <w:r w:rsidRPr="0022286A">
              <w:rPr>
                <w:rFonts w:ascii="Times New Roman" w:hAnsi="Times New Roman" w:cs="Times New Roman"/>
                <w:b/>
                <w:sz w:val="24"/>
                <w:szCs w:val="24"/>
              </w:rPr>
              <w:t xml:space="preserve"> мақсаты</w:t>
            </w:r>
          </w:p>
        </w:tc>
      </w:tr>
      <w:tr w:rsidR="001D390B" w:rsidRPr="009A6E73" w14:paraId="12320A05" w14:textId="77777777" w:rsidTr="00571053">
        <w:tc>
          <w:tcPr>
            <w:tcW w:w="15168" w:type="dxa"/>
            <w:gridSpan w:val="4"/>
          </w:tcPr>
          <w:p w14:paraId="0DEB2D35" w14:textId="77777777" w:rsidR="001D390B" w:rsidRPr="00E11CA9" w:rsidRDefault="00E11CA9" w:rsidP="001D390B">
            <w:pPr>
              <w:widowControl w:val="0"/>
              <w:autoSpaceDE w:val="0"/>
              <w:autoSpaceDN w:val="0"/>
              <w:adjustRightInd w:val="0"/>
              <w:jc w:val="both"/>
              <w:rPr>
                <w:rFonts w:ascii="Times New Roman" w:hAnsi="Times New Roman" w:cs="Times New Roman"/>
                <w:i/>
                <w:sz w:val="24"/>
                <w:szCs w:val="24"/>
              </w:rPr>
            </w:pPr>
            <w:r w:rsidRPr="00E11CA9">
              <w:rPr>
                <w:rFonts w:ascii="Times New Roman" w:hAnsi="Times New Roman" w:cs="Times New Roman"/>
                <w:i/>
                <w:sz w:val="24"/>
                <w:szCs w:val="24"/>
              </w:rPr>
              <w:t xml:space="preserve">Студенттер арасында этиология, клиника бойынша заманауи білімді, балалар мен ересектердегі </w:t>
            </w:r>
            <w:r>
              <w:rPr>
                <w:rFonts w:ascii="Times New Roman" w:hAnsi="Times New Roman" w:cs="Times New Roman"/>
                <w:i/>
                <w:sz w:val="24"/>
                <w:szCs w:val="24"/>
                <w:lang w:val="kk-KZ"/>
              </w:rPr>
              <w:t>тісжегін</w:t>
            </w:r>
            <w:r w:rsidRPr="00E11CA9">
              <w:rPr>
                <w:rFonts w:ascii="Times New Roman" w:hAnsi="Times New Roman" w:cs="Times New Roman"/>
                <w:i/>
                <w:sz w:val="24"/>
                <w:szCs w:val="24"/>
              </w:rPr>
              <w:t>ің асқынуларын диагностикалау, дифференциалды диагностикалау және эндодонтиялық емдеу, аурулардың барысын болжау, барабар патогенетикалық терапия мен профилактиканы тағайындау бойынша операциялық құзыреттерді қалыптастыру, сондай-ақ ҚР қолданыстағы клиникалық хаттамаларына сәйкес пациенттерді медициналық стоматологиялық көмекпен қамтамасыз етуге қабілетті жоғары білікті стоматолог-дәрігерді даярлау</w:t>
            </w:r>
          </w:p>
        </w:tc>
      </w:tr>
      <w:tr w:rsidR="001D390B" w:rsidRPr="009A6E73" w14:paraId="4165A982" w14:textId="77777777" w:rsidTr="00571053">
        <w:tc>
          <w:tcPr>
            <w:tcW w:w="709" w:type="dxa"/>
            <w:shd w:val="clear" w:color="auto" w:fill="DEEAF6"/>
          </w:tcPr>
          <w:p w14:paraId="24B72B66" w14:textId="77777777" w:rsidR="001D390B" w:rsidRPr="009A6E73" w:rsidRDefault="001D390B" w:rsidP="001D390B">
            <w:pPr>
              <w:spacing w:after="0" w:line="240" w:lineRule="auto"/>
              <w:contextualSpacing/>
              <w:jc w:val="both"/>
              <w:rPr>
                <w:rFonts w:ascii="Times New Roman" w:hAnsi="Times New Roman" w:cs="Times New Roman"/>
                <w:b/>
                <w:bCs/>
                <w:sz w:val="24"/>
                <w:szCs w:val="24"/>
              </w:rPr>
            </w:pPr>
            <w:r w:rsidRPr="009A6E73">
              <w:rPr>
                <w:rFonts w:ascii="Times New Roman" w:hAnsi="Times New Roman" w:cs="Times New Roman"/>
                <w:b/>
                <w:bCs/>
                <w:sz w:val="24"/>
                <w:szCs w:val="24"/>
              </w:rPr>
              <w:lastRenderedPageBreak/>
              <w:t xml:space="preserve">4. </w:t>
            </w:r>
          </w:p>
        </w:tc>
        <w:tc>
          <w:tcPr>
            <w:tcW w:w="14459" w:type="dxa"/>
            <w:gridSpan w:val="3"/>
            <w:shd w:val="clear" w:color="auto" w:fill="DEEAF6"/>
          </w:tcPr>
          <w:p w14:paraId="2208A9C5" w14:textId="77777777" w:rsidR="001D390B" w:rsidRPr="009A6E73" w:rsidRDefault="00E7431E" w:rsidP="001D390B">
            <w:pPr>
              <w:spacing w:after="0" w:line="240" w:lineRule="auto"/>
              <w:contextualSpacing/>
              <w:jc w:val="both"/>
              <w:rPr>
                <w:rFonts w:ascii="Times New Roman" w:hAnsi="Times New Roman" w:cs="Times New Roman"/>
                <w:b/>
                <w:bCs/>
                <w:sz w:val="24"/>
                <w:szCs w:val="24"/>
              </w:rPr>
            </w:pPr>
            <w:r w:rsidRPr="000569A2">
              <w:rPr>
                <w:rFonts w:ascii="Times New Roman" w:hAnsi="Times New Roman" w:cs="Times New Roman"/>
                <w:b/>
                <w:bCs/>
                <w:sz w:val="24"/>
                <w:szCs w:val="24"/>
              </w:rPr>
              <w:t>Пән бойынша оқу нәтижелері (ОН)</w:t>
            </w:r>
            <w:r w:rsidRPr="009A6E73">
              <w:rPr>
                <w:rFonts w:ascii="Times New Roman" w:hAnsi="Times New Roman" w:cs="Times New Roman"/>
                <w:b/>
                <w:bCs/>
                <w:sz w:val="24"/>
                <w:szCs w:val="24"/>
              </w:rPr>
              <w:t xml:space="preserve"> </w:t>
            </w:r>
            <w:r w:rsidR="001D390B" w:rsidRPr="009A6E73">
              <w:rPr>
                <w:rFonts w:ascii="Times New Roman" w:hAnsi="Times New Roman" w:cs="Times New Roman"/>
                <w:b/>
                <w:bCs/>
                <w:sz w:val="24"/>
                <w:szCs w:val="24"/>
              </w:rPr>
              <w:t>(3-5)</w:t>
            </w:r>
          </w:p>
        </w:tc>
      </w:tr>
      <w:tr w:rsidR="001D390B" w:rsidRPr="009A6E73" w14:paraId="14DEDF5C" w14:textId="77777777" w:rsidTr="00571053">
        <w:tc>
          <w:tcPr>
            <w:tcW w:w="709" w:type="dxa"/>
          </w:tcPr>
          <w:p w14:paraId="7424A9E1" w14:textId="77777777" w:rsidR="001D390B" w:rsidRPr="009A6E73" w:rsidRDefault="001D390B" w:rsidP="001D390B">
            <w:pPr>
              <w:spacing w:after="0" w:line="240" w:lineRule="auto"/>
              <w:contextualSpacing/>
              <w:jc w:val="both"/>
              <w:rPr>
                <w:rFonts w:ascii="Times New Roman" w:hAnsi="Times New Roman" w:cs="Times New Roman"/>
                <w:sz w:val="24"/>
                <w:szCs w:val="24"/>
              </w:rPr>
            </w:pPr>
          </w:p>
        </w:tc>
        <w:tc>
          <w:tcPr>
            <w:tcW w:w="3827" w:type="dxa"/>
          </w:tcPr>
          <w:p w14:paraId="3D960BC8" w14:textId="77777777" w:rsidR="001D390B" w:rsidRPr="009A6E73" w:rsidRDefault="00E7431E" w:rsidP="00E7431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 </w:t>
            </w:r>
            <w:r w:rsidR="001D390B" w:rsidRPr="009A6E73">
              <w:rPr>
                <w:rFonts w:ascii="Times New Roman" w:hAnsi="Times New Roman" w:cs="Times New Roman"/>
                <w:sz w:val="24"/>
                <w:szCs w:val="24"/>
              </w:rPr>
              <w:t>О</w:t>
            </w:r>
            <w:r>
              <w:rPr>
                <w:rFonts w:ascii="Times New Roman" w:hAnsi="Times New Roman" w:cs="Times New Roman"/>
                <w:sz w:val="24"/>
                <w:szCs w:val="24"/>
                <w:lang w:val="kk-KZ"/>
              </w:rPr>
              <w:t>Н</w:t>
            </w:r>
            <w:r w:rsidR="001D390B" w:rsidRPr="009A6E73">
              <w:rPr>
                <w:rFonts w:ascii="Times New Roman" w:hAnsi="Times New Roman" w:cs="Times New Roman"/>
                <w:sz w:val="24"/>
                <w:szCs w:val="24"/>
              </w:rPr>
              <w:t xml:space="preserve"> </w:t>
            </w:r>
          </w:p>
        </w:tc>
        <w:tc>
          <w:tcPr>
            <w:tcW w:w="10632" w:type="dxa"/>
            <w:gridSpan w:val="2"/>
          </w:tcPr>
          <w:p w14:paraId="404ED8FD" w14:textId="77777777" w:rsidR="00E7431E" w:rsidRPr="000569A2" w:rsidRDefault="00E7431E" w:rsidP="00E7431E">
            <w:pPr>
              <w:spacing w:after="0" w:line="240" w:lineRule="auto"/>
              <w:rPr>
                <w:rFonts w:ascii="Times New Roman" w:eastAsia="Times New Roman" w:hAnsi="Times New Roman" w:cs="Times New Roman"/>
                <w:sz w:val="24"/>
                <w:szCs w:val="24"/>
              </w:rPr>
            </w:pPr>
            <w:r w:rsidRPr="000569A2">
              <w:rPr>
                <w:rFonts w:ascii="Times New Roman" w:hAnsi="Times New Roman" w:cs="Times New Roman"/>
                <w:sz w:val="24"/>
                <w:szCs w:val="24"/>
              </w:rPr>
              <w:t>Білім беру бағдарламасы бойынша ОН,</w:t>
            </w:r>
          </w:p>
          <w:p w14:paraId="2BE739E1" w14:textId="77777777" w:rsidR="00E7431E" w:rsidRPr="000569A2" w:rsidRDefault="00E7431E" w:rsidP="00E7431E">
            <w:pPr>
              <w:spacing w:after="0" w:line="240" w:lineRule="auto"/>
              <w:rPr>
                <w:rFonts w:ascii="Times New Roman" w:eastAsia="Times New Roman" w:hAnsi="Times New Roman" w:cs="Times New Roman"/>
                <w:sz w:val="24"/>
                <w:szCs w:val="24"/>
              </w:rPr>
            </w:pPr>
            <w:r w:rsidRPr="000569A2">
              <w:rPr>
                <w:rFonts w:ascii="Times New Roman" w:hAnsi="Times New Roman" w:cs="Times New Roman"/>
                <w:sz w:val="24"/>
                <w:szCs w:val="24"/>
              </w:rPr>
              <w:t>ОН пән бойынша кіммен байланысты</w:t>
            </w:r>
          </w:p>
          <w:p w14:paraId="60A429A7" w14:textId="77777777" w:rsidR="001D390B" w:rsidRPr="009A6E73" w:rsidRDefault="00E7431E" w:rsidP="00E7431E">
            <w:pPr>
              <w:spacing w:after="0" w:line="240" w:lineRule="auto"/>
              <w:contextualSpacing/>
              <w:rPr>
                <w:rFonts w:ascii="Times New Roman" w:hAnsi="Times New Roman" w:cs="Times New Roman"/>
                <w:sz w:val="24"/>
                <w:szCs w:val="24"/>
              </w:rPr>
            </w:pPr>
            <w:r w:rsidRPr="000569A2">
              <w:rPr>
                <w:rFonts w:ascii="Times New Roman" w:hAnsi="Times New Roman" w:cs="Times New Roman"/>
                <w:sz w:val="24"/>
                <w:szCs w:val="24"/>
              </w:rPr>
              <w:t>(ОП паспортынан № ОН)</w:t>
            </w:r>
          </w:p>
        </w:tc>
      </w:tr>
    </w:tbl>
    <w:p w14:paraId="452B9148" w14:textId="77777777" w:rsidR="001D390B" w:rsidRDefault="001D390B" w:rsidP="001D390B">
      <w:pPr>
        <w:jc w:val="center"/>
        <w:rPr>
          <w:rFonts w:ascii="Times New Roman" w:hAnsi="Times New Roman" w:cs="Times New Roman"/>
          <w:sz w:val="24"/>
          <w:szCs w:val="24"/>
        </w:rPr>
      </w:pPr>
    </w:p>
    <w:p w14:paraId="33714E39" w14:textId="77777777" w:rsidR="00CE7890" w:rsidRDefault="00CE7890" w:rsidP="001D390B">
      <w:pPr>
        <w:jc w:val="center"/>
        <w:rPr>
          <w:rFonts w:ascii="Times New Roman" w:hAnsi="Times New Roman" w:cs="Times New Roman"/>
          <w:sz w:val="24"/>
          <w:szCs w:val="24"/>
        </w:rPr>
      </w:pPr>
    </w:p>
    <w:p w14:paraId="1CD2BD19" w14:textId="77777777" w:rsidR="00CE7890" w:rsidRDefault="00CE7890" w:rsidP="001D390B">
      <w:pPr>
        <w:jc w:val="center"/>
        <w:rPr>
          <w:rFonts w:ascii="Times New Roman" w:hAnsi="Times New Roman" w:cs="Times New Roman"/>
          <w:sz w:val="24"/>
          <w:szCs w:val="24"/>
        </w:rPr>
      </w:pPr>
    </w:p>
    <w:p w14:paraId="5BAD1A22" w14:textId="77777777" w:rsidR="00CE7890" w:rsidRDefault="00CE7890" w:rsidP="001D390B">
      <w:pPr>
        <w:jc w:val="center"/>
        <w:rPr>
          <w:rFonts w:ascii="Times New Roman" w:hAnsi="Times New Roman" w:cs="Times New Roman"/>
          <w:sz w:val="24"/>
          <w:szCs w:val="24"/>
        </w:rPr>
      </w:pPr>
    </w:p>
    <w:p w14:paraId="1AD07115" w14:textId="77777777" w:rsidR="00CE7890" w:rsidRDefault="00CE7890" w:rsidP="001D390B">
      <w:pPr>
        <w:jc w:val="center"/>
        <w:rPr>
          <w:rFonts w:ascii="Times New Roman" w:hAnsi="Times New Roman" w:cs="Times New Roman"/>
          <w:sz w:val="24"/>
          <w:szCs w:val="24"/>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843"/>
        <w:gridCol w:w="709"/>
        <w:gridCol w:w="992"/>
        <w:gridCol w:w="1559"/>
        <w:gridCol w:w="6521"/>
      </w:tblGrid>
      <w:tr w:rsidR="003625B0" w:rsidRPr="009A6E73" w14:paraId="66FABB98" w14:textId="77777777" w:rsidTr="00571053">
        <w:trPr>
          <w:trHeight w:val="1123"/>
        </w:trPr>
        <w:tc>
          <w:tcPr>
            <w:tcW w:w="851" w:type="dxa"/>
          </w:tcPr>
          <w:p w14:paraId="498EE73A" w14:textId="77777777" w:rsidR="003625B0" w:rsidRPr="009A6E73" w:rsidRDefault="003625B0" w:rsidP="003625B0">
            <w:pPr>
              <w:pStyle w:val="a5"/>
              <w:numPr>
                <w:ilvl w:val="0"/>
                <w:numId w:val="1"/>
              </w:numPr>
              <w:tabs>
                <w:tab w:val="left" w:pos="351"/>
              </w:tabs>
              <w:jc w:val="both"/>
              <w:rPr>
                <w:color w:val="000000" w:themeColor="text1"/>
                <w:lang w:val="en-US"/>
              </w:rPr>
            </w:pPr>
            <w:r w:rsidRPr="009A6E73">
              <w:rPr>
                <w:color w:val="000000" w:themeColor="text1"/>
                <w:lang w:val="en-US"/>
              </w:rPr>
              <w:t>1</w:t>
            </w:r>
          </w:p>
        </w:tc>
        <w:tc>
          <w:tcPr>
            <w:tcW w:w="6379" w:type="dxa"/>
            <w:gridSpan w:val="4"/>
          </w:tcPr>
          <w:p w14:paraId="422E5B6F" w14:textId="29F48BE8" w:rsidR="003625B0" w:rsidRPr="003625B0" w:rsidRDefault="003625B0" w:rsidP="003625B0">
            <w:pPr>
              <w:ind w:left="34"/>
              <w:jc w:val="both"/>
              <w:rPr>
                <w:rFonts w:ascii="Times New Roman" w:hAnsi="Times New Roman" w:cs="Times New Roman"/>
                <w:color w:val="FF0000"/>
                <w:sz w:val="24"/>
                <w:szCs w:val="24"/>
                <w:lang w:val="en-US"/>
              </w:rPr>
            </w:pPr>
            <w:r w:rsidRPr="003625B0">
              <w:rPr>
                <w:rFonts w:ascii="Times New Roman" w:hAnsi="Times New Roman" w:cs="Times New Roman"/>
                <w:sz w:val="24"/>
                <w:szCs w:val="24"/>
              </w:rPr>
              <w:t>Тіс</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ұлпасы</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мен</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периодонт</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патологиясы</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бар</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пациентті</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қабыну</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үдерістерінің</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даму</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механизмдері</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туралы</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білімді</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сондай</w:t>
            </w:r>
            <w:r w:rsidRPr="003625B0">
              <w:rPr>
                <w:rFonts w:ascii="Times New Roman" w:hAnsi="Times New Roman" w:cs="Times New Roman"/>
                <w:sz w:val="24"/>
                <w:szCs w:val="24"/>
                <w:lang w:val="en-US"/>
              </w:rPr>
              <w:t>-</w:t>
            </w:r>
            <w:r w:rsidRPr="003625B0">
              <w:rPr>
                <w:rFonts w:ascii="Times New Roman" w:hAnsi="Times New Roman" w:cs="Times New Roman"/>
                <w:sz w:val="24"/>
                <w:szCs w:val="24"/>
              </w:rPr>
              <w:t>ақ</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негізгі</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және</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қосымша</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зертханалық</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және</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аспаптық</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тексеру</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әдістерінің</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ақпараттылығы</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мен</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сенімділігін</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интеграциялау</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негізінде</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тексеру</w:t>
            </w:r>
            <w:r w:rsidRPr="003625B0">
              <w:rPr>
                <w:rFonts w:ascii="Times New Roman" w:hAnsi="Times New Roman" w:cs="Times New Roman"/>
                <w:sz w:val="24"/>
                <w:szCs w:val="24"/>
                <w:lang w:val="en-US"/>
              </w:rPr>
              <w:t xml:space="preserve"> </w:t>
            </w:r>
            <w:r w:rsidRPr="003625B0">
              <w:rPr>
                <w:rFonts w:ascii="Times New Roman" w:hAnsi="Times New Roman" w:cs="Times New Roman"/>
                <w:sz w:val="24"/>
                <w:szCs w:val="24"/>
              </w:rPr>
              <w:t>жүргізу</w:t>
            </w:r>
            <w:r w:rsidRPr="003625B0">
              <w:rPr>
                <w:rFonts w:ascii="Times New Roman" w:hAnsi="Times New Roman" w:cs="Times New Roman"/>
                <w:sz w:val="24"/>
                <w:szCs w:val="24"/>
                <w:lang w:val="en-US"/>
              </w:rPr>
              <w:t>.</w:t>
            </w:r>
          </w:p>
        </w:tc>
        <w:tc>
          <w:tcPr>
            <w:tcW w:w="1559" w:type="dxa"/>
          </w:tcPr>
          <w:p w14:paraId="0776852C" w14:textId="77071912" w:rsidR="003625B0" w:rsidRPr="007D4A0C" w:rsidRDefault="003625B0" w:rsidP="003625B0">
            <w:pPr>
              <w:spacing w:after="0" w:line="240" w:lineRule="auto"/>
              <w:contextualSpacing/>
              <w:jc w:val="both"/>
              <w:rPr>
                <w:rFonts w:ascii="Times New Roman" w:hAnsi="Times New Roman" w:cs="Times New Roman"/>
                <w:color w:val="000000" w:themeColor="text1"/>
                <w:sz w:val="24"/>
                <w:szCs w:val="24"/>
              </w:rPr>
            </w:pPr>
            <w:r w:rsidRPr="00EE336B">
              <w:rPr>
                <w:rFonts w:ascii="Times New Roman" w:hAnsi="Times New Roman"/>
                <w:color w:val="000000" w:themeColor="text1"/>
                <w:sz w:val="24"/>
                <w:szCs w:val="24"/>
              </w:rPr>
              <w:t>Менгеру деңгейі</w:t>
            </w:r>
            <w:r w:rsidRPr="009A6E73">
              <w:rPr>
                <w:rFonts w:ascii="Times New Roman" w:hAnsi="Times New Roman" w:cs="Times New Roman"/>
                <w:color w:val="000000" w:themeColor="text1"/>
                <w:sz w:val="24"/>
                <w:szCs w:val="24"/>
                <w:lang w:val="en-US"/>
              </w:rPr>
              <w:t xml:space="preserve"> - </w:t>
            </w:r>
            <w:r>
              <w:rPr>
                <w:rFonts w:ascii="Times New Roman" w:hAnsi="Times New Roman" w:cs="Times New Roman"/>
                <w:color w:val="000000" w:themeColor="text1"/>
                <w:sz w:val="24"/>
                <w:szCs w:val="24"/>
              </w:rPr>
              <w:t>2</w:t>
            </w:r>
          </w:p>
        </w:tc>
        <w:tc>
          <w:tcPr>
            <w:tcW w:w="6521" w:type="dxa"/>
          </w:tcPr>
          <w:p w14:paraId="68DFA646" w14:textId="4E537AA1" w:rsidR="003625B0" w:rsidRPr="00D87F81" w:rsidRDefault="00D87F81" w:rsidP="003625B0">
            <w:pPr>
              <w:spacing w:after="0" w:line="240" w:lineRule="auto"/>
              <w:ind w:left="27"/>
              <w:contextualSpacing/>
              <w:jc w:val="both"/>
              <w:rPr>
                <w:rFonts w:ascii="Times New Roman" w:hAnsi="Times New Roman" w:cs="Times New Roman"/>
                <w:sz w:val="24"/>
                <w:szCs w:val="24"/>
              </w:rPr>
            </w:pPr>
            <w:r w:rsidRPr="00D87F81">
              <w:rPr>
                <w:rFonts w:ascii="Times New Roman" w:hAnsi="Times New Roman" w:cs="Times New Roman"/>
                <w:sz w:val="24"/>
                <w:szCs w:val="24"/>
              </w:rPr>
              <w:t>Пациенттермен, олардың отбасымен және медицина қызметкерлерімен, соның ішінде ақпараттық технологияларды қолдану арқылы, тиімді ақпарат алмасуға және өзара ынтымақтастыққа әкелетін тұлғааралық және коммуникативтік дағдыларды көрсету.</w:t>
            </w:r>
          </w:p>
        </w:tc>
      </w:tr>
      <w:tr w:rsidR="003625B0" w:rsidRPr="009A6E73" w14:paraId="7F98C9E1" w14:textId="77777777" w:rsidTr="00571053">
        <w:trPr>
          <w:trHeight w:val="890"/>
        </w:trPr>
        <w:tc>
          <w:tcPr>
            <w:tcW w:w="851" w:type="dxa"/>
          </w:tcPr>
          <w:p w14:paraId="3BFBB333" w14:textId="77777777" w:rsidR="003625B0" w:rsidRPr="009A6E73" w:rsidRDefault="003625B0" w:rsidP="003625B0">
            <w:pPr>
              <w:pStyle w:val="a5"/>
              <w:numPr>
                <w:ilvl w:val="0"/>
                <w:numId w:val="1"/>
              </w:numPr>
              <w:jc w:val="both"/>
              <w:rPr>
                <w:color w:val="000000" w:themeColor="text1"/>
              </w:rPr>
            </w:pPr>
            <w:r w:rsidRPr="009A6E73">
              <w:rPr>
                <w:color w:val="000000" w:themeColor="text1"/>
              </w:rPr>
              <w:t>2</w:t>
            </w:r>
          </w:p>
        </w:tc>
        <w:tc>
          <w:tcPr>
            <w:tcW w:w="6379" w:type="dxa"/>
            <w:gridSpan w:val="4"/>
          </w:tcPr>
          <w:p w14:paraId="74E4BA5F" w14:textId="25A81BA0" w:rsidR="003625B0" w:rsidRPr="003625B0" w:rsidRDefault="003625B0" w:rsidP="003625B0">
            <w:pPr>
              <w:ind w:left="34"/>
              <w:rPr>
                <w:rFonts w:ascii="Times New Roman" w:hAnsi="Times New Roman" w:cs="Times New Roman"/>
                <w:color w:val="000000"/>
                <w:sz w:val="24"/>
                <w:szCs w:val="24"/>
              </w:rPr>
            </w:pPr>
            <w:r w:rsidRPr="003625B0">
              <w:rPr>
                <w:rFonts w:ascii="Times New Roman" w:hAnsi="Times New Roman" w:cs="Times New Roman"/>
                <w:sz w:val="24"/>
                <w:szCs w:val="24"/>
              </w:rPr>
              <w:t>Жалпы жағдайын бағалау (бет әлпетінің көрінісі мен науқастың қалпы, дене симметриясы мен қимыл-қозғалысы, тамақтану жағдайы, көңіл күйі және психикалық жай-күйі).</w:t>
            </w:r>
          </w:p>
        </w:tc>
        <w:tc>
          <w:tcPr>
            <w:tcW w:w="1559" w:type="dxa"/>
          </w:tcPr>
          <w:p w14:paraId="05CEB2FF" w14:textId="1A8AB58B" w:rsidR="003625B0" w:rsidRPr="007D4A0C" w:rsidRDefault="003625B0" w:rsidP="003625B0">
            <w:pPr>
              <w:spacing w:after="0" w:line="240" w:lineRule="auto"/>
              <w:contextualSpacing/>
              <w:jc w:val="both"/>
              <w:rPr>
                <w:rFonts w:ascii="Times New Roman" w:hAnsi="Times New Roman" w:cs="Times New Roman"/>
                <w:color w:val="000000" w:themeColor="text1"/>
                <w:sz w:val="24"/>
                <w:szCs w:val="24"/>
              </w:rPr>
            </w:pPr>
            <w:r w:rsidRPr="00EE336B">
              <w:rPr>
                <w:rFonts w:ascii="Times New Roman" w:hAnsi="Times New Roman"/>
                <w:color w:val="000000" w:themeColor="text1"/>
                <w:sz w:val="24"/>
                <w:szCs w:val="24"/>
              </w:rPr>
              <w:t>Менгеру деңгейі</w:t>
            </w:r>
            <w:r w:rsidRPr="009A6E73">
              <w:rPr>
                <w:rFonts w:ascii="Times New Roman" w:hAnsi="Times New Roman" w:cs="Times New Roman"/>
                <w:color w:val="000000" w:themeColor="text1"/>
                <w:sz w:val="24"/>
                <w:szCs w:val="24"/>
                <w:lang w:val="en-US"/>
              </w:rPr>
              <w:t xml:space="preserve"> - </w:t>
            </w:r>
            <w:r>
              <w:rPr>
                <w:rFonts w:ascii="Times New Roman" w:hAnsi="Times New Roman" w:cs="Times New Roman"/>
                <w:color w:val="000000" w:themeColor="text1"/>
                <w:sz w:val="24"/>
                <w:szCs w:val="24"/>
              </w:rPr>
              <w:t>4</w:t>
            </w:r>
          </w:p>
        </w:tc>
        <w:tc>
          <w:tcPr>
            <w:tcW w:w="6521" w:type="dxa"/>
          </w:tcPr>
          <w:p w14:paraId="65B58413" w14:textId="77777777" w:rsidR="003625B0" w:rsidRPr="009A6E73" w:rsidRDefault="003625B0" w:rsidP="003625B0">
            <w:pPr>
              <w:spacing w:after="0" w:line="240" w:lineRule="auto"/>
              <w:ind w:left="27"/>
              <w:contextualSpacing/>
              <w:jc w:val="both"/>
              <w:rPr>
                <w:rFonts w:ascii="Times New Roman" w:hAnsi="Times New Roman" w:cs="Times New Roman"/>
                <w:sz w:val="24"/>
                <w:szCs w:val="24"/>
              </w:rPr>
            </w:pPr>
            <w:r w:rsidRPr="00E158C6">
              <w:rPr>
                <w:rFonts w:ascii="Times New Roman" w:hAnsi="Times New Roman" w:cs="Times New Roman"/>
                <w:sz w:val="24"/>
                <w:szCs w:val="24"/>
              </w:rPr>
              <w:t>Ұлпа және периодонт ауруларын анықтаудың негізгі диагностикалық әдістерін қолданады</w:t>
            </w:r>
          </w:p>
        </w:tc>
      </w:tr>
      <w:tr w:rsidR="003625B0" w:rsidRPr="0061294B" w14:paraId="28B0AEDC" w14:textId="77777777" w:rsidTr="00571053">
        <w:trPr>
          <w:trHeight w:val="788"/>
        </w:trPr>
        <w:tc>
          <w:tcPr>
            <w:tcW w:w="851" w:type="dxa"/>
          </w:tcPr>
          <w:p w14:paraId="2385BC0B" w14:textId="77777777" w:rsidR="003625B0" w:rsidRPr="009A6E73" w:rsidRDefault="003625B0" w:rsidP="003625B0">
            <w:pPr>
              <w:pStyle w:val="a5"/>
              <w:numPr>
                <w:ilvl w:val="0"/>
                <w:numId w:val="1"/>
              </w:numPr>
              <w:jc w:val="both"/>
              <w:rPr>
                <w:color w:val="000000" w:themeColor="text1"/>
              </w:rPr>
            </w:pPr>
            <w:r w:rsidRPr="009A6E73">
              <w:rPr>
                <w:color w:val="000000" w:themeColor="text1"/>
              </w:rPr>
              <w:t>3</w:t>
            </w:r>
          </w:p>
        </w:tc>
        <w:tc>
          <w:tcPr>
            <w:tcW w:w="6379" w:type="dxa"/>
            <w:gridSpan w:val="4"/>
          </w:tcPr>
          <w:p w14:paraId="50BBDBC4" w14:textId="3D388285" w:rsidR="003625B0" w:rsidRPr="003625B0" w:rsidRDefault="003625B0" w:rsidP="003625B0">
            <w:pPr>
              <w:spacing w:after="0"/>
              <w:ind w:left="34"/>
              <w:jc w:val="both"/>
              <w:rPr>
                <w:rFonts w:ascii="Times New Roman" w:hAnsi="Times New Roman" w:cs="Times New Roman"/>
                <w:color w:val="000000"/>
                <w:sz w:val="24"/>
                <w:szCs w:val="24"/>
              </w:rPr>
            </w:pPr>
            <w:r w:rsidRPr="003625B0">
              <w:rPr>
                <w:rFonts w:ascii="Times New Roman" w:hAnsi="Times New Roman" w:cs="Times New Roman"/>
                <w:sz w:val="24"/>
                <w:szCs w:val="24"/>
              </w:rPr>
              <w:t>Тіс ұлпасы және түбір ұшы периодонты зақымдануының негізгі синдромдарын кейінгі талдау үшін негізгі және қосымша тексеру әдістерінің деректерін интерпретациялау.</w:t>
            </w:r>
          </w:p>
        </w:tc>
        <w:tc>
          <w:tcPr>
            <w:tcW w:w="1559" w:type="dxa"/>
            <w:vMerge w:val="restart"/>
          </w:tcPr>
          <w:p w14:paraId="51EABE4D" w14:textId="65151177" w:rsidR="003625B0" w:rsidRPr="009A6E73" w:rsidRDefault="003625B0" w:rsidP="003625B0">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Менгеру деңгейі</w:t>
            </w:r>
            <w:r w:rsidRPr="000569A2">
              <w:rPr>
                <w:rFonts w:ascii="Times New Roman" w:hAnsi="Times New Roman" w:cs="Times New Roman"/>
                <w:sz w:val="24"/>
                <w:szCs w:val="24"/>
              </w:rPr>
              <w:t xml:space="preserve"> -</w:t>
            </w:r>
            <w:r w:rsidRPr="009A6E73">
              <w:rPr>
                <w:rFonts w:ascii="Times New Roman" w:hAnsi="Times New Roman" w:cs="Times New Roman"/>
                <w:color w:val="000000" w:themeColor="text1"/>
                <w:sz w:val="24"/>
                <w:szCs w:val="24"/>
              </w:rPr>
              <w:t>3</w:t>
            </w:r>
          </w:p>
        </w:tc>
        <w:tc>
          <w:tcPr>
            <w:tcW w:w="6521" w:type="dxa"/>
            <w:vMerge w:val="restart"/>
          </w:tcPr>
          <w:p w14:paraId="145C0175" w14:textId="03D3CE57" w:rsidR="003625B0" w:rsidRPr="00D87F81" w:rsidRDefault="00D87F81" w:rsidP="003625B0">
            <w:pPr>
              <w:spacing w:after="0" w:line="240" w:lineRule="auto"/>
              <w:ind w:left="27"/>
              <w:contextualSpacing/>
              <w:jc w:val="both"/>
              <w:rPr>
                <w:rFonts w:ascii="Times New Roman" w:hAnsi="Times New Roman" w:cs="Times New Roman"/>
                <w:sz w:val="24"/>
                <w:szCs w:val="24"/>
                <w:lang w:val="kk-KZ"/>
              </w:rPr>
            </w:pPr>
            <w:r w:rsidRPr="00D87F81">
              <w:rPr>
                <w:rFonts w:ascii="Times New Roman" w:hAnsi="Times New Roman" w:cs="Times New Roman"/>
                <w:sz w:val="24"/>
                <w:szCs w:val="24"/>
                <w:lang w:val="kk-KZ"/>
              </w:rPr>
              <w:t>Диагностикаға, емдеуге және аурулардың алдын алуға бағытталған тиісті әрі тиімді іс-шараларды қамтитын пациентке бағдарланған (пациент-центрленген) көмекті қамтамасыз ету.</w:t>
            </w:r>
          </w:p>
        </w:tc>
      </w:tr>
      <w:tr w:rsidR="003625B0" w:rsidRPr="0061294B" w14:paraId="037015DD" w14:textId="77777777" w:rsidTr="00571053">
        <w:trPr>
          <w:trHeight w:val="788"/>
        </w:trPr>
        <w:tc>
          <w:tcPr>
            <w:tcW w:w="851" w:type="dxa"/>
          </w:tcPr>
          <w:p w14:paraId="1D310118" w14:textId="77777777" w:rsidR="003625B0" w:rsidRPr="00EC2DBB" w:rsidRDefault="003625B0" w:rsidP="003625B0">
            <w:pPr>
              <w:pStyle w:val="a5"/>
              <w:numPr>
                <w:ilvl w:val="0"/>
                <w:numId w:val="1"/>
              </w:numPr>
              <w:jc w:val="both"/>
              <w:rPr>
                <w:color w:val="000000" w:themeColor="text1"/>
                <w:lang w:val="kk-KZ"/>
              </w:rPr>
            </w:pPr>
          </w:p>
        </w:tc>
        <w:tc>
          <w:tcPr>
            <w:tcW w:w="6379" w:type="dxa"/>
            <w:gridSpan w:val="4"/>
          </w:tcPr>
          <w:p w14:paraId="3710CBB6" w14:textId="3BF40767" w:rsidR="003625B0" w:rsidRPr="003625B0" w:rsidRDefault="003625B0" w:rsidP="003625B0">
            <w:pPr>
              <w:spacing w:after="0"/>
              <w:ind w:left="34"/>
              <w:jc w:val="both"/>
              <w:rPr>
                <w:rFonts w:ascii="Times New Roman" w:hAnsi="Times New Roman" w:cs="Times New Roman"/>
                <w:color w:val="000000" w:themeColor="text1"/>
                <w:sz w:val="24"/>
                <w:szCs w:val="24"/>
                <w:lang w:val="kk-KZ"/>
              </w:rPr>
            </w:pPr>
            <w:r w:rsidRPr="003625B0">
              <w:rPr>
                <w:rFonts w:ascii="Times New Roman" w:hAnsi="Times New Roman" w:cs="Times New Roman"/>
                <w:sz w:val="24"/>
                <w:szCs w:val="24"/>
                <w:lang w:val="kk-KZ"/>
              </w:rPr>
              <w:t>Тексеру (емдеу) жоспарын құрастыру дағдысын көрсету.</w:t>
            </w:r>
          </w:p>
        </w:tc>
        <w:tc>
          <w:tcPr>
            <w:tcW w:w="1559" w:type="dxa"/>
            <w:vMerge/>
          </w:tcPr>
          <w:p w14:paraId="1A63D85D" w14:textId="77777777" w:rsidR="003625B0" w:rsidRPr="009A6E73" w:rsidRDefault="003625B0" w:rsidP="003625B0">
            <w:pPr>
              <w:spacing w:after="0" w:line="240" w:lineRule="auto"/>
              <w:contextualSpacing/>
              <w:jc w:val="both"/>
              <w:rPr>
                <w:rFonts w:ascii="Times New Roman" w:hAnsi="Times New Roman" w:cs="Times New Roman"/>
                <w:color w:val="000000" w:themeColor="text1"/>
                <w:sz w:val="24"/>
                <w:szCs w:val="24"/>
                <w:lang w:val="kk-KZ"/>
              </w:rPr>
            </w:pPr>
          </w:p>
        </w:tc>
        <w:tc>
          <w:tcPr>
            <w:tcW w:w="6521" w:type="dxa"/>
            <w:vMerge/>
          </w:tcPr>
          <w:p w14:paraId="03703A0F" w14:textId="77777777" w:rsidR="003625B0" w:rsidRPr="00077B92" w:rsidRDefault="003625B0" w:rsidP="003625B0">
            <w:pPr>
              <w:spacing w:after="0" w:line="240" w:lineRule="auto"/>
              <w:ind w:left="27"/>
              <w:contextualSpacing/>
              <w:jc w:val="both"/>
              <w:rPr>
                <w:rFonts w:ascii="Times New Roman" w:hAnsi="Times New Roman" w:cs="Times New Roman"/>
                <w:sz w:val="24"/>
                <w:szCs w:val="24"/>
                <w:lang w:val="kk-KZ"/>
              </w:rPr>
            </w:pPr>
          </w:p>
        </w:tc>
      </w:tr>
      <w:tr w:rsidR="003625B0" w:rsidRPr="0061294B" w14:paraId="1C88C63E" w14:textId="77777777" w:rsidTr="00571053">
        <w:trPr>
          <w:trHeight w:val="788"/>
        </w:trPr>
        <w:tc>
          <w:tcPr>
            <w:tcW w:w="851" w:type="dxa"/>
          </w:tcPr>
          <w:p w14:paraId="7E036C8A" w14:textId="77777777" w:rsidR="003625B0" w:rsidRPr="00077B92" w:rsidRDefault="003625B0" w:rsidP="003625B0">
            <w:pPr>
              <w:pStyle w:val="a5"/>
              <w:numPr>
                <w:ilvl w:val="0"/>
                <w:numId w:val="1"/>
              </w:numPr>
              <w:jc w:val="both"/>
              <w:rPr>
                <w:color w:val="000000" w:themeColor="text1"/>
                <w:lang w:val="kk-KZ"/>
              </w:rPr>
            </w:pPr>
          </w:p>
        </w:tc>
        <w:tc>
          <w:tcPr>
            <w:tcW w:w="6379" w:type="dxa"/>
            <w:gridSpan w:val="4"/>
          </w:tcPr>
          <w:p w14:paraId="7FEC4A20" w14:textId="1BCCC127" w:rsidR="003625B0" w:rsidRPr="003625B0" w:rsidRDefault="003625B0" w:rsidP="003625B0">
            <w:pPr>
              <w:spacing w:after="0"/>
              <w:ind w:left="34"/>
              <w:jc w:val="both"/>
              <w:rPr>
                <w:rFonts w:ascii="Times New Roman" w:hAnsi="Times New Roman" w:cs="Times New Roman"/>
                <w:color w:val="000000" w:themeColor="text1"/>
                <w:sz w:val="24"/>
                <w:szCs w:val="24"/>
                <w:lang w:val="kk-KZ"/>
              </w:rPr>
            </w:pPr>
            <w:r w:rsidRPr="003625B0">
              <w:rPr>
                <w:rFonts w:ascii="Times New Roman" w:hAnsi="Times New Roman" w:cs="Times New Roman"/>
                <w:sz w:val="24"/>
                <w:szCs w:val="24"/>
                <w:lang w:val="kk-KZ"/>
              </w:rPr>
              <w:t>Процедураға/араласуға байланысты пациенттің құқықтарын түсіндіру және ақпараттандырылған келісімін алу.</w:t>
            </w:r>
          </w:p>
        </w:tc>
        <w:tc>
          <w:tcPr>
            <w:tcW w:w="1559" w:type="dxa"/>
            <w:vMerge/>
          </w:tcPr>
          <w:p w14:paraId="26E4B074" w14:textId="77777777" w:rsidR="003625B0" w:rsidRPr="009A6E73" w:rsidRDefault="003625B0" w:rsidP="003625B0">
            <w:pPr>
              <w:spacing w:after="0" w:line="240" w:lineRule="auto"/>
              <w:contextualSpacing/>
              <w:jc w:val="both"/>
              <w:rPr>
                <w:rFonts w:ascii="Times New Roman" w:hAnsi="Times New Roman" w:cs="Times New Roman"/>
                <w:color w:val="000000" w:themeColor="text1"/>
                <w:sz w:val="24"/>
                <w:szCs w:val="24"/>
                <w:lang w:val="kk-KZ"/>
              </w:rPr>
            </w:pPr>
          </w:p>
        </w:tc>
        <w:tc>
          <w:tcPr>
            <w:tcW w:w="6521" w:type="dxa"/>
            <w:vMerge/>
          </w:tcPr>
          <w:p w14:paraId="2E520B50" w14:textId="77777777" w:rsidR="003625B0" w:rsidRPr="00077B92" w:rsidRDefault="003625B0" w:rsidP="003625B0">
            <w:pPr>
              <w:spacing w:after="0" w:line="240" w:lineRule="auto"/>
              <w:ind w:left="27"/>
              <w:contextualSpacing/>
              <w:jc w:val="both"/>
              <w:rPr>
                <w:rFonts w:ascii="Times New Roman" w:hAnsi="Times New Roman" w:cs="Times New Roman"/>
                <w:sz w:val="24"/>
                <w:szCs w:val="24"/>
                <w:lang w:val="kk-KZ"/>
              </w:rPr>
            </w:pPr>
          </w:p>
        </w:tc>
      </w:tr>
      <w:tr w:rsidR="003625B0" w:rsidRPr="0061294B" w14:paraId="15DFD56E" w14:textId="77777777" w:rsidTr="00571053">
        <w:tc>
          <w:tcPr>
            <w:tcW w:w="851" w:type="dxa"/>
          </w:tcPr>
          <w:p w14:paraId="462A0B9E" w14:textId="77777777" w:rsidR="003625B0" w:rsidRPr="009A6E73" w:rsidRDefault="003625B0" w:rsidP="003625B0">
            <w:pPr>
              <w:pStyle w:val="a5"/>
              <w:numPr>
                <w:ilvl w:val="0"/>
                <w:numId w:val="1"/>
              </w:numPr>
              <w:jc w:val="both"/>
              <w:rPr>
                <w:color w:val="000000" w:themeColor="text1"/>
              </w:rPr>
            </w:pPr>
            <w:r w:rsidRPr="009A6E73">
              <w:rPr>
                <w:color w:val="000000" w:themeColor="text1"/>
              </w:rPr>
              <w:t>4</w:t>
            </w:r>
          </w:p>
        </w:tc>
        <w:tc>
          <w:tcPr>
            <w:tcW w:w="6379" w:type="dxa"/>
            <w:gridSpan w:val="4"/>
          </w:tcPr>
          <w:p w14:paraId="3C0D66BC" w14:textId="191ABAA1" w:rsidR="003625B0" w:rsidRPr="003625B0" w:rsidRDefault="003625B0" w:rsidP="003625B0">
            <w:pPr>
              <w:autoSpaceDE w:val="0"/>
              <w:autoSpaceDN w:val="0"/>
              <w:adjustRightInd w:val="0"/>
              <w:spacing w:after="0" w:line="240" w:lineRule="auto"/>
              <w:ind w:left="-43"/>
              <w:jc w:val="both"/>
              <w:rPr>
                <w:rFonts w:ascii="Times New Roman" w:hAnsi="Times New Roman" w:cs="Times New Roman"/>
                <w:color w:val="000000"/>
                <w:sz w:val="24"/>
                <w:szCs w:val="24"/>
              </w:rPr>
            </w:pPr>
            <w:r w:rsidRPr="003625B0">
              <w:rPr>
                <w:rFonts w:ascii="Times New Roman" w:hAnsi="Times New Roman" w:cs="Times New Roman"/>
                <w:sz w:val="24"/>
                <w:szCs w:val="24"/>
              </w:rPr>
              <w:t>Түбір өзектерін эндодонтиялық өңдеу және пломбылау бойынша білім мен дағдыларды көрсету.</w:t>
            </w:r>
          </w:p>
        </w:tc>
        <w:tc>
          <w:tcPr>
            <w:tcW w:w="1559" w:type="dxa"/>
          </w:tcPr>
          <w:p w14:paraId="692B0D2A" w14:textId="258C0886" w:rsidR="003625B0" w:rsidRPr="009A6E73" w:rsidRDefault="003625B0" w:rsidP="003625B0">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Менгеру деңгейі</w:t>
            </w:r>
            <w:r>
              <w:rPr>
                <w:rFonts w:ascii="Times New Roman" w:hAnsi="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9A6E73">
              <w:rPr>
                <w:rFonts w:ascii="Times New Roman" w:hAnsi="Times New Roman" w:cs="Times New Roman"/>
                <w:color w:val="000000" w:themeColor="text1"/>
                <w:sz w:val="24"/>
                <w:szCs w:val="24"/>
                <w:lang w:val="kk-KZ"/>
              </w:rPr>
              <w:t xml:space="preserve"> 3</w:t>
            </w:r>
          </w:p>
        </w:tc>
        <w:tc>
          <w:tcPr>
            <w:tcW w:w="6521" w:type="dxa"/>
          </w:tcPr>
          <w:p w14:paraId="5C0DBB85" w14:textId="772D0828" w:rsidR="003625B0" w:rsidRPr="00D87F81" w:rsidRDefault="00D87F81" w:rsidP="00D87F81">
            <w:pPr>
              <w:spacing w:before="100" w:beforeAutospacing="1" w:after="100" w:afterAutospacing="1" w:line="240" w:lineRule="auto"/>
              <w:rPr>
                <w:rFonts w:ascii="Times New Roman" w:eastAsia="Times New Roman" w:hAnsi="Times New Roman" w:cs="Times New Roman"/>
                <w:sz w:val="24"/>
                <w:szCs w:val="24"/>
                <w:lang w:val="kk-KZ" w:eastAsia="ru-RU"/>
              </w:rPr>
            </w:pPr>
            <w:r w:rsidRPr="00D87F81">
              <w:rPr>
                <w:rFonts w:ascii="Times New Roman" w:eastAsia="Times New Roman" w:hAnsi="Times New Roman" w:cs="Times New Roman"/>
                <w:sz w:val="24"/>
                <w:szCs w:val="24"/>
                <w:lang w:val="kk-KZ" w:eastAsia="ru-RU"/>
              </w:rPr>
              <w:t>Кәсіби міндеттерді орындауға адалдықты және этикалық қағидаттарды сақтауды көрсету.</w:t>
            </w:r>
          </w:p>
        </w:tc>
      </w:tr>
      <w:tr w:rsidR="000C6478" w:rsidRPr="009A6E73" w14:paraId="5803A98D" w14:textId="77777777" w:rsidTr="00571053">
        <w:tc>
          <w:tcPr>
            <w:tcW w:w="851" w:type="dxa"/>
          </w:tcPr>
          <w:p w14:paraId="470B96F5" w14:textId="77777777" w:rsidR="000C6478" w:rsidRPr="009A6E73" w:rsidRDefault="000C6478" w:rsidP="000C6478">
            <w:pPr>
              <w:pStyle w:val="a5"/>
              <w:numPr>
                <w:ilvl w:val="0"/>
                <w:numId w:val="1"/>
              </w:numPr>
              <w:jc w:val="both"/>
              <w:rPr>
                <w:color w:val="000000" w:themeColor="text1"/>
              </w:rPr>
            </w:pPr>
            <w:r w:rsidRPr="009A6E73">
              <w:rPr>
                <w:color w:val="000000" w:themeColor="text1"/>
              </w:rPr>
              <w:lastRenderedPageBreak/>
              <w:t>5</w:t>
            </w:r>
          </w:p>
        </w:tc>
        <w:tc>
          <w:tcPr>
            <w:tcW w:w="6379" w:type="dxa"/>
            <w:gridSpan w:val="4"/>
          </w:tcPr>
          <w:p w14:paraId="1509A14D" w14:textId="31767494" w:rsidR="000C6478" w:rsidRPr="003625B0" w:rsidRDefault="000C6478" w:rsidP="000C6478">
            <w:pPr>
              <w:spacing w:after="0" w:line="240" w:lineRule="auto"/>
              <w:ind w:left="27"/>
              <w:contextualSpacing/>
              <w:jc w:val="both"/>
              <w:rPr>
                <w:rFonts w:ascii="Times New Roman" w:eastAsia="Malgun Gothic" w:hAnsi="Times New Roman" w:cs="Times New Roman"/>
                <w:color w:val="000000" w:themeColor="text1"/>
                <w:sz w:val="24"/>
                <w:szCs w:val="24"/>
              </w:rPr>
            </w:pPr>
            <w:r w:rsidRPr="003625B0">
              <w:rPr>
                <w:rFonts w:ascii="Times New Roman" w:hAnsi="Times New Roman" w:cs="Times New Roman"/>
                <w:sz w:val="24"/>
                <w:szCs w:val="24"/>
              </w:rPr>
              <w:t>Қайталама эндодонтиялық емдеу кезінде түбір өзектерін распломбылау (пломбаны алу) әдістерін білу.</w:t>
            </w:r>
          </w:p>
        </w:tc>
        <w:tc>
          <w:tcPr>
            <w:tcW w:w="1559" w:type="dxa"/>
          </w:tcPr>
          <w:p w14:paraId="2D7DCF6E" w14:textId="47778A72" w:rsidR="000C6478" w:rsidRPr="00A1629E" w:rsidRDefault="000C6478" w:rsidP="000C6478">
            <w:pPr>
              <w:spacing w:after="0" w:line="240" w:lineRule="auto"/>
              <w:contextualSpacing/>
              <w:jc w:val="both"/>
              <w:rPr>
                <w:rFonts w:ascii="Times New Roman" w:hAnsi="Times New Roman" w:cs="Times New Roman"/>
                <w:color w:val="000000" w:themeColor="text1"/>
                <w:sz w:val="24"/>
                <w:szCs w:val="24"/>
              </w:rPr>
            </w:pPr>
            <w:r w:rsidRPr="00EE336B">
              <w:rPr>
                <w:rFonts w:ascii="Times New Roman" w:hAnsi="Times New Roman"/>
                <w:color w:val="000000" w:themeColor="text1"/>
                <w:sz w:val="24"/>
                <w:szCs w:val="24"/>
              </w:rPr>
              <w:t>Менгеру деңгейі</w:t>
            </w:r>
            <w:r w:rsidRPr="000569A2">
              <w:rPr>
                <w:rFonts w:ascii="Times New Roman" w:hAnsi="Times New Roman" w:cs="Times New Roman"/>
                <w:sz w:val="24"/>
                <w:szCs w:val="24"/>
              </w:rPr>
              <w:t xml:space="preserve"> -</w:t>
            </w:r>
            <w:r w:rsidRPr="009A6E7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w:t>
            </w:r>
          </w:p>
        </w:tc>
        <w:tc>
          <w:tcPr>
            <w:tcW w:w="6521" w:type="dxa"/>
          </w:tcPr>
          <w:p w14:paraId="4E8B7B3D" w14:textId="43FD3E52" w:rsidR="000C6478" w:rsidRPr="000C6478" w:rsidRDefault="000C6478" w:rsidP="000C6478">
            <w:pPr>
              <w:spacing w:after="0" w:line="240" w:lineRule="auto"/>
              <w:ind w:left="27"/>
              <w:contextualSpacing/>
              <w:jc w:val="both"/>
              <w:rPr>
                <w:rFonts w:ascii="Times New Roman" w:hAnsi="Times New Roman" w:cs="Times New Roman"/>
                <w:sz w:val="24"/>
                <w:szCs w:val="24"/>
              </w:rPr>
            </w:pPr>
            <w:r w:rsidRPr="000C6478">
              <w:rPr>
                <w:rFonts w:ascii="Times New Roman" w:hAnsi="Times New Roman" w:cs="Times New Roman"/>
                <w:sz w:val="24"/>
                <w:szCs w:val="24"/>
              </w:rPr>
              <w:t>Денсаулық сақтау жүйесінің қолданыстағы нормативтік-құқықтық негіздері шеңберінде өз әрекеттері үшін жауапкершілікті түсіну және көрсету, сондай-ақ оңтайлы медициналық көмекті қамтамасыз ету мақсатында практикалық қызметінде оларды басшылыққа алу.</w:t>
            </w:r>
          </w:p>
        </w:tc>
      </w:tr>
      <w:tr w:rsidR="000C6478" w:rsidRPr="0061294B" w14:paraId="04074604" w14:textId="77777777" w:rsidTr="00571053">
        <w:tc>
          <w:tcPr>
            <w:tcW w:w="851" w:type="dxa"/>
          </w:tcPr>
          <w:p w14:paraId="1F8C70A0" w14:textId="77777777" w:rsidR="000C6478" w:rsidRPr="009A6E73" w:rsidRDefault="000C6478" w:rsidP="000C6478">
            <w:pPr>
              <w:pStyle w:val="a5"/>
              <w:numPr>
                <w:ilvl w:val="0"/>
                <w:numId w:val="1"/>
              </w:numPr>
              <w:jc w:val="both"/>
              <w:rPr>
                <w:color w:val="000000" w:themeColor="text1"/>
              </w:rPr>
            </w:pPr>
            <w:r w:rsidRPr="009A6E73">
              <w:rPr>
                <w:color w:val="000000" w:themeColor="text1"/>
              </w:rPr>
              <w:t>6</w:t>
            </w:r>
          </w:p>
        </w:tc>
        <w:tc>
          <w:tcPr>
            <w:tcW w:w="6379" w:type="dxa"/>
            <w:gridSpan w:val="4"/>
          </w:tcPr>
          <w:p w14:paraId="6CB13345" w14:textId="28630D2F" w:rsidR="000C6478" w:rsidRPr="003625B0" w:rsidRDefault="000C6478" w:rsidP="000C6478">
            <w:pPr>
              <w:autoSpaceDE w:val="0"/>
              <w:autoSpaceDN w:val="0"/>
              <w:adjustRightInd w:val="0"/>
              <w:spacing w:after="0" w:line="240" w:lineRule="auto"/>
              <w:ind w:left="-43"/>
              <w:jc w:val="both"/>
              <w:rPr>
                <w:rFonts w:ascii="Times New Roman" w:eastAsia="Malgun Gothic" w:hAnsi="Times New Roman" w:cs="Times New Roman"/>
                <w:color w:val="000000" w:themeColor="text1"/>
                <w:sz w:val="24"/>
                <w:szCs w:val="24"/>
              </w:rPr>
            </w:pPr>
            <w:r w:rsidRPr="003625B0">
              <w:rPr>
                <w:rFonts w:ascii="Times New Roman" w:hAnsi="Times New Roman" w:cs="Times New Roman"/>
                <w:sz w:val="24"/>
                <w:szCs w:val="24"/>
              </w:rPr>
              <w:t>Ересектерде тіс ұлпасының қабынуы (пульпит) және периодонт қабынуын (периодонтит) эндодонтиялық емдеудің ерекшеліктерін білу және түсіну.</w:t>
            </w:r>
          </w:p>
        </w:tc>
        <w:tc>
          <w:tcPr>
            <w:tcW w:w="1559" w:type="dxa"/>
          </w:tcPr>
          <w:p w14:paraId="6508D8B9" w14:textId="1BC90816" w:rsidR="000C6478" w:rsidRPr="009A6E73" w:rsidRDefault="000C6478" w:rsidP="000C6478">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Менгеру деңгейі</w:t>
            </w:r>
            <w:r w:rsidRPr="000569A2">
              <w:rPr>
                <w:rFonts w:ascii="Times New Roman" w:hAnsi="Times New Roman" w:cs="Times New Roman"/>
                <w:sz w:val="24"/>
                <w:szCs w:val="24"/>
              </w:rPr>
              <w:t xml:space="preserve"> </w:t>
            </w:r>
            <w:r w:rsidRPr="009A6E73">
              <w:rPr>
                <w:rFonts w:ascii="Times New Roman" w:hAnsi="Times New Roman" w:cs="Times New Roman"/>
                <w:color w:val="000000" w:themeColor="text1"/>
                <w:sz w:val="24"/>
                <w:szCs w:val="24"/>
                <w:lang w:val="en-US"/>
              </w:rPr>
              <w:t xml:space="preserve">- </w:t>
            </w:r>
            <w:r w:rsidRPr="009A6E73">
              <w:rPr>
                <w:rFonts w:ascii="Times New Roman" w:hAnsi="Times New Roman" w:cs="Times New Roman"/>
                <w:color w:val="000000" w:themeColor="text1"/>
                <w:sz w:val="24"/>
                <w:szCs w:val="24"/>
              </w:rPr>
              <w:t>4</w:t>
            </w:r>
          </w:p>
        </w:tc>
        <w:tc>
          <w:tcPr>
            <w:tcW w:w="6521" w:type="dxa"/>
          </w:tcPr>
          <w:p w14:paraId="1F6F1863" w14:textId="497BD281" w:rsidR="000C6478" w:rsidRPr="000C6478" w:rsidRDefault="000C6478" w:rsidP="000C6478">
            <w:pPr>
              <w:spacing w:after="0" w:line="240" w:lineRule="auto"/>
              <w:ind w:left="27"/>
              <w:contextualSpacing/>
              <w:jc w:val="both"/>
              <w:rPr>
                <w:rFonts w:ascii="Times New Roman" w:hAnsi="Times New Roman" w:cs="Times New Roman"/>
                <w:sz w:val="24"/>
                <w:szCs w:val="24"/>
                <w:lang w:val="kk-KZ"/>
              </w:rPr>
            </w:pPr>
            <w:r w:rsidRPr="000C6478">
              <w:rPr>
                <w:rFonts w:ascii="Times New Roman" w:hAnsi="Times New Roman" w:cs="Times New Roman"/>
                <w:sz w:val="24"/>
                <w:szCs w:val="24"/>
                <w:lang w:val="kk-KZ"/>
              </w:rPr>
              <w:t>Өз пациенттерінің емдеу нәтижелерін зерттеу және бағалау қабілетін көрсету, ғылыми дәлелдерге негізделген емдеу қағидаттарын бағалау және тәжірибеге енгізу.</w:t>
            </w:r>
          </w:p>
        </w:tc>
      </w:tr>
      <w:tr w:rsidR="000C6478" w:rsidRPr="0061294B" w14:paraId="584E77E9" w14:textId="77777777" w:rsidTr="00571053">
        <w:tc>
          <w:tcPr>
            <w:tcW w:w="851" w:type="dxa"/>
          </w:tcPr>
          <w:p w14:paraId="2615B5D6" w14:textId="77777777" w:rsidR="000C6478" w:rsidRPr="00370DE3" w:rsidRDefault="000C6478" w:rsidP="000C6478">
            <w:pPr>
              <w:pStyle w:val="a5"/>
              <w:numPr>
                <w:ilvl w:val="0"/>
                <w:numId w:val="1"/>
              </w:numPr>
              <w:jc w:val="both"/>
              <w:rPr>
                <w:color w:val="000000" w:themeColor="text1"/>
                <w:lang w:val="kk-KZ"/>
              </w:rPr>
            </w:pPr>
          </w:p>
        </w:tc>
        <w:tc>
          <w:tcPr>
            <w:tcW w:w="6379" w:type="dxa"/>
            <w:gridSpan w:val="4"/>
          </w:tcPr>
          <w:p w14:paraId="29ED96EE" w14:textId="6EDC48F6" w:rsidR="000C6478" w:rsidRPr="003625B0" w:rsidRDefault="000C6478" w:rsidP="000C6478">
            <w:pPr>
              <w:pStyle w:val="a3"/>
              <w:shd w:val="clear" w:color="auto" w:fill="FFFFFF"/>
              <w:autoSpaceDN w:val="0"/>
              <w:spacing w:after="0" w:line="240" w:lineRule="auto"/>
              <w:contextualSpacing/>
              <w:rPr>
                <w:rFonts w:ascii="Times New Roman" w:hAnsi="Times New Roman" w:cs="Times New Roman"/>
                <w:sz w:val="24"/>
                <w:szCs w:val="24"/>
                <w:lang w:val="kk-KZ"/>
              </w:rPr>
            </w:pPr>
            <w:r w:rsidRPr="003625B0">
              <w:rPr>
                <w:rFonts w:ascii="Times New Roman" w:hAnsi="Times New Roman" w:cs="Times New Roman"/>
                <w:sz w:val="24"/>
                <w:szCs w:val="24"/>
                <w:lang w:val="kk-KZ"/>
              </w:rPr>
              <w:t>Тісжегі және оның асқынулары кезінде профилактикалық іс-шараларды білу және жүргізе алу.</w:t>
            </w:r>
          </w:p>
        </w:tc>
        <w:tc>
          <w:tcPr>
            <w:tcW w:w="1559" w:type="dxa"/>
          </w:tcPr>
          <w:p w14:paraId="1AC3E72E" w14:textId="20615E9C" w:rsidR="000C6478" w:rsidRPr="009A6E73" w:rsidRDefault="000C6478" w:rsidP="000C6478">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Менгеру деңгейі</w:t>
            </w:r>
            <w:r w:rsidRPr="000569A2">
              <w:rPr>
                <w:rFonts w:ascii="Times New Roman" w:hAnsi="Times New Roman" w:cs="Times New Roman"/>
                <w:sz w:val="24"/>
                <w:szCs w:val="24"/>
              </w:rPr>
              <w:t xml:space="preserve"> -</w:t>
            </w:r>
            <w:r w:rsidRPr="009A6E73">
              <w:rPr>
                <w:rFonts w:ascii="Times New Roman" w:hAnsi="Times New Roman" w:cs="Times New Roman"/>
                <w:color w:val="000000" w:themeColor="text1"/>
                <w:sz w:val="24"/>
                <w:szCs w:val="24"/>
                <w:lang w:val="en-US"/>
              </w:rPr>
              <w:t xml:space="preserve"> </w:t>
            </w:r>
            <w:r w:rsidRPr="009A6E73">
              <w:rPr>
                <w:rFonts w:ascii="Times New Roman" w:hAnsi="Times New Roman" w:cs="Times New Roman"/>
                <w:color w:val="000000" w:themeColor="text1"/>
                <w:sz w:val="24"/>
                <w:szCs w:val="24"/>
              </w:rPr>
              <w:t>3</w:t>
            </w:r>
          </w:p>
        </w:tc>
        <w:tc>
          <w:tcPr>
            <w:tcW w:w="6521" w:type="dxa"/>
          </w:tcPr>
          <w:p w14:paraId="68888475" w14:textId="07A09B0C" w:rsidR="000C6478" w:rsidRPr="000C6478" w:rsidRDefault="000C6478" w:rsidP="000C6478">
            <w:pPr>
              <w:spacing w:after="0" w:line="240" w:lineRule="auto"/>
              <w:ind w:left="27"/>
              <w:contextualSpacing/>
              <w:jc w:val="both"/>
              <w:rPr>
                <w:rFonts w:ascii="Times New Roman" w:hAnsi="Times New Roman" w:cs="Times New Roman"/>
                <w:sz w:val="24"/>
                <w:szCs w:val="24"/>
                <w:lang w:val="kk-KZ"/>
              </w:rPr>
            </w:pPr>
            <w:r w:rsidRPr="000C6478">
              <w:rPr>
                <w:rFonts w:ascii="Times New Roman" w:hAnsi="Times New Roman" w:cs="Times New Roman"/>
                <w:sz w:val="24"/>
                <w:szCs w:val="24"/>
                <w:lang w:val="kk-KZ"/>
              </w:rPr>
              <w:t>Пациенттерге қауіпсіз әрі тиімді көмек көрсету үшін медициналық ақпаратты ауызша және жазбаша түрде тиімді жеткізе білу.</w:t>
            </w:r>
          </w:p>
        </w:tc>
      </w:tr>
      <w:tr w:rsidR="003625B0" w:rsidRPr="009A6E73" w14:paraId="600F9A8F" w14:textId="77777777" w:rsidTr="00571053">
        <w:tc>
          <w:tcPr>
            <w:tcW w:w="851" w:type="dxa"/>
          </w:tcPr>
          <w:p w14:paraId="555B05B4" w14:textId="77777777" w:rsidR="003625B0" w:rsidRPr="00370DE3" w:rsidRDefault="003625B0" w:rsidP="003625B0">
            <w:pPr>
              <w:pStyle w:val="a5"/>
              <w:numPr>
                <w:ilvl w:val="0"/>
                <w:numId w:val="1"/>
              </w:numPr>
              <w:tabs>
                <w:tab w:val="left" w:pos="360"/>
              </w:tabs>
              <w:jc w:val="both"/>
              <w:rPr>
                <w:color w:val="000000" w:themeColor="text1"/>
                <w:lang w:val="kk-KZ"/>
              </w:rPr>
            </w:pPr>
          </w:p>
        </w:tc>
        <w:tc>
          <w:tcPr>
            <w:tcW w:w="6379" w:type="dxa"/>
            <w:gridSpan w:val="4"/>
          </w:tcPr>
          <w:p w14:paraId="1FF69EFD" w14:textId="45A39560" w:rsidR="003625B0" w:rsidRPr="003625B0" w:rsidRDefault="003625B0" w:rsidP="003625B0">
            <w:pPr>
              <w:pStyle w:val="a3"/>
              <w:shd w:val="clear" w:color="auto" w:fill="FFFFFF"/>
              <w:autoSpaceDN w:val="0"/>
              <w:spacing w:after="0" w:line="240" w:lineRule="auto"/>
              <w:contextualSpacing/>
              <w:jc w:val="both"/>
              <w:rPr>
                <w:rFonts w:ascii="Times New Roman" w:eastAsia="Times New Roman" w:hAnsi="Times New Roman" w:cs="Times New Roman"/>
                <w:color w:val="000000"/>
                <w:spacing w:val="2"/>
                <w:sz w:val="24"/>
                <w:szCs w:val="24"/>
                <w:lang w:val="kk-KZ" w:eastAsia="ru-RU"/>
              </w:rPr>
            </w:pPr>
            <w:r w:rsidRPr="003625B0">
              <w:rPr>
                <w:rFonts w:ascii="Times New Roman" w:hAnsi="Times New Roman" w:cs="Times New Roman"/>
                <w:sz w:val="24"/>
                <w:szCs w:val="24"/>
              </w:rPr>
              <w:t>Тиімді вербалды және вербалды емес коммуникация дағдыларын көрсету.</w:t>
            </w:r>
          </w:p>
        </w:tc>
        <w:tc>
          <w:tcPr>
            <w:tcW w:w="1559" w:type="dxa"/>
          </w:tcPr>
          <w:p w14:paraId="533E0628" w14:textId="7DBBD48B" w:rsidR="003625B0" w:rsidRPr="009A6E73" w:rsidRDefault="003625B0" w:rsidP="003625B0">
            <w:pPr>
              <w:spacing w:after="0" w:line="240" w:lineRule="auto"/>
              <w:contextualSpacing/>
              <w:jc w:val="both"/>
              <w:rPr>
                <w:rFonts w:ascii="Times New Roman" w:hAnsi="Times New Roman" w:cs="Times New Roman"/>
                <w:color w:val="000000" w:themeColor="text1"/>
                <w:sz w:val="24"/>
                <w:szCs w:val="24"/>
              </w:rPr>
            </w:pPr>
            <w:r w:rsidRPr="00EE336B">
              <w:rPr>
                <w:rFonts w:ascii="Times New Roman" w:hAnsi="Times New Roman"/>
                <w:color w:val="000000" w:themeColor="text1"/>
                <w:sz w:val="24"/>
                <w:szCs w:val="24"/>
              </w:rPr>
              <w:t>Менгеру деңгейі</w:t>
            </w:r>
            <w:r w:rsidRPr="000569A2">
              <w:rPr>
                <w:rFonts w:ascii="Times New Roman" w:hAnsi="Times New Roman" w:cs="Times New Roman"/>
                <w:sz w:val="24"/>
                <w:szCs w:val="24"/>
              </w:rPr>
              <w:t xml:space="preserve"> -</w:t>
            </w:r>
            <w:r w:rsidRPr="009A6E73">
              <w:rPr>
                <w:rFonts w:ascii="Times New Roman" w:hAnsi="Times New Roman" w:cs="Times New Roman"/>
                <w:color w:val="000000" w:themeColor="text1"/>
                <w:sz w:val="24"/>
                <w:szCs w:val="24"/>
              </w:rPr>
              <w:t>4</w:t>
            </w:r>
          </w:p>
        </w:tc>
        <w:tc>
          <w:tcPr>
            <w:tcW w:w="6521" w:type="dxa"/>
          </w:tcPr>
          <w:p w14:paraId="0D7F19DB" w14:textId="77777777" w:rsidR="003625B0" w:rsidRPr="009A6E73" w:rsidRDefault="003625B0" w:rsidP="003625B0">
            <w:pPr>
              <w:spacing w:after="0" w:line="240" w:lineRule="auto"/>
              <w:ind w:left="27"/>
              <w:contextualSpacing/>
              <w:jc w:val="both"/>
              <w:rPr>
                <w:rFonts w:ascii="Times New Roman" w:hAnsi="Times New Roman" w:cs="Times New Roman"/>
                <w:sz w:val="24"/>
                <w:szCs w:val="24"/>
              </w:rPr>
            </w:pPr>
            <w:r w:rsidRPr="00370DE3">
              <w:rPr>
                <w:rFonts w:ascii="Times New Roman" w:eastAsia="Times New Roman" w:hAnsi="Times New Roman" w:cs="Times New Roman"/>
                <w:color w:val="212121"/>
                <w:sz w:val="24"/>
                <w:szCs w:val="24"/>
                <w:lang w:eastAsia="ru-RU"/>
              </w:rPr>
              <w:t>медициналық емдеуге дейін, емдеу кезінде және одан кейін пайда болатын дәрігер мен пациент арасындағы динамикалық қарым-қатынасты тиімді құру;</w:t>
            </w:r>
          </w:p>
        </w:tc>
      </w:tr>
      <w:tr w:rsidR="003625B0" w:rsidRPr="009A6E73" w14:paraId="36D5FFAF" w14:textId="77777777" w:rsidTr="00571053">
        <w:tc>
          <w:tcPr>
            <w:tcW w:w="851" w:type="dxa"/>
          </w:tcPr>
          <w:p w14:paraId="51A93C09" w14:textId="77777777" w:rsidR="003625B0" w:rsidRPr="009A6E73" w:rsidRDefault="003625B0" w:rsidP="003625B0">
            <w:pPr>
              <w:pStyle w:val="a5"/>
              <w:numPr>
                <w:ilvl w:val="0"/>
                <w:numId w:val="1"/>
              </w:numPr>
              <w:jc w:val="both"/>
              <w:rPr>
                <w:color w:val="000000" w:themeColor="text1"/>
              </w:rPr>
            </w:pPr>
          </w:p>
        </w:tc>
        <w:tc>
          <w:tcPr>
            <w:tcW w:w="6379" w:type="dxa"/>
            <w:gridSpan w:val="4"/>
          </w:tcPr>
          <w:p w14:paraId="6471082C" w14:textId="1B2135C5" w:rsidR="003625B0" w:rsidRPr="003625B0" w:rsidRDefault="003625B0" w:rsidP="003625B0">
            <w:pPr>
              <w:pStyle w:val="a3"/>
              <w:shd w:val="clear" w:color="auto" w:fill="FFFFFF"/>
              <w:autoSpaceDN w:val="0"/>
              <w:spacing w:after="0" w:line="240" w:lineRule="auto"/>
              <w:contextualSpacing/>
              <w:jc w:val="both"/>
              <w:rPr>
                <w:rFonts w:ascii="Times New Roman" w:eastAsia="Times New Roman" w:hAnsi="Times New Roman" w:cs="Times New Roman"/>
                <w:color w:val="000000"/>
                <w:spacing w:val="2"/>
                <w:sz w:val="24"/>
                <w:szCs w:val="24"/>
                <w:lang w:eastAsia="ru-RU"/>
              </w:rPr>
            </w:pPr>
            <w:r w:rsidRPr="003625B0">
              <w:rPr>
                <w:rFonts w:ascii="Times New Roman" w:hAnsi="Times New Roman" w:cs="Times New Roman"/>
                <w:sz w:val="24"/>
                <w:szCs w:val="24"/>
              </w:rPr>
              <w:t>Тиімді дербес жұмыс істеу дағдыларын, ғылыми зерттеулердің негіздерін меңгеру, жаңа білімге ұмтылу және білімді өзгелерге жеткізе білу қабілетін көрсету.</w:t>
            </w:r>
          </w:p>
        </w:tc>
        <w:tc>
          <w:tcPr>
            <w:tcW w:w="1559" w:type="dxa"/>
          </w:tcPr>
          <w:p w14:paraId="5F537732" w14:textId="53D517B2" w:rsidR="003625B0" w:rsidRPr="009A6E73" w:rsidRDefault="003625B0" w:rsidP="003625B0">
            <w:pPr>
              <w:spacing w:after="0" w:line="240" w:lineRule="auto"/>
              <w:contextualSpacing/>
              <w:jc w:val="both"/>
              <w:rPr>
                <w:rFonts w:ascii="Times New Roman" w:hAnsi="Times New Roman" w:cs="Times New Roman"/>
                <w:color w:val="000000" w:themeColor="text1"/>
                <w:sz w:val="24"/>
                <w:szCs w:val="24"/>
                <w:lang w:val="kk-KZ"/>
              </w:rPr>
            </w:pPr>
            <w:r w:rsidRPr="00EE336B">
              <w:rPr>
                <w:rFonts w:ascii="Times New Roman" w:hAnsi="Times New Roman"/>
                <w:color w:val="000000" w:themeColor="text1"/>
                <w:sz w:val="24"/>
                <w:szCs w:val="24"/>
              </w:rPr>
              <w:t>Менгеру деңгейі</w:t>
            </w:r>
            <w:r w:rsidRPr="000569A2">
              <w:rPr>
                <w:rFonts w:ascii="Times New Roman" w:hAnsi="Times New Roman" w:cs="Times New Roman"/>
                <w:sz w:val="24"/>
                <w:szCs w:val="24"/>
              </w:rPr>
              <w:t xml:space="preserve"> -</w:t>
            </w:r>
            <w:r w:rsidRPr="009A6E73">
              <w:rPr>
                <w:rFonts w:ascii="Times New Roman" w:hAnsi="Times New Roman" w:cs="Times New Roman"/>
                <w:color w:val="000000" w:themeColor="text1"/>
                <w:sz w:val="24"/>
                <w:szCs w:val="24"/>
              </w:rPr>
              <w:t>3</w:t>
            </w:r>
          </w:p>
        </w:tc>
        <w:tc>
          <w:tcPr>
            <w:tcW w:w="6521" w:type="dxa"/>
          </w:tcPr>
          <w:p w14:paraId="201092A1" w14:textId="77777777" w:rsidR="003625B0" w:rsidRPr="009A6E73" w:rsidRDefault="003625B0" w:rsidP="003625B0">
            <w:pPr>
              <w:spacing w:after="0" w:line="240" w:lineRule="auto"/>
              <w:ind w:left="27"/>
              <w:contextualSpacing/>
              <w:jc w:val="both"/>
              <w:rPr>
                <w:rFonts w:ascii="Times New Roman" w:hAnsi="Times New Roman" w:cs="Times New Roman"/>
                <w:sz w:val="24"/>
                <w:szCs w:val="24"/>
              </w:rPr>
            </w:pPr>
          </w:p>
        </w:tc>
      </w:tr>
      <w:tr w:rsidR="00CE7890" w:rsidRPr="009A6E73" w14:paraId="74945E71" w14:textId="77777777" w:rsidTr="00571053">
        <w:tc>
          <w:tcPr>
            <w:tcW w:w="851" w:type="dxa"/>
            <w:shd w:val="clear" w:color="auto" w:fill="DEEAF6"/>
          </w:tcPr>
          <w:p w14:paraId="4ABEA435" w14:textId="77777777" w:rsidR="00CE7890" w:rsidRPr="009A6E73" w:rsidRDefault="00CE7890" w:rsidP="006064B2">
            <w:pPr>
              <w:spacing w:after="0" w:line="240" w:lineRule="auto"/>
              <w:contextualSpacing/>
              <w:jc w:val="both"/>
              <w:rPr>
                <w:rFonts w:ascii="Times New Roman" w:hAnsi="Times New Roman" w:cs="Times New Roman"/>
                <w:b/>
                <w:bCs/>
                <w:sz w:val="24"/>
                <w:szCs w:val="24"/>
                <w:lang w:val="en-US"/>
              </w:rPr>
            </w:pPr>
            <w:r w:rsidRPr="009A6E73">
              <w:rPr>
                <w:rFonts w:ascii="Times New Roman" w:hAnsi="Times New Roman" w:cs="Times New Roman"/>
                <w:b/>
                <w:bCs/>
                <w:sz w:val="24"/>
                <w:szCs w:val="24"/>
              </w:rPr>
              <w:t>5</w:t>
            </w:r>
            <w:r w:rsidRPr="009A6E73">
              <w:rPr>
                <w:rFonts w:ascii="Times New Roman" w:hAnsi="Times New Roman" w:cs="Times New Roman"/>
                <w:b/>
                <w:bCs/>
                <w:sz w:val="24"/>
                <w:szCs w:val="24"/>
                <w:lang w:val="en-US"/>
              </w:rPr>
              <w:t>.</w:t>
            </w:r>
          </w:p>
        </w:tc>
        <w:tc>
          <w:tcPr>
            <w:tcW w:w="14459" w:type="dxa"/>
            <w:gridSpan w:val="6"/>
            <w:shd w:val="clear" w:color="auto" w:fill="DEEAF6"/>
          </w:tcPr>
          <w:p w14:paraId="0EAE519C"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b/>
                <w:bCs/>
                <w:sz w:val="24"/>
                <w:szCs w:val="24"/>
              </w:rPr>
              <w:t>Жиынтық</w:t>
            </w:r>
            <w:r w:rsidRPr="00BB1F06">
              <w:rPr>
                <w:rFonts w:ascii="Times New Roman" w:hAnsi="Times New Roman" w:cs="Times New Roman"/>
                <w:b/>
                <w:bCs/>
                <w:sz w:val="24"/>
                <w:szCs w:val="24"/>
                <w:lang w:val="en-US"/>
              </w:rPr>
              <w:t xml:space="preserve"> </w:t>
            </w:r>
            <w:r w:rsidRPr="000569A2">
              <w:rPr>
                <w:rFonts w:ascii="Times New Roman" w:hAnsi="Times New Roman" w:cs="Times New Roman"/>
                <w:b/>
                <w:bCs/>
                <w:sz w:val="24"/>
                <w:szCs w:val="24"/>
              </w:rPr>
              <w:t>бағалау</w:t>
            </w:r>
            <w:r w:rsidRPr="00BB1F06">
              <w:rPr>
                <w:rFonts w:ascii="Times New Roman" w:hAnsi="Times New Roman" w:cs="Times New Roman"/>
                <w:b/>
                <w:bCs/>
                <w:sz w:val="24"/>
                <w:szCs w:val="24"/>
                <w:lang w:val="en-US"/>
              </w:rPr>
              <w:t xml:space="preserve"> </w:t>
            </w:r>
            <w:proofErr w:type="gramStart"/>
            <w:r w:rsidRPr="000569A2">
              <w:rPr>
                <w:rFonts w:ascii="Times New Roman" w:hAnsi="Times New Roman" w:cs="Times New Roman"/>
                <w:b/>
                <w:bCs/>
                <w:sz w:val="24"/>
                <w:szCs w:val="24"/>
              </w:rPr>
              <w:t>әдістері</w:t>
            </w:r>
            <w:r w:rsidRPr="00BB1F06">
              <w:rPr>
                <w:rFonts w:ascii="Times New Roman" w:hAnsi="Times New Roman" w:cs="Times New Roman"/>
                <w:b/>
                <w:bCs/>
                <w:sz w:val="24"/>
                <w:szCs w:val="24"/>
                <w:lang w:val="en-US"/>
              </w:rPr>
              <w:t xml:space="preserve"> :</w:t>
            </w:r>
            <w:proofErr w:type="gramEnd"/>
            <w:r w:rsidRPr="00BB1F06">
              <w:rPr>
                <w:rFonts w:ascii="Times New Roman" w:hAnsi="Times New Roman" w:cs="Times New Roman"/>
                <w:i/>
                <w:iCs/>
                <w:sz w:val="24"/>
                <w:szCs w:val="24"/>
                <w:lang w:val="en-US"/>
              </w:rPr>
              <w:t xml:space="preserve"> </w:t>
            </w:r>
          </w:p>
          <w:p w14:paraId="507D84AB"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i/>
                <w:iCs/>
                <w:sz w:val="24"/>
                <w:szCs w:val="24"/>
              </w:rPr>
              <w:t>Әдіспен</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жүзеге</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асырылады</w:t>
            </w:r>
            <w:r w:rsidRPr="00BB1F06">
              <w:rPr>
                <w:rFonts w:ascii="Times New Roman" w:hAnsi="Times New Roman" w:cs="Times New Roman"/>
                <w:i/>
                <w:iCs/>
                <w:sz w:val="24"/>
                <w:szCs w:val="24"/>
                <w:lang w:val="en-US"/>
              </w:rPr>
              <w:t>:</w:t>
            </w:r>
          </w:p>
          <w:p w14:paraId="7A577A65"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i/>
                <w:iCs/>
                <w:sz w:val="24"/>
                <w:szCs w:val="24"/>
              </w:rPr>
              <w:t>ауызша</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жазбаша</w:t>
            </w:r>
            <w:r w:rsidRPr="00BB1F06">
              <w:rPr>
                <w:rFonts w:ascii="Times New Roman" w:hAnsi="Times New Roman" w:cs="Times New Roman"/>
                <w:i/>
                <w:iCs/>
                <w:sz w:val="24"/>
                <w:szCs w:val="24"/>
                <w:lang w:val="en-US"/>
              </w:rPr>
              <w:t xml:space="preserve"> / </w:t>
            </w:r>
            <w:r w:rsidRPr="000569A2">
              <w:rPr>
                <w:rFonts w:ascii="Times New Roman" w:hAnsi="Times New Roman" w:cs="Times New Roman"/>
                <w:i/>
                <w:iCs/>
                <w:sz w:val="24"/>
                <w:szCs w:val="24"/>
              </w:rPr>
              <w:t>қысқартылған</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сауалнама</w:t>
            </w:r>
          </w:p>
          <w:p w14:paraId="08FF7293"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i/>
                <w:iCs/>
                <w:sz w:val="24"/>
                <w:szCs w:val="24"/>
              </w:rPr>
              <w:t>тестілеу</w:t>
            </w:r>
          </w:p>
          <w:p w14:paraId="4ADB2ADF"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BB1F06">
              <w:rPr>
                <w:rFonts w:ascii="Times New Roman" w:hAnsi="Times New Roman" w:cs="Times New Roman"/>
                <w:i/>
                <w:iCs/>
                <w:sz w:val="24"/>
                <w:szCs w:val="24"/>
                <w:lang w:val="en-US"/>
              </w:rPr>
              <w:t>CBL</w:t>
            </w:r>
          </w:p>
          <w:p w14:paraId="55089310"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BB1F06">
              <w:rPr>
                <w:rFonts w:ascii="Times New Roman" w:hAnsi="Times New Roman" w:cs="Times New Roman"/>
                <w:i/>
                <w:iCs/>
                <w:sz w:val="24"/>
                <w:szCs w:val="24"/>
                <w:lang w:val="en-US"/>
              </w:rPr>
              <w:t>TBL</w:t>
            </w:r>
          </w:p>
          <w:p w14:paraId="44FEB5C9"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i/>
                <w:iCs/>
                <w:sz w:val="24"/>
                <w:szCs w:val="24"/>
              </w:rPr>
              <w:t>студенттің</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операциялық</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және</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коммуникативтік</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дағдыларын</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бақылау</w:t>
            </w:r>
          </w:p>
          <w:p w14:paraId="7A90CC36"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i/>
                <w:iCs/>
                <w:sz w:val="24"/>
                <w:szCs w:val="24"/>
              </w:rPr>
              <w:t>әрекет</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алгоритмін</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бағалау</w:t>
            </w:r>
          </w:p>
          <w:p w14:paraId="1FF73EE9" w14:textId="77777777" w:rsidR="00BB1F06" w:rsidRPr="00BB1F06" w:rsidRDefault="00BB1F06" w:rsidP="00BB1F06">
            <w:pPr>
              <w:spacing w:after="0" w:line="240" w:lineRule="auto"/>
              <w:jc w:val="both"/>
              <w:rPr>
                <w:rFonts w:ascii="Times New Roman" w:eastAsia="Times New Roman" w:hAnsi="Times New Roman" w:cs="Times New Roman"/>
                <w:i/>
                <w:iCs/>
                <w:sz w:val="24"/>
                <w:szCs w:val="24"/>
                <w:lang w:val="en-US"/>
              </w:rPr>
            </w:pPr>
            <w:r w:rsidRPr="000569A2">
              <w:rPr>
                <w:rFonts w:ascii="Times New Roman" w:hAnsi="Times New Roman" w:cs="Times New Roman"/>
                <w:i/>
                <w:iCs/>
                <w:sz w:val="24"/>
                <w:szCs w:val="24"/>
              </w:rPr>
              <w:t>логикалық</w:t>
            </w:r>
            <w:r w:rsidRPr="00BB1F06">
              <w:rPr>
                <w:rFonts w:ascii="Times New Roman" w:hAnsi="Times New Roman" w:cs="Times New Roman"/>
                <w:i/>
                <w:iCs/>
                <w:sz w:val="24"/>
                <w:szCs w:val="24"/>
                <w:lang w:val="en-US"/>
              </w:rPr>
              <w:t>-</w:t>
            </w:r>
            <w:r w:rsidRPr="000569A2">
              <w:rPr>
                <w:rFonts w:ascii="Times New Roman" w:hAnsi="Times New Roman" w:cs="Times New Roman"/>
                <w:i/>
                <w:iCs/>
                <w:sz w:val="24"/>
                <w:szCs w:val="24"/>
              </w:rPr>
              <w:t>дидактикалық</w:t>
            </w:r>
            <w:r w:rsidRPr="00BB1F06">
              <w:rPr>
                <w:rFonts w:ascii="Times New Roman" w:hAnsi="Times New Roman" w:cs="Times New Roman"/>
                <w:i/>
                <w:iCs/>
                <w:sz w:val="24"/>
                <w:szCs w:val="24"/>
                <w:lang w:val="en-US"/>
              </w:rPr>
              <w:t xml:space="preserve"> </w:t>
            </w:r>
            <w:r w:rsidRPr="000569A2">
              <w:rPr>
                <w:rFonts w:ascii="Times New Roman" w:hAnsi="Times New Roman" w:cs="Times New Roman"/>
                <w:i/>
                <w:iCs/>
                <w:sz w:val="24"/>
                <w:szCs w:val="24"/>
              </w:rPr>
              <w:t>схема</w:t>
            </w:r>
          </w:p>
          <w:p w14:paraId="6B353DE5" w14:textId="77777777" w:rsidR="00CE7890" w:rsidRPr="009A6E73" w:rsidRDefault="00BB1F06" w:rsidP="00BB1F06">
            <w:pPr>
              <w:spacing w:after="0" w:line="240" w:lineRule="auto"/>
              <w:contextualSpacing/>
              <w:jc w:val="both"/>
              <w:rPr>
                <w:rFonts w:ascii="Times New Roman" w:hAnsi="Times New Roman" w:cs="Times New Roman"/>
                <w:sz w:val="24"/>
                <w:szCs w:val="24"/>
              </w:rPr>
            </w:pPr>
            <w:r w:rsidRPr="000569A2">
              <w:rPr>
                <w:rFonts w:ascii="Times New Roman" w:hAnsi="Times New Roman" w:cs="Times New Roman"/>
                <w:i/>
                <w:iCs/>
                <w:sz w:val="24"/>
                <w:szCs w:val="24"/>
              </w:rPr>
              <w:t>эссе</w:t>
            </w:r>
          </w:p>
        </w:tc>
      </w:tr>
      <w:tr w:rsidR="00CE7890" w:rsidRPr="009A6E73" w14:paraId="09BBBFE2" w14:textId="77777777" w:rsidTr="00571053">
        <w:tc>
          <w:tcPr>
            <w:tcW w:w="851" w:type="dxa"/>
          </w:tcPr>
          <w:p w14:paraId="7AF816C0"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 xml:space="preserve">5.1 </w:t>
            </w:r>
          </w:p>
        </w:tc>
        <w:tc>
          <w:tcPr>
            <w:tcW w:w="5387" w:type="dxa"/>
            <w:gridSpan w:val="3"/>
          </w:tcPr>
          <w:p w14:paraId="1A8DADC7" w14:textId="77777777" w:rsidR="00CE7890" w:rsidRPr="009A6E73" w:rsidRDefault="001A36E5" w:rsidP="006064B2">
            <w:pPr>
              <w:spacing w:after="0" w:line="240" w:lineRule="auto"/>
              <w:contextualSpacing/>
              <w:jc w:val="both"/>
              <w:rPr>
                <w:rFonts w:ascii="Times New Roman" w:hAnsi="Times New Roman" w:cs="Times New Roman"/>
                <w:sz w:val="24"/>
                <w:szCs w:val="24"/>
              </w:rPr>
            </w:pPr>
            <w:r w:rsidRPr="001A36E5">
              <w:rPr>
                <w:rFonts w:ascii="Times New Roman" w:hAnsi="Times New Roman" w:cs="Times New Roman"/>
                <w:sz w:val="24"/>
                <w:szCs w:val="24"/>
              </w:rPr>
              <w:t>Түсіну және қолдану үшін MCQ тестілеу</w:t>
            </w:r>
          </w:p>
        </w:tc>
        <w:tc>
          <w:tcPr>
            <w:tcW w:w="2551" w:type="dxa"/>
            <w:gridSpan w:val="2"/>
          </w:tcPr>
          <w:p w14:paraId="48505FAB"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 xml:space="preserve">5.5 </w:t>
            </w:r>
          </w:p>
        </w:tc>
        <w:tc>
          <w:tcPr>
            <w:tcW w:w="6521" w:type="dxa"/>
          </w:tcPr>
          <w:p w14:paraId="4E72FBB0" w14:textId="77777777" w:rsidR="00077B92" w:rsidRPr="00077B92" w:rsidRDefault="00077B92" w:rsidP="00077B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СҒ</w:t>
            </w:r>
            <w:r>
              <w:rPr>
                <w:rFonts w:ascii="Times New Roman" w:hAnsi="Times New Roman" w:cs="Times New Roman"/>
                <w:sz w:val="24"/>
                <w:szCs w:val="24"/>
              </w:rPr>
              <w:t>Ұ</w:t>
            </w:r>
            <w:r>
              <w:rPr>
                <w:rFonts w:ascii="Times New Roman" w:hAnsi="Times New Roman" w:cs="Times New Roman"/>
                <w:sz w:val="24"/>
                <w:szCs w:val="24"/>
                <w:lang w:val="kk-KZ"/>
              </w:rPr>
              <w:t xml:space="preserve"> </w:t>
            </w:r>
            <w:r w:rsidRPr="00077B92">
              <w:rPr>
                <w:rFonts w:ascii="Times New Roman" w:hAnsi="Times New Roman" w:cs="Times New Roman"/>
                <w:sz w:val="24"/>
                <w:szCs w:val="24"/>
              </w:rPr>
              <w:t>жұмысына қатысу</w:t>
            </w:r>
          </w:p>
          <w:p w14:paraId="2C2E5D3D" w14:textId="77777777" w:rsidR="00CE7890" w:rsidRPr="009A6E73" w:rsidRDefault="00CE7890" w:rsidP="00077B92">
            <w:pPr>
              <w:spacing w:after="0" w:line="240" w:lineRule="auto"/>
              <w:contextualSpacing/>
              <w:jc w:val="both"/>
              <w:rPr>
                <w:rFonts w:ascii="Times New Roman" w:hAnsi="Times New Roman" w:cs="Times New Roman"/>
                <w:sz w:val="24"/>
                <w:szCs w:val="24"/>
              </w:rPr>
            </w:pPr>
          </w:p>
        </w:tc>
      </w:tr>
      <w:tr w:rsidR="00CE7890" w:rsidRPr="009A6E73" w14:paraId="1473EAEA" w14:textId="77777777" w:rsidTr="00571053">
        <w:tc>
          <w:tcPr>
            <w:tcW w:w="851" w:type="dxa"/>
          </w:tcPr>
          <w:p w14:paraId="02BD08F6"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 xml:space="preserve">5.2 </w:t>
            </w:r>
          </w:p>
        </w:tc>
        <w:tc>
          <w:tcPr>
            <w:tcW w:w="5387" w:type="dxa"/>
            <w:gridSpan w:val="3"/>
          </w:tcPr>
          <w:p w14:paraId="290D8043" w14:textId="77777777" w:rsidR="00CE7890" w:rsidRPr="009A6E73" w:rsidRDefault="001A36E5" w:rsidP="006064B2">
            <w:pPr>
              <w:spacing w:after="0" w:line="240" w:lineRule="auto"/>
              <w:contextualSpacing/>
              <w:jc w:val="both"/>
              <w:rPr>
                <w:rFonts w:ascii="Times New Roman" w:hAnsi="Times New Roman" w:cs="Times New Roman"/>
                <w:sz w:val="24"/>
                <w:szCs w:val="24"/>
              </w:rPr>
            </w:pPr>
            <w:r w:rsidRPr="001A36E5">
              <w:rPr>
                <w:rFonts w:ascii="Times New Roman" w:hAnsi="Times New Roman" w:cs="Times New Roman"/>
                <w:sz w:val="24"/>
                <w:szCs w:val="24"/>
              </w:rPr>
              <w:t>Практикалық дағдыларды тапсыру-миниклиникалық емтихан (MiniCex)</w:t>
            </w:r>
          </w:p>
        </w:tc>
        <w:tc>
          <w:tcPr>
            <w:tcW w:w="2551" w:type="dxa"/>
            <w:gridSpan w:val="2"/>
          </w:tcPr>
          <w:p w14:paraId="05FE5B58"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 xml:space="preserve">5.6 </w:t>
            </w:r>
          </w:p>
        </w:tc>
        <w:tc>
          <w:tcPr>
            <w:tcW w:w="6521" w:type="dxa"/>
          </w:tcPr>
          <w:p w14:paraId="0A02F0A6" w14:textId="77777777" w:rsidR="00077B92" w:rsidRPr="00077B92" w:rsidRDefault="00077B92" w:rsidP="00077B92">
            <w:pPr>
              <w:spacing w:after="0" w:line="240" w:lineRule="auto"/>
              <w:contextualSpacing/>
              <w:jc w:val="both"/>
              <w:rPr>
                <w:rFonts w:ascii="Times New Roman" w:hAnsi="Times New Roman" w:cs="Times New Roman"/>
                <w:sz w:val="24"/>
                <w:szCs w:val="24"/>
              </w:rPr>
            </w:pPr>
            <w:r w:rsidRPr="00077B92">
              <w:rPr>
                <w:rFonts w:ascii="Times New Roman" w:hAnsi="Times New Roman" w:cs="Times New Roman"/>
                <w:sz w:val="24"/>
                <w:szCs w:val="24"/>
              </w:rPr>
              <w:t>Рентгендік Интерпретация</w:t>
            </w:r>
          </w:p>
          <w:p w14:paraId="2DD6D431" w14:textId="77777777" w:rsidR="00077B92" w:rsidRPr="00077B92" w:rsidRDefault="00077B92" w:rsidP="00077B92">
            <w:pPr>
              <w:spacing w:after="0" w:line="240" w:lineRule="auto"/>
              <w:contextualSpacing/>
              <w:jc w:val="both"/>
              <w:rPr>
                <w:rFonts w:ascii="Times New Roman" w:hAnsi="Times New Roman" w:cs="Times New Roman"/>
                <w:sz w:val="24"/>
                <w:szCs w:val="24"/>
              </w:rPr>
            </w:pPr>
            <w:r w:rsidRPr="00077B92">
              <w:rPr>
                <w:rFonts w:ascii="Times New Roman" w:hAnsi="Times New Roman" w:cs="Times New Roman"/>
                <w:sz w:val="24"/>
                <w:szCs w:val="24"/>
              </w:rPr>
              <w:t>Бастапқы эндодонтиялық қол жетімділікті құру</w:t>
            </w:r>
          </w:p>
          <w:p w14:paraId="25972502" w14:textId="77777777" w:rsidR="00077B92" w:rsidRPr="00077B92" w:rsidRDefault="00077B92" w:rsidP="00077B92">
            <w:pPr>
              <w:spacing w:after="0" w:line="240" w:lineRule="auto"/>
              <w:contextualSpacing/>
              <w:jc w:val="both"/>
              <w:rPr>
                <w:rFonts w:ascii="Times New Roman" w:hAnsi="Times New Roman" w:cs="Times New Roman"/>
                <w:sz w:val="24"/>
                <w:szCs w:val="24"/>
              </w:rPr>
            </w:pPr>
            <w:r w:rsidRPr="00077B92">
              <w:rPr>
                <w:rFonts w:ascii="Times New Roman" w:hAnsi="Times New Roman" w:cs="Times New Roman"/>
                <w:sz w:val="24"/>
                <w:szCs w:val="24"/>
              </w:rPr>
              <w:t>Пульпит/периодонтитті емдеу-алгоритм құру</w:t>
            </w:r>
          </w:p>
          <w:p w14:paraId="327382F6" w14:textId="77777777" w:rsidR="00CE7890" w:rsidRPr="009A6E73" w:rsidRDefault="00CE7890" w:rsidP="006064B2">
            <w:pPr>
              <w:spacing w:after="0" w:line="240" w:lineRule="auto"/>
              <w:contextualSpacing/>
              <w:jc w:val="both"/>
              <w:rPr>
                <w:rFonts w:ascii="Times New Roman" w:hAnsi="Times New Roman" w:cs="Times New Roman"/>
                <w:sz w:val="24"/>
                <w:szCs w:val="24"/>
              </w:rPr>
            </w:pPr>
          </w:p>
        </w:tc>
      </w:tr>
      <w:tr w:rsidR="00CE7890" w:rsidRPr="009A6E73" w14:paraId="453D9436" w14:textId="77777777" w:rsidTr="00571053">
        <w:tc>
          <w:tcPr>
            <w:tcW w:w="851" w:type="dxa"/>
          </w:tcPr>
          <w:p w14:paraId="3E07DACA"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 xml:space="preserve">5.3 </w:t>
            </w:r>
          </w:p>
        </w:tc>
        <w:tc>
          <w:tcPr>
            <w:tcW w:w="5387" w:type="dxa"/>
            <w:gridSpan w:val="3"/>
          </w:tcPr>
          <w:p w14:paraId="4E6151AC"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3. СРС – творческое задание</w:t>
            </w:r>
          </w:p>
        </w:tc>
        <w:tc>
          <w:tcPr>
            <w:tcW w:w="2551" w:type="dxa"/>
            <w:gridSpan w:val="2"/>
          </w:tcPr>
          <w:p w14:paraId="0687089B"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 xml:space="preserve">5.7 </w:t>
            </w:r>
          </w:p>
        </w:tc>
        <w:tc>
          <w:tcPr>
            <w:tcW w:w="6521" w:type="dxa"/>
          </w:tcPr>
          <w:p w14:paraId="0561E2FA" w14:textId="77777777" w:rsidR="00077B92" w:rsidRPr="00077B92" w:rsidRDefault="00077B92" w:rsidP="00077B92">
            <w:pPr>
              <w:spacing w:after="0" w:line="240" w:lineRule="auto"/>
              <w:contextualSpacing/>
              <w:jc w:val="both"/>
              <w:rPr>
                <w:rFonts w:ascii="Times New Roman" w:hAnsi="Times New Roman" w:cs="Times New Roman"/>
                <w:sz w:val="24"/>
                <w:szCs w:val="24"/>
              </w:rPr>
            </w:pPr>
            <w:r w:rsidRPr="00077B92">
              <w:rPr>
                <w:rFonts w:ascii="Times New Roman" w:hAnsi="Times New Roman" w:cs="Times New Roman"/>
                <w:sz w:val="24"/>
                <w:szCs w:val="24"/>
              </w:rPr>
              <w:t>Аралық бақылау:</w:t>
            </w:r>
          </w:p>
          <w:p w14:paraId="174D3AEF" w14:textId="77777777" w:rsidR="00077B92" w:rsidRPr="00077B92" w:rsidRDefault="00077B92" w:rsidP="00077B92">
            <w:pPr>
              <w:spacing w:after="0" w:line="240" w:lineRule="auto"/>
              <w:contextualSpacing/>
              <w:jc w:val="both"/>
              <w:rPr>
                <w:rFonts w:ascii="Times New Roman" w:hAnsi="Times New Roman" w:cs="Times New Roman"/>
                <w:sz w:val="24"/>
                <w:szCs w:val="24"/>
              </w:rPr>
            </w:pPr>
            <w:r w:rsidRPr="00077B92">
              <w:rPr>
                <w:rFonts w:ascii="Times New Roman" w:hAnsi="Times New Roman" w:cs="Times New Roman"/>
                <w:sz w:val="24"/>
                <w:szCs w:val="24"/>
              </w:rPr>
              <w:lastRenderedPageBreak/>
              <w:t>1 кезең-түсіну және қолдану үшін MCQ тестілеу</w:t>
            </w:r>
          </w:p>
          <w:p w14:paraId="08DA9973" w14:textId="77777777" w:rsidR="00CE7890" w:rsidRPr="009A6E73" w:rsidRDefault="00077B92" w:rsidP="00077B92">
            <w:pPr>
              <w:spacing w:after="0" w:line="240" w:lineRule="auto"/>
              <w:contextualSpacing/>
              <w:jc w:val="both"/>
              <w:rPr>
                <w:rFonts w:ascii="Times New Roman" w:hAnsi="Times New Roman" w:cs="Times New Roman"/>
                <w:sz w:val="24"/>
                <w:szCs w:val="24"/>
              </w:rPr>
            </w:pPr>
            <w:r w:rsidRPr="00077B92">
              <w:rPr>
                <w:rFonts w:ascii="Times New Roman" w:hAnsi="Times New Roman" w:cs="Times New Roman"/>
                <w:sz w:val="24"/>
                <w:szCs w:val="24"/>
              </w:rPr>
              <w:t>2 кезең - практикалық дағдыларды тапсыру (миниклиникалық емтихан (MiniCex)</w:t>
            </w:r>
          </w:p>
        </w:tc>
      </w:tr>
      <w:tr w:rsidR="00CE7890" w:rsidRPr="009A6E73" w14:paraId="0BC55410" w14:textId="77777777" w:rsidTr="00571053">
        <w:tc>
          <w:tcPr>
            <w:tcW w:w="851" w:type="dxa"/>
            <w:shd w:val="clear" w:color="auto" w:fill="DEEAF6"/>
          </w:tcPr>
          <w:p w14:paraId="666BC7BD" w14:textId="77777777" w:rsidR="00CE7890" w:rsidRPr="009A6E73" w:rsidRDefault="00CE7890" w:rsidP="006064B2">
            <w:pPr>
              <w:spacing w:after="0" w:line="240" w:lineRule="auto"/>
              <w:contextualSpacing/>
              <w:jc w:val="both"/>
              <w:rPr>
                <w:rFonts w:ascii="Times New Roman" w:hAnsi="Times New Roman" w:cs="Times New Roman"/>
                <w:b/>
                <w:bCs/>
                <w:sz w:val="24"/>
                <w:szCs w:val="24"/>
              </w:rPr>
            </w:pPr>
            <w:r w:rsidRPr="009A6E73">
              <w:rPr>
                <w:rFonts w:ascii="Times New Roman" w:hAnsi="Times New Roman" w:cs="Times New Roman"/>
                <w:b/>
                <w:bCs/>
                <w:sz w:val="24"/>
                <w:szCs w:val="24"/>
              </w:rPr>
              <w:lastRenderedPageBreak/>
              <w:t xml:space="preserve">6. </w:t>
            </w:r>
          </w:p>
        </w:tc>
        <w:tc>
          <w:tcPr>
            <w:tcW w:w="14459" w:type="dxa"/>
            <w:gridSpan w:val="6"/>
            <w:shd w:val="clear" w:color="auto" w:fill="DEEAF6"/>
          </w:tcPr>
          <w:p w14:paraId="4FDA7B9F" w14:textId="77777777" w:rsidR="00CE7890" w:rsidRPr="009A6E73" w:rsidRDefault="006B7EEB" w:rsidP="006064B2">
            <w:pPr>
              <w:spacing w:after="0" w:line="240" w:lineRule="auto"/>
              <w:contextualSpacing/>
              <w:jc w:val="both"/>
              <w:rPr>
                <w:rFonts w:ascii="Times New Roman" w:hAnsi="Times New Roman" w:cs="Times New Roman"/>
                <w:b/>
                <w:bCs/>
                <w:sz w:val="24"/>
                <w:szCs w:val="24"/>
              </w:rPr>
            </w:pPr>
            <w:r w:rsidRPr="000569A2">
              <w:rPr>
                <w:rFonts w:ascii="Times New Roman" w:hAnsi="Times New Roman" w:cs="Times New Roman"/>
                <w:b/>
                <w:bCs/>
                <w:sz w:val="24"/>
                <w:szCs w:val="24"/>
              </w:rPr>
              <w:t>Пән туралы толық ақпарат</w:t>
            </w:r>
            <w:r w:rsidRPr="009A6E73">
              <w:rPr>
                <w:rFonts w:ascii="Times New Roman" w:hAnsi="Times New Roman" w:cs="Times New Roman"/>
                <w:b/>
                <w:bCs/>
                <w:sz w:val="24"/>
                <w:szCs w:val="24"/>
              </w:rPr>
              <w:t xml:space="preserve"> </w:t>
            </w:r>
          </w:p>
        </w:tc>
      </w:tr>
      <w:tr w:rsidR="00CE7890" w:rsidRPr="009A6E73" w14:paraId="0035FC3F" w14:textId="77777777" w:rsidTr="00571053">
        <w:tc>
          <w:tcPr>
            <w:tcW w:w="851" w:type="dxa"/>
          </w:tcPr>
          <w:p w14:paraId="2C36A05D"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6.1</w:t>
            </w:r>
          </w:p>
        </w:tc>
        <w:tc>
          <w:tcPr>
            <w:tcW w:w="2835" w:type="dxa"/>
          </w:tcPr>
          <w:p w14:paraId="46B2CC41" w14:textId="77777777" w:rsidR="00CE7890" w:rsidRPr="009A6E73" w:rsidRDefault="006B7EEB" w:rsidP="006064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Академиялық жыл:2024-2025</w:t>
            </w:r>
          </w:p>
        </w:tc>
        <w:tc>
          <w:tcPr>
            <w:tcW w:w="1843" w:type="dxa"/>
          </w:tcPr>
          <w:p w14:paraId="5452A37E"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6</w:t>
            </w:r>
            <w:r w:rsidRPr="009A6E73">
              <w:rPr>
                <w:rFonts w:ascii="Times New Roman" w:hAnsi="Times New Roman" w:cs="Times New Roman"/>
                <w:sz w:val="24"/>
                <w:szCs w:val="24"/>
                <w:lang w:val="en-US"/>
              </w:rPr>
              <w:t>.</w:t>
            </w:r>
            <w:r w:rsidRPr="009A6E73">
              <w:rPr>
                <w:rFonts w:ascii="Times New Roman" w:hAnsi="Times New Roman" w:cs="Times New Roman"/>
                <w:sz w:val="24"/>
                <w:szCs w:val="24"/>
              </w:rPr>
              <w:t>3</w:t>
            </w:r>
          </w:p>
        </w:tc>
        <w:tc>
          <w:tcPr>
            <w:tcW w:w="9781" w:type="dxa"/>
            <w:gridSpan w:val="4"/>
          </w:tcPr>
          <w:p w14:paraId="0156F65D" w14:textId="77777777" w:rsidR="00CE7890" w:rsidRPr="009A6E73" w:rsidRDefault="006B7EEB" w:rsidP="006064B2">
            <w:pPr>
              <w:spacing w:after="0" w:line="240" w:lineRule="auto"/>
              <w:contextualSpacing/>
              <w:jc w:val="both"/>
              <w:rPr>
                <w:rFonts w:ascii="Times New Roman" w:hAnsi="Times New Roman" w:cs="Times New Roman"/>
                <w:sz w:val="24"/>
                <w:szCs w:val="24"/>
              </w:rPr>
            </w:pPr>
            <w:r w:rsidRPr="000569A2">
              <w:rPr>
                <w:rFonts w:ascii="Times New Roman" w:hAnsi="Times New Roman" w:cs="Times New Roman"/>
                <w:sz w:val="24"/>
                <w:szCs w:val="24"/>
              </w:rPr>
              <w:t>Кесте (са</w:t>
            </w:r>
            <w:r>
              <w:rPr>
                <w:rFonts w:ascii="Times New Roman" w:hAnsi="Times New Roman" w:cs="Times New Roman"/>
                <w:sz w:val="24"/>
                <w:szCs w:val="24"/>
              </w:rPr>
              <w:t>бақ күндері, уақыты</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8.00 -13.3</w:t>
            </w:r>
            <w:r w:rsidRPr="000569A2">
              <w:rPr>
                <w:rFonts w:ascii="Times New Roman" w:hAnsi="Times New Roman" w:cs="Times New Roman"/>
                <w:sz w:val="24"/>
                <w:szCs w:val="24"/>
              </w:rPr>
              <w:t>0</w:t>
            </w:r>
          </w:p>
        </w:tc>
      </w:tr>
      <w:tr w:rsidR="00CE7890" w:rsidRPr="009A6E73" w14:paraId="35CCAE5C" w14:textId="77777777" w:rsidTr="00571053">
        <w:tc>
          <w:tcPr>
            <w:tcW w:w="851" w:type="dxa"/>
          </w:tcPr>
          <w:p w14:paraId="321AA1AE" w14:textId="77777777" w:rsidR="00CE7890" w:rsidRPr="009A6E73" w:rsidRDefault="00CE7890" w:rsidP="006064B2">
            <w:pPr>
              <w:spacing w:after="0" w:line="240" w:lineRule="auto"/>
              <w:contextualSpacing/>
              <w:jc w:val="both"/>
              <w:rPr>
                <w:rFonts w:ascii="Times New Roman" w:hAnsi="Times New Roman" w:cs="Times New Roman"/>
                <w:sz w:val="24"/>
                <w:szCs w:val="24"/>
                <w:lang w:val="en-US"/>
              </w:rPr>
            </w:pPr>
            <w:r w:rsidRPr="009A6E73">
              <w:rPr>
                <w:rFonts w:ascii="Times New Roman" w:hAnsi="Times New Roman" w:cs="Times New Roman"/>
                <w:sz w:val="24"/>
                <w:szCs w:val="24"/>
              </w:rPr>
              <w:t>6</w:t>
            </w:r>
            <w:r w:rsidRPr="009A6E73">
              <w:rPr>
                <w:rFonts w:ascii="Times New Roman" w:hAnsi="Times New Roman" w:cs="Times New Roman"/>
                <w:sz w:val="24"/>
                <w:szCs w:val="24"/>
                <w:lang w:val="en-US"/>
              </w:rPr>
              <w:t>.2</w:t>
            </w:r>
          </w:p>
        </w:tc>
        <w:tc>
          <w:tcPr>
            <w:tcW w:w="2835" w:type="dxa"/>
          </w:tcPr>
          <w:p w14:paraId="42B9564E"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Семестр:</w:t>
            </w:r>
            <w:r>
              <w:rPr>
                <w:rFonts w:ascii="Times New Roman" w:hAnsi="Times New Roman" w:cs="Times New Roman"/>
                <w:sz w:val="24"/>
                <w:szCs w:val="24"/>
              </w:rPr>
              <w:t xml:space="preserve"> </w:t>
            </w:r>
          </w:p>
          <w:p w14:paraId="5B30C45A"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Pr="009A6E73">
              <w:rPr>
                <w:rFonts w:ascii="Times New Roman" w:hAnsi="Times New Roman" w:cs="Times New Roman"/>
                <w:sz w:val="24"/>
                <w:szCs w:val="24"/>
              </w:rPr>
              <w:t xml:space="preserve"> семестр</w:t>
            </w:r>
          </w:p>
        </w:tc>
        <w:tc>
          <w:tcPr>
            <w:tcW w:w="1843" w:type="dxa"/>
          </w:tcPr>
          <w:p w14:paraId="78E99E9D" w14:textId="77777777" w:rsidR="00CE7890" w:rsidRPr="009A6E73" w:rsidRDefault="00CE7890" w:rsidP="006064B2">
            <w:pPr>
              <w:spacing w:after="0" w:line="240" w:lineRule="auto"/>
              <w:contextualSpacing/>
              <w:jc w:val="both"/>
              <w:rPr>
                <w:rFonts w:ascii="Times New Roman" w:hAnsi="Times New Roman" w:cs="Times New Roman"/>
                <w:sz w:val="24"/>
                <w:szCs w:val="24"/>
              </w:rPr>
            </w:pPr>
            <w:r w:rsidRPr="009A6E73">
              <w:rPr>
                <w:rFonts w:ascii="Times New Roman" w:hAnsi="Times New Roman" w:cs="Times New Roman"/>
                <w:sz w:val="24"/>
                <w:szCs w:val="24"/>
              </w:rPr>
              <w:t>6.4</w:t>
            </w:r>
          </w:p>
        </w:tc>
        <w:tc>
          <w:tcPr>
            <w:tcW w:w="9781" w:type="dxa"/>
            <w:gridSpan w:val="4"/>
          </w:tcPr>
          <w:p w14:paraId="3576D8C8" w14:textId="77777777" w:rsidR="00B12A2D" w:rsidRPr="00B12A2D" w:rsidRDefault="00B12A2D" w:rsidP="00B12A2D">
            <w:pPr>
              <w:spacing w:after="0" w:line="240" w:lineRule="auto"/>
              <w:contextualSpacing/>
              <w:jc w:val="both"/>
              <w:rPr>
                <w:rFonts w:ascii="Times New Roman" w:hAnsi="Times New Roman" w:cs="Times New Roman"/>
                <w:sz w:val="24"/>
                <w:szCs w:val="24"/>
              </w:rPr>
            </w:pPr>
            <w:r w:rsidRPr="00B12A2D">
              <w:rPr>
                <w:rFonts w:ascii="Times New Roman" w:hAnsi="Times New Roman" w:cs="Times New Roman"/>
                <w:sz w:val="24"/>
                <w:szCs w:val="24"/>
              </w:rPr>
              <w:t xml:space="preserve">Өтетін орны: </w:t>
            </w:r>
            <w:r>
              <w:rPr>
                <w:rFonts w:ascii="Times New Roman" w:hAnsi="Times New Roman" w:cs="Times New Roman"/>
                <w:sz w:val="24"/>
                <w:szCs w:val="24"/>
              </w:rPr>
              <w:t>сим.</w:t>
            </w:r>
            <w:r w:rsidRPr="00B12A2D">
              <w:rPr>
                <w:rFonts w:ascii="Times New Roman" w:hAnsi="Times New Roman" w:cs="Times New Roman"/>
                <w:sz w:val="24"/>
                <w:szCs w:val="24"/>
              </w:rPr>
              <w:t xml:space="preserve"> орталығы, Төле би 96 емдеу-оқу кабинеттері</w:t>
            </w:r>
          </w:p>
          <w:p w14:paraId="2B67524A" w14:textId="77777777" w:rsidR="00CE7890" w:rsidRPr="009A6E73" w:rsidRDefault="00B12A2D" w:rsidP="00B12A2D">
            <w:pPr>
              <w:spacing w:after="0" w:line="240" w:lineRule="auto"/>
              <w:contextualSpacing/>
              <w:jc w:val="both"/>
              <w:rPr>
                <w:rFonts w:ascii="Times New Roman" w:hAnsi="Times New Roman" w:cs="Times New Roman"/>
                <w:sz w:val="24"/>
                <w:szCs w:val="24"/>
              </w:rPr>
            </w:pPr>
            <w:r w:rsidRPr="00B12A2D">
              <w:rPr>
                <w:rFonts w:ascii="Times New Roman" w:hAnsi="Times New Roman" w:cs="Times New Roman"/>
                <w:sz w:val="24"/>
                <w:szCs w:val="24"/>
              </w:rPr>
              <w:t>(оқу корпусы, оқу-емдеу кабинеті)</w:t>
            </w:r>
          </w:p>
        </w:tc>
      </w:tr>
      <w:tr w:rsidR="0075626B" w:rsidRPr="009A6E73" w14:paraId="4758B7C2" w14:textId="77777777" w:rsidTr="00571053">
        <w:tc>
          <w:tcPr>
            <w:tcW w:w="851" w:type="dxa"/>
            <w:shd w:val="clear" w:color="auto" w:fill="DEEAF6" w:themeFill="accent1" w:themeFillTint="33"/>
          </w:tcPr>
          <w:p w14:paraId="0849D239" w14:textId="77777777" w:rsidR="0075626B" w:rsidRPr="009A6E73" w:rsidRDefault="0075626B" w:rsidP="0075626B">
            <w:pPr>
              <w:spacing w:after="0" w:line="240" w:lineRule="auto"/>
              <w:contextualSpacing/>
              <w:jc w:val="both"/>
              <w:rPr>
                <w:rFonts w:ascii="Times New Roman" w:hAnsi="Times New Roman" w:cs="Times New Roman"/>
                <w:b/>
                <w:bCs/>
                <w:sz w:val="24"/>
                <w:szCs w:val="24"/>
              </w:rPr>
            </w:pPr>
            <w:r w:rsidRPr="009A6E73">
              <w:rPr>
                <w:rFonts w:ascii="Times New Roman" w:hAnsi="Times New Roman" w:cs="Times New Roman"/>
                <w:b/>
                <w:bCs/>
                <w:sz w:val="24"/>
                <w:szCs w:val="24"/>
              </w:rPr>
              <w:t>7.</w:t>
            </w:r>
          </w:p>
        </w:tc>
        <w:tc>
          <w:tcPr>
            <w:tcW w:w="14459" w:type="dxa"/>
            <w:gridSpan w:val="6"/>
            <w:shd w:val="clear" w:color="auto" w:fill="DEEAF6" w:themeFill="accent1" w:themeFillTint="33"/>
          </w:tcPr>
          <w:p w14:paraId="13127D2C" w14:textId="0E56C720" w:rsidR="0075626B" w:rsidRPr="009A6E73" w:rsidRDefault="001936E2" w:rsidP="0075626B">
            <w:pPr>
              <w:spacing w:after="0" w:line="24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rPr>
              <w:t>П</w:t>
            </w:r>
            <w:r>
              <w:rPr>
                <w:rFonts w:ascii="Times New Roman" w:hAnsi="Times New Roman" w:cs="Times New Roman"/>
                <w:b/>
                <w:bCs/>
                <w:sz w:val="24"/>
                <w:szCs w:val="24"/>
                <w:lang w:val="kk-KZ"/>
              </w:rPr>
              <w:t>ән</w:t>
            </w:r>
            <w:r w:rsidR="00A140B6" w:rsidRPr="0022286A">
              <w:rPr>
                <w:rFonts w:ascii="Times New Roman" w:hAnsi="Times New Roman" w:cs="Times New Roman"/>
                <w:b/>
                <w:bCs/>
                <w:sz w:val="24"/>
                <w:szCs w:val="24"/>
              </w:rPr>
              <w:t xml:space="preserve"> жетекшісі</w:t>
            </w:r>
          </w:p>
        </w:tc>
      </w:tr>
      <w:tr w:rsidR="00C83A0F" w:rsidRPr="009A6E73" w14:paraId="26FB8E91" w14:textId="77777777" w:rsidTr="00571053">
        <w:tc>
          <w:tcPr>
            <w:tcW w:w="851" w:type="dxa"/>
          </w:tcPr>
          <w:p w14:paraId="318E5EDA" w14:textId="77777777" w:rsidR="00C83A0F" w:rsidRPr="00A76BCD" w:rsidRDefault="00C83A0F" w:rsidP="00C83A0F">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Лауазымы</w:t>
            </w:r>
          </w:p>
        </w:tc>
        <w:tc>
          <w:tcPr>
            <w:tcW w:w="2835" w:type="dxa"/>
          </w:tcPr>
          <w:p w14:paraId="3DD98EB6" w14:textId="2666533F" w:rsidR="00C83A0F" w:rsidRPr="009A6E73" w:rsidRDefault="00C83A0F" w:rsidP="00C83A0F">
            <w:pPr>
              <w:spacing w:after="0" w:line="240" w:lineRule="auto"/>
              <w:contextualSpacing/>
              <w:jc w:val="both"/>
              <w:rPr>
                <w:rFonts w:ascii="Times New Roman" w:hAnsi="Times New Roman" w:cs="Times New Roman"/>
                <w:b/>
                <w:sz w:val="24"/>
                <w:szCs w:val="24"/>
              </w:rPr>
            </w:pPr>
            <w:r w:rsidRPr="000569A2">
              <w:rPr>
                <w:rFonts w:ascii="Times New Roman" w:hAnsi="Times New Roman" w:cs="Times New Roman"/>
                <w:sz w:val="24"/>
                <w:szCs w:val="24"/>
              </w:rPr>
              <w:t xml:space="preserve">Аты </w:t>
            </w:r>
            <w:r w:rsidR="00FB1D9F">
              <w:rPr>
                <w:rFonts w:ascii="Times New Roman" w:hAnsi="Times New Roman" w:cs="Times New Roman"/>
                <w:sz w:val="24"/>
                <w:szCs w:val="24"/>
                <w:lang w:val="kk-KZ"/>
              </w:rPr>
              <w:t>-</w:t>
            </w:r>
            <w:r w:rsidRPr="000569A2">
              <w:rPr>
                <w:rFonts w:ascii="Times New Roman" w:hAnsi="Times New Roman" w:cs="Times New Roman"/>
                <w:sz w:val="24"/>
                <w:szCs w:val="24"/>
              </w:rPr>
              <w:t>Жөні</w:t>
            </w:r>
          </w:p>
        </w:tc>
        <w:tc>
          <w:tcPr>
            <w:tcW w:w="1843" w:type="dxa"/>
          </w:tcPr>
          <w:p w14:paraId="5E44BAD3" w14:textId="77777777" w:rsidR="00C83A0F" w:rsidRPr="009A6E73" w:rsidRDefault="00C83A0F" w:rsidP="00C83A0F">
            <w:pPr>
              <w:spacing w:after="0" w:line="240" w:lineRule="auto"/>
              <w:contextualSpacing/>
              <w:rPr>
                <w:rFonts w:ascii="Times New Roman" w:hAnsi="Times New Roman" w:cs="Times New Roman"/>
                <w:b/>
                <w:sz w:val="24"/>
                <w:szCs w:val="24"/>
              </w:rPr>
            </w:pPr>
            <w:r w:rsidRPr="009A6E73">
              <w:rPr>
                <w:rFonts w:ascii="Times New Roman" w:hAnsi="Times New Roman" w:cs="Times New Roman"/>
                <w:b/>
                <w:sz w:val="24"/>
                <w:szCs w:val="24"/>
              </w:rPr>
              <w:t>Кафедра</w:t>
            </w:r>
          </w:p>
        </w:tc>
        <w:tc>
          <w:tcPr>
            <w:tcW w:w="3260" w:type="dxa"/>
            <w:gridSpan w:val="3"/>
          </w:tcPr>
          <w:p w14:paraId="0DC02146" w14:textId="77777777" w:rsidR="00C83A0F" w:rsidRPr="00107940" w:rsidRDefault="00C83A0F" w:rsidP="00C83A0F">
            <w:pPr>
              <w:spacing w:after="0" w:line="240" w:lineRule="auto"/>
              <w:contextualSpacing/>
              <w:rPr>
                <w:rFonts w:ascii="Times New Roman" w:hAnsi="Times New Roman" w:cs="Times New Roman"/>
                <w:b/>
                <w:sz w:val="24"/>
                <w:szCs w:val="24"/>
              </w:rPr>
            </w:pPr>
            <w:r w:rsidRPr="00107940">
              <w:rPr>
                <w:rFonts w:ascii="Times New Roman" w:hAnsi="Times New Roman" w:cs="Times New Roman"/>
                <w:b/>
                <w:sz w:val="24"/>
                <w:szCs w:val="24"/>
              </w:rPr>
              <w:t>Байланыс ақпараты</w:t>
            </w:r>
            <w:r w:rsidRPr="00107940">
              <w:rPr>
                <w:rFonts w:ascii="Times New Roman" w:hAnsi="Times New Roman" w:cs="Times New Roman"/>
                <w:b/>
                <w:sz w:val="24"/>
                <w:szCs w:val="24"/>
                <w:lang w:val="kk-KZ"/>
              </w:rPr>
              <w:t xml:space="preserve"> </w:t>
            </w:r>
            <w:r w:rsidRPr="00107940">
              <w:rPr>
                <w:rFonts w:ascii="Times New Roman" w:hAnsi="Times New Roman" w:cs="Times New Roman"/>
                <w:b/>
                <w:sz w:val="24"/>
                <w:szCs w:val="24"/>
              </w:rPr>
              <w:t xml:space="preserve">(тел., </w:t>
            </w:r>
            <w:r w:rsidRPr="00107940">
              <w:rPr>
                <w:rFonts w:ascii="Times New Roman" w:hAnsi="Times New Roman" w:cs="Times New Roman"/>
                <w:b/>
                <w:sz w:val="24"/>
                <w:szCs w:val="24"/>
                <w:lang w:val="en-US"/>
              </w:rPr>
              <w:t>e</w:t>
            </w:r>
            <w:r w:rsidRPr="00107940">
              <w:rPr>
                <w:rFonts w:ascii="Times New Roman" w:hAnsi="Times New Roman" w:cs="Times New Roman"/>
                <w:b/>
                <w:sz w:val="24"/>
                <w:szCs w:val="24"/>
              </w:rPr>
              <w:t>-</w:t>
            </w:r>
            <w:r w:rsidRPr="00107940">
              <w:rPr>
                <w:rFonts w:ascii="Times New Roman" w:hAnsi="Times New Roman" w:cs="Times New Roman"/>
                <w:b/>
                <w:sz w:val="24"/>
                <w:szCs w:val="24"/>
                <w:lang w:val="en-US"/>
              </w:rPr>
              <w:t>mail</w:t>
            </w:r>
            <w:r w:rsidRPr="00107940">
              <w:rPr>
                <w:rFonts w:ascii="Times New Roman" w:hAnsi="Times New Roman" w:cs="Times New Roman"/>
                <w:b/>
                <w:sz w:val="24"/>
                <w:szCs w:val="24"/>
              </w:rPr>
              <w:t>)</w:t>
            </w:r>
          </w:p>
        </w:tc>
        <w:tc>
          <w:tcPr>
            <w:tcW w:w="6521" w:type="dxa"/>
          </w:tcPr>
          <w:p w14:paraId="1EC92E22" w14:textId="77777777" w:rsidR="00C83A0F" w:rsidRPr="009E6C8D" w:rsidRDefault="00C83A0F" w:rsidP="00C83A0F">
            <w:pPr>
              <w:rPr>
                <w:rFonts w:ascii="Times New Roman" w:hAnsi="Times New Roman" w:cs="Times New Roman"/>
                <w:b/>
                <w:sz w:val="24"/>
                <w:szCs w:val="24"/>
              </w:rPr>
            </w:pPr>
            <w:r w:rsidRPr="009E6C8D">
              <w:rPr>
                <w:rFonts w:ascii="Times New Roman" w:hAnsi="Times New Roman" w:cs="Times New Roman"/>
                <w:b/>
                <w:sz w:val="24"/>
                <w:szCs w:val="24"/>
              </w:rPr>
              <w:t>Емтихан алдында кеңес беру</w:t>
            </w:r>
          </w:p>
        </w:tc>
      </w:tr>
      <w:tr w:rsidR="00C83A0F" w:rsidRPr="009A6E73" w14:paraId="2426E489" w14:textId="77777777" w:rsidTr="00571053">
        <w:tc>
          <w:tcPr>
            <w:tcW w:w="851" w:type="dxa"/>
          </w:tcPr>
          <w:p w14:paraId="1B991DB4" w14:textId="4A85C280" w:rsidR="00C83A0F" w:rsidRPr="009A6E73" w:rsidRDefault="00571053" w:rsidP="00C83A0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Профессор ж.а.</w:t>
            </w:r>
          </w:p>
        </w:tc>
        <w:tc>
          <w:tcPr>
            <w:tcW w:w="2835" w:type="dxa"/>
          </w:tcPr>
          <w:p w14:paraId="5C1551BD" w14:textId="77777777" w:rsidR="00C83A0F" w:rsidRPr="009A6E73" w:rsidRDefault="00C83A0F" w:rsidP="00C83A0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САПАЕВА Н.</w:t>
            </w:r>
            <w:r>
              <w:rPr>
                <w:rFonts w:ascii="Times New Roman" w:hAnsi="Times New Roman" w:cs="Times New Roman"/>
                <w:sz w:val="24"/>
                <w:szCs w:val="24"/>
                <w:lang w:val="kk-KZ"/>
              </w:rPr>
              <w:t>Ғ</w:t>
            </w:r>
            <w:r w:rsidRPr="009A6E73">
              <w:rPr>
                <w:rFonts w:ascii="Times New Roman" w:hAnsi="Times New Roman" w:cs="Times New Roman"/>
                <w:sz w:val="24"/>
                <w:szCs w:val="24"/>
              </w:rPr>
              <w:t>.</w:t>
            </w:r>
          </w:p>
        </w:tc>
        <w:tc>
          <w:tcPr>
            <w:tcW w:w="1843" w:type="dxa"/>
          </w:tcPr>
          <w:p w14:paraId="38EDA736" w14:textId="77777777" w:rsidR="00C83A0F" w:rsidRPr="00107940" w:rsidRDefault="00C83A0F" w:rsidP="00C83A0F">
            <w:pPr>
              <w:spacing w:after="0" w:line="240" w:lineRule="auto"/>
              <w:contextualSpacing/>
              <w:jc w:val="both"/>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rPr>
              <w:t>Стоматологи</w:t>
            </w:r>
            <w:r>
              <w:rPr>
                <w:rFonts w:ascii="Times New Roman" w:hAnsi="Times New Roman" w:cs="Times New Roman"/>
                <w:color w:val="000000" w:themeColor="text1"/>
                <w:sz w:val="24"/>
                <w:szCs w:val="24"/>
                <w:lang w:val="kk-KZ"/>
              </w:rPr>
              <w:t>я</w:t>
            </w:r>
          </w:p>
        </w:tc>
        <w:tc>
          <w:tcPr>
            <w:tcW w:w="3260" w:type="dxa"/>
            <w:gridSpan w:val="3"/>
          </w:tcPr>
          <w:p w14:paraId="10349D82" w14:textId="77777777" w:rsidR="00C83A0F" w:rsidRPr="009A6E73" w:rsidRDefault="0061294B" w:rsidP="00C83A0F">
            <w:pPr>
              <w:autoSpaceDE w:val="0"/>
              <w:autoSpaceDN w:val="0"/>
              <w:adjustRightInd w:val="0"/>
              <w:spacing w:after="0"/>
              <w:rPr>
                <w:rStyle w:val="a7"/>
                <w:rFonts w:ascii="Times New Roman" w:hAnsi="Times New Roman" w:cs="Times New Roman"/>
                <w:color w:val="000000"/>
                <w:sz w:val="24"/>
                <w:szCs w:val="24"/>
                <w:lang w:val="de-DE"/>
              </w:rPr>
            </w:pPr>
            <w:hyperlink r:id="rId5" w:history="1">
              <w:r w:rsidR="00C83A0F" w:rsidRPr="009A6E73">
                <w:rPr>
                  <w:rStyle w:val="a7"/>
                  <w:rFonts w:ascii="Times New Roman" w:hAnsi="Times New Roman" w:cs="Times New Roman"/>
                  <w:sz w:val="24"/>
                  <w:szCs w:val="24"/>
                  <w:lang w:val="en-US"/>
                </w:rPr>
                <w:t>sapaeva</w:t>
              </w:r>
              <w:r w:rsidR="00C83A0F" w:rsidRPr="009A6E73">
                <w:rPr>
                  <w:rStyle w:val="a7"/>
                  <w:rFonts w:ascii="Times New Roman" w:hAnsi="Times New Roman" w:cs="Times New Roman"/>
                  <w:sz w:val="24"/>
                  <w:szCs w:val="24"/>
                </w:rPr>
                <w:t>.58</w:t>
              </w:r>
              <w:r w:rsidR="00C83A0F" w:rsidRPr="009A6E73">
                <w:rPr>
                  <w:rStyle w:val="a7"/>
                  <w:rFonts w:ascii="Times New Roman" w:hAnsi="Times New Roman" w:cs="Times New Roman"/>
                  <w:sz w:val="24"/>
                  <w:szCs w:val="24"/>
                  <w:lang w:val="de-DE"/>
                </w:rPr>
                <w:t>@mail.ru</w:t>
              </w:r>
            </w:hyperlink>
          </w:p>
          <w:p w14:paraId="4D8B445D" w14:textId="77777777" w:rsidR="00C83A0F" w:rsidRPr="009A6E73" w:rsidRDefault="00C83A0F" w:rsidP="00C83A0F">
            <w:pPr>
              <w:tabs>
                <w:tab w:val="center" w:pos="2373"/>
              </w:tabs>
              <w:spacing w:after="0"/>
              <w:rPr>
                <w:rFonts w:ascii="Times New Roman" w:hAnsi="Times New Roman" w:cs="Times New Roman"/>
                <w:color w:val="000000"/>
                <w:sz w:val="24"/>
                <w:szCs w:val="24"/>
              </w:rPr>
            </w:pPr>
            <w:r w:rsidRPr="009A6E73">
              <w:rPr>
                <w:rFonts w:ascii="Times New Roman" w:hAnsi="Times New Roman" w:cs="Times New Roman"/>
                <w:color w:val="000000"/>
                <w:sz w:val="24"/>
                <w:szCs w:val="24"/>
              </w:rPr>
              <w:t>+77472242764</w:t>
            </w:r>
          </w:p>
          <w:p w14:paraId="72CA9034" w14:textId="77777777" w:rsidR="00C83A0F" w:rsidRPr="009A6E73" w:rsidRDefault="00C83A0F" w:rsidP="00C83A0F">
            <w:pPr>
              <w:spacing w:after="0" w:line="240" w:lineRule="auto"/>
              <w:contextualSpacing/>
              <w:jc w:val="both"/>
              <w:rPr>
                <w:rFonts w:ascii="Times New Roman" w:hAnsi="Times New Roman" w:cs="Times New Roman"/>
                <w:sz w:val="24"/>
                <w:szCs w:val="24"/>
              </w:rPr>
            </w:pPr>
          </w:p>
        </w:tc>
        <w:tc>
          <w:tcPr>
            <w:tcW w:w="6521" w:type="dxa"/>
          </w:tcPr>
          <w:p w14:paraId="600B14B9" w14:textId="77777777" w:rsidR="00C83A0F" w:rsidRPr="000569A2" w:rsidRDefault="00C83A0F" w:rsidP="00C83A0F">
            <w:pPr>
              <w:rPr>
                <w:rFonts w:ascii="Times New Roman" w:hAnsi="Times New Roman" w:cs="Times New Roman"/>
                <w:sz w:val="24"/>
                <w:szCs w:val="24"/>
              </w:rPr>
            </w:pPr>
            <w:r w:rsidRPr="000569A2">
              <w:rPr>
                <w:rStyle w:val="a8"/>
                <w:rFonts w:ascii="Times New Roman" w:hAnsi="Times New Roman" w:cs="Times New Roman"/>
                <w:sz w:val="24"/>
                <w:szCs w:val="24"/>
              </w:rPr>
              <w:t>Емтихан сессиясының алдында 60 минут</w:t>
            </w:r>
          </w:p>
        </w:tc>
      </w:tr>
    </w:tbl>
    <w:p w14:paraId="031A21C2" w14:textId="77777777" w:rsidR="00CE7890" w:rsidRDefault="00CE7890" w:rsidP="001D390B">
      <w:pPr>
        <w:jc w:val="center"/>
        <w:rPr>
          <w:rFonts w:ascii="Times New Roman" w:hAnsi="Times New Roman" w:cs="Times New Roman"/>
          <w:sz w:val="24"/>
          <w:szCs w:val="24"/>
        </w:rPr>
      </w:pPr>
    </w:p>
    <w:tbl>
      <w:tblPr>
        <w:tblStyle w:val="a9"/>
        <w:tblW w:w="15310" w:type="dxa"/>
        <w:tblInd w:w="-714" w:type="dxa"/>
        <w:tblLook w:val="04A0" w:firstRow="1" w:lastRow="0" w:firstColumn="1" w:lastColumn="0" w:noHBand="0" w:noVBand="1"/>
      </w:tblPr>
      <w:tblGrid>
        <w:gridCol w:w="993"/>
        <w:gridCol w:w="8930"/>
        <w:gridCol w:w="1701"/>
        <w:gridCol w:w="3686"/>
      </w:tblGrid>
      <w:tr w:rsidR="00420B99" w14:paraId="752738EA" w14:textId="77777777" w:rsidTr="00571053">
        <w:tc>
          <w:tcPr>
            <w:tcW w:w="993" w:type="dxa"/>
            <w:shd w:val="clear" w:color="auto" w:fill="DEEAF6" w:themeFill="accent1" w:themeFillTint="33"/>
          </w:tcPr>
          <w:p w14:paraId="1C8DB59E" w14:textId="77777777" w:rsidR="00420B99" w:rsidRPr="00005088" w:rsidRDefault="00420B99" w:rsidP="001D390B">
            <w:pPr>
              <w:jc w:val="center"/>
              <w:rPr>
                <w:rFonts w:ascii="Times New Roman" w:hAnsi="Times New Roman" w:cs="Times New Roman"/>
                <w:b/>
                <w:sz w:val="24"/>
                <w:szCs w:val="24"/>
              </w:rPr>
            </w:pPr>
            <w:r w:rsidRPr="00005088">
              <w:rPr>
                <w:rFonts w:ascii="Times New Roman" w:hAnsi="Times New Roman" w:cs="Times New Roman"/>
                <w:b/>
                <w:sz w:val="24"/>
                <w:szCs w:val="24"/>
              </w:rPr>
              <w:t>8.</w:t>
            </w:r>
          </w:p>
        </w:tc>
        <w:tc>
          <w:tcPr>
            <w:tcW w:w="14317" w:type="dxa"/>
            <w:gridSpan w:val="3"/>
            <w:shd w:val="clear" w:color="auto" w:fill="DEEAF6" w:themeFill="accent1" w:themeFillTint="33"/>
          </w:tcPr>
          <w:p w14:paraId="037D3357" w14:textId="77777777" w:rsidR="00420B99" w:rsidRDefault="00420B99" w:rsidP="001D390B">
            <w:pPr>
              <w:jc w:val="center"/>
              <w:rPr>
                <w:rFonts w:ascii="Times New Roman" w:hAnsi="Times New Roman" w:cs="Times New Roman"/>
                <w:sz w:val="24"/>
                <w:szCs w:val="24"/>
              </w:rPr>
            </w:pPr>
          </w:p>
        </w:tc>
      </w:tr>
      <w:tr w:rsidR="00420B99" w14:paraId="1209317C" w14:textId="77777777" w:rsidTr="00571053">
        <w:tc>
          <w:tcPr>
            <w:tcW w:w="993" w:type="dxa"/>
          </w:tcPr>
          <w:p w14:paraId="7CBF5E91" w14:textId="77777777" w:rsidR="00420B99" w:rsidRPr="009E6C8D" w:rsidRDefault="00420B99" w:rsidP="00420B99">
            <w:pPr>
              <w:rPr>
                <w:rFonts w:ascii="Times New Roman" w:hAnsi="Times New Roman" w:cs="Times New Roman"/>
                <w:b/>
                <w:sz w:val="24"/>
                <w:szCs w:val="24"/>
              </w:rPr>
            </w:pPr>
            <w:r w:rsidRPr="009E6C8D">
              <w:rPr>
                <w:rFonts w:ascii="Times New Roman" w:hAnsi="Times New Roman" w:cs="Times New Roman"/>
                <w:b/>
                <w:sz w:val="24"/>
                <w:szCs w:val="24"/>
              </w:rPr>
              <w:t>№</w:t>
            </w:r>
          </w:p>
        </w:tc>
        <w:tc>
          <w:tcPr>
            <w:tcW w:w="8930" w:type="dxa"/>
          </w:tcPr>
          <w:p w14:paraId="549BE0BA" w14:textId="77777777" w:rsidR="00420B99" w:rsidRPr="009E6C8D" w:rsidRDefault="00420B99" w:rsidP="00420B99">
            <w:pPr>
              <w:rPr>
                <w:rFonts w:ascii="Times New Roman" w:hAnsi="Times New Roman" w:cs="Times New Roman"/>
                <w:b/>
                <w:sz w:val="24"/>
                <w:szCs w:val="24"/>
              </w:rPr>
            </w:pPr>
            <w:r w:rsidRPr="009E6C8D">
              <w:rPr>
                <w:rFonts w:ascii="Times New Roman" w:hAnsi="Times New Roman" w:cs="Times New Roman"/>
                <w:b/>
                <w:sz w:val="24"/>
                <w:szCs w:val="24"/>
              </w:rPr>
              <w:t>Такырыптар</w:t>
            </w:r>
          </w:p>
        </w:tc>
        <w:tc>
          <w:tcPr>
            <w:tcW w:w="1701" w:type="dxa"/>
          </w:tcPr>
          <w:p w14:paraId="7B0929BE" w14:textId="77777777" w:rsidR="00420B99" w:rsidRPr="009E6C8D" w:rsidRDefault="00420B99" w:rsidP="00420B99">
            <w:pPr>
              <w:rPr>
                <w:rFonts w:ascii="Times New Roman" w:hAnsi="Times New Roman" w:cs="Times New Roman"/>
                <w:b/>
                <w:sz w:val="24"/>
                <w:szCs w:val="24"/>
              </w:rPr>
            </w:pPr>
            <w:r w:rsidRPr="009E6C8D">
              <w:rPr>
                <w:rStyle w:val="a8"/>
                <w:rFonts w:ascii="Times New Roman" w:hAnsi="Times New Roman" w:cs="Times New Roman"/>
                <w:b/>
                <w:sz w:val="24"/>
                <w:szCs w:val="24"/>
              </w:rPr>
              <w:t>Сағат саны</w:t>
            </w:r>
          </w:p>
        </w:tc>
        <w:tc>
          <w:tcPr>
            <w:tcW w:w="3686" w:type="dxa"/>
          </w:tcPr>
          <w:p w14:paraId="299346A0" w14:textId="77777777" w:rsidR="00420B99" w:rsidRPr="009E6C8D" w:rsidRDefault="00420B99" w:rsidP="00420B99">
            <w:pPr>
              <w:rPr>
                <w:rFonts w:ascii="Times New Roman" w:hAnsi="Times New Roman" w:cs="Times New Roman"/>
                <w:b/>
                <w:sz w:val="24"/>
                <w:szCs w:val="24"/>
              </w:rPr>
            </w:pPr>
            <w:r w:rsidRPr="009E6C8D">
              <w:rPr>
                <w:rStyle w:val="a8"/>
                <w:rFonts w:ascii="Times New Roman" w:hAnsi="Times New Roman" w:cs="Times New Roman"/>
                <w:b/>
                <w:sz w:val="24"/>
                <w:szCs w:val="24"/>
              </w:rPr>
              <w:t>Өткізу нысаны</w:t>
            </w:r>
          </w:p>
        </w:tc>
      </w:tr>
      <w:tr w:rsidR="00222FAD" w14:paraId="7D8F2D3D" w14:textId="77777777" w:rsidTr="00571053">
        <w:tc>
          <w:tcPr>
            <w:tcW w:w="993" w:type="dxa"/>
          </w:tcPr>
          <w:p w14:paraId="05BC0EDC" w14:textId="77777777" w:rsidR="00222FAD" w:rsidRPr="009A6E73" w:rsidRDefault="00222FAD" w:rsidP="00222FAD">
            <w:pPr>
              <w:contextualSpacing/>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8930" w:type="dxa"/>
          </w:tcPr>
          <w:p w14:paraId="08E490D2" w14:textId="3E2455F9" w:rsidR="00222FAD" w:rsidRPr="00222FAD" w:rsidRDefault="00222FAD" w:rsidP="00222FAD">
            <w:pPr>
              <w:contextualSpacing/>
              <w:rPr>
                <w:rFonts w:ascii="Times New Roman" w:hAnsi="Times New Roman" w:cs="Times New Roman"/>
                <w:sz w:val="24"/>
                <w:szCs w:val="24"/>
              </w:rPr>
            </w:pPr>
            <w:r w:rsidRPr="00222FAD">
              <w:rPr>
                <w:rFonts w:ascii="Times New Roman" w:hAnsi="Times New Roman" w:cs="Times New Roman"/>
                <w:sz w:val="24"/>
                <w:szCs w:val="24"/>
                <w:lang w:val="kk-KZ"/>
              </w:rPr>
              <w:t>Тіс ұлпасының анатомо-физиологиялық және гистологиялық құрылымдық ерекшеліктері.</w:t>
            </w:r>
          </w:p>
        </w:tc>
        <w:tc>
          <w:tcPr>
            <w:tcW w:w="1701" w:type="dxa"/>
          </w:tcPr>
          <w:p w14:paraId="4394752C" w14:textId="77777777" w:rsidR="00222FAD" w:rsidRPr="006E0D1D" w:rsidRDefault="00222FAD" w:rsidP="00222FAD">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315FEB42"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lang w:val="en-US"/>
              </w:rPr>
              <w:t>TBL</w:t>
            </w:r>
          </w:p>
          <w:p w14:paraId="47D10763" w14:textId="77777777" w:rsidR="00222FAD" w:rsidRPr="00E14D50" w:rsidRDefault="00222FAD" w:rsidP="00222FAD">
            <w:pPr>
              <w:rPr>
                <w:rFonts w:ascii="Times New Roman" w:hAnsi="Times New Roman" w:cs="Times New Roman"/>
                <w:sz w:val="24"/>
                <w:szCs w:val="24"/>
              </w:rPr>
            </w:pPr>
            <w:r w:rsidRPr="00E14D50">
              <w:rPr>
                <w:rFonts w:ascii="Times New Roman" w:hAnsi="Times New Roman" w:cs="Times New Roman"/>
                <w:sz w:val="24"/>
                <w:szCs w:val="24"/>
              </w:rPr>
              <w:t>іздеу практикумы</w:t>
            </w:r>
          </w:p>
          <w:p w14:paraId="39153496" w14:textId="77777777" w:rsidR="00222FAD" w:rsidRPr="00AC4282" w:rsidRDefault="00222FAD" w:rsidP="00222FAD">
            <w:pPr>
              <w:pStyle w:val="HTML"/>
              <w:jc w:val="both"/>
              <w:rPr>
                <w:rFonts w:ascii="Times New Roman" w:eastAsia="Calibri" w:hAnsi="Times New Roman"/>
                <w:sz w:val="24"/>
                <w:szCs w:val="24"/>
                <w:lang w:val="ru-RU"/>
              </w:rPr>
            </w:pPr>
            <w:r w:rsidRPr="00E14D50">
              <w:rPr>
                <w:rFonts w:ascii="Times New Roman" w:hAnsi="Times New Roman"/>
                <w:sz w:val="24"/>
                <w:szCs w:val="24"/>
              </w:rPr>
              <w:t xml:space="preserve">шағын топтарда жұмыс істеу </w:t>
            </w:r>
            <w:r w:rsidRPr="00AC4282">
              <w:rPr>
                <w:rFonts w:ascii="Times New Roman" w:hAnsi="Times New Roman"/>
                <w:sz w:val="24"/>
                <w:szCs w:val="24"/>
              </w:rPr>
              <w:t>DOPS</w:t>
            </w:r>
          </w:p>
        </w:tc>
      </w:tr>
      <w:tr w:rsidR="00222FAD" w:rsidRPr="0061294B" w14:paraId="5D0CEFAD" w14:textId="77777777" w:rsidTr="00571053">
        <w:tc>
          <w:tcPr>
            <w:tcW w:w="993" w:type="dxa"/>
          </w:tcPr>
          <w:p w14:paraId="78C779B0"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2</w:t>
            </w:r>
          </w:p>
        </w:tc>
        <w:tc>
          <w:tcPr>
            <w:tcW w:w="8930" w:type="dxa"/>
          </w:tcPr>
          <w:p w14:paraId="769EB021" w14:textId="39E86F11" w:rsidR="00222FAD" w:rsidRPr="00222FAD" w:rsidRDefault="00380676" w:rsidP="00380676">
            <w:pPr>
              <w:rPr>
                <w:rFonts w:ascii="Times New Roman" w:hAnsi="Times New Roman" w:cs="Times New Roman"/>
                <w:sz w:val="24"/>
                <w:szCs w:val="24"/>
                <w:lang w:val="kk-KZ"/>
              </w:rPr>
            </w:pPr>
            <w:r w:rsidRPr="00380676">
              <w:rPr>
                <w:rFonts w:ascii="Times New Roman" w:hAnsi="Times New Roman" w:cs="Times New Roman"/>
                <w:sz w:val="24"/>
                <w:szCs w:val="24"/>
                <w:lang w:val="kk-KZ"/>
              </w:rPr>
              <w:t xml:space="preserve">Ұлпаның </w:t>
            </w:r>
            <w:r w:rsidR="00222FAD" w:rsidRPr="00380676">
              <w:rPr>
                <w:rFonts w:ascii="Times New Roman" w:hAnsi="Times New Roman" w:cs="Times New Roman"/>
                <w:sz w:val="24"/>
                <w:szCs w:val="24"/>
                <w:lang w:val="kk-KZ"/>
              </w:rPr>
              <w:t xml:space="preserve">қабынуы (пульпит): анықтамасы, жіктелуі. </w:t>
            </w:r>
            <w:r w:rsidRPr="00380676">
              <w:rPr>
                <w:rFonts w:ascii="Times New Roman" w:hAnsi="Times New Roman" w:cs="Times New Roman"/>
                <w:sz w:val="24"/>
                <w:szCs w:val="24"/>
                <w:lang w:val="kk-KZ"/>
              </w:rPr>
              <w:t xml:space="preserve">Ұлпаның қабынуы </w:t>
            </w:r>
            <w:r w:rsidR="00222FAD" w:rsidRPr="00380676">
              <w:rPr>
                <w:rFonts w:ascii="Times New Roman" w:hAnsi="Times New Roman" w:cs="Times New Roman"/>
                <w:sz w:val="24"/>
                <w:szCs w:val="24"/>
                <w:lang w:val="kk-KZ"/>
              </w:rPr>
              <w:t>түрлерінің этиологиясы мен патогенезі</w:t>
            </w:r>
            <w:r w:rsidR="00222FAD" w:rsidRPr="00222FAD">
              <w:rPr>
                <w:rFonts w:ascii="Times New Roman" w:hAnsi="Times New Roman" w:cs="Times New Roman"/>
                <w:sz w:val="24"/>
                <w:szCs w:val="24"/>
                <w:lang w:val="kk-KZ"/>
              </w:rPr>
              <w:t>.</w:t>
            </w:r>
          </w:p>
        </w:tc>
        <w:tc>
          <w:tcPr>
            <w:tcW w:w="1701" w:type="dxa"/>
          </w:tcPr>
          <w:p w14:paraId="40D7E3D7"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354C80B4" w14:textId="77777777" w:rsidR="00222FAD" w:rsidRPr="00AC4282"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lang w:val="en-US"/>
              </w:rPr>
              <w:t>TBL</w:t>
            </w:r>
          </w:p>
          <w:p w14:paraId="52F24BD0" w14:textId="77777777" w:rsidR="00222FAD" w:rsidRPr="00005747" w:rsidRDefault="00222FAD" w:rsidP="00222FAD">
            <w:pPr>
              <w:rPr>
                <w:rFonts w:ascii="Times New Roman" w:hAnsi="Times New Roman" w:cs="Times New Roman"/>
                <w:sz w:val="24"/>
                <w:szCs w:val="24"/>
                <w:lang w:val="kk-KZ"/>
              </w:rPr>
            </w:pPr>
            <w:r>
              <w:rPr>
                <w:rFonts w:ascii="Times New Roman" w:hAnsi="Times New Roman" w:cs="Times New Roman"/>
                <w:sz w:val="24"/>
                <w:szCs w:val="24"/>
              </w:rPr>
              <w:t>Р</w:t>
            </w:r>
            <w:r>
              <w:rPr>
                <w:rFonts w:ascii="Times New Roman" w:hAnsi="Times New Roman" w:cs="Times New Roman"/>
                <w:sz w:val="24"/>
                <w:szCs w:val="24"/>
                <w:lang w:val="kk-KZ"/>
              </w:rPr>
              <w:t>өлдық ойын</w:t>
            </w:r>
          </w:p>
          <w:p w14:paraId="34533CE9" w14:textId="77777777" w:rsidR="00222FAD" w:rsidRPr="00AC4282"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 xml:space="preserve">BL, </w:t>
            </w:r>
          </w:p>
          <w:p w14:paraId="78548205" w14:textId="77777777" w:rsidR="00222FAD" w:rsidRPr="00AC4282"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lang w:val="en-US"/>
              </w:rPr>
              <w:t>(Casebased Discussion) DOPS</w:t>
            </w:r>
          </w:p>
        </w:tc>
      </w:tr>
      <w:tr w:rsidR="00222FAD" w14:paraId="04277049" w14:textId="77777777" w:rsidTr="00571053">
        <w:tc>
          <w:tcPr>
            <w:tcW w:w="993" w:type="dxa"/>
          </w:tcPr>
          <w:p w14:paraId="5453B569"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3</w:t>
            </w:r>
          </w:p>
        </w:tc>
        <w:tc>
          <w:tcPr>
            <w:tcW w:w="8930" w:type="dxa"/>
          </w:tcPr>
          <w:p w14:paraId="4004339B" w14:textId="0CDCE0F7" w:rsidR="00222FAD" w:rsidRPr="00222FAD" w:rsidRDefault="00380676" w:rsidP="00222FAD">
            <w:pPr>
              <w:rPr>
                <w:rFonts w:ascii="Times New Roman" w:hAnsi="Times New Roman" w:cs="Times New Roman"/>
                <w:sz w:val="24"/>
                <w:szCs w:val="24"/>
              </w:rPr>
            </w:pPr>
            <w:r w:rsidRPr="00380676">
              <w:rPr>
                <w:rFonts w:ascii="Times New Roman" w:hAnsi="Times New Roman" w:cs="Times New Roman"/>
                <w:sz w:val="24"/>
                <w:szCs w:val="24"/>
                <w:lang w:val="kk-KZ"/>
              </w:rPr>
              <w:t>Ұлпаның</w:t>
            </w:r>
            <w:r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жедел қабынуының клиникасы мен диагностикасы.</w:t>
            </w:r>
          </w:p>
        </w:tc>
        <w:tc>
          <w:tcPr>
            <w:tcW w:w="1701" w:type="dxa"/>
          </w:tcPr>
          <w:p w14:paraId="7C3CA70F"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3DE1DDEA" w14:textId="77777777" w:rsidR="00222FAD" w:rsidRPr="00AC4282"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lang w:val="en-US"/>
              </w:rPr>
              <w:t>TBL</w:t>
            </w:r>
          </w:p>
          <w:p w14:paraId="1D0B3067" w14:textId="77777777" w:rsidR="00222FAD" w:rsidRPr="00AC4282"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p>
          <w:p w14:paraId="514CA374" w14:textId="77777777" w:rsidR="00222FAD" w:rsidRPr="00AC4282" w:rsidRDefault="00222FAD" w:rsidP="00222FAD">
            <w:pPr>
              <w:rPr>
                <w:rFonts w:ascii="Times New Roman" w:hAnsi="Times New Roman" w:cs="Times New Roman"/>
                <w:sz w:val="24"/>
                <w:szCs w:val="24"/>
              </w:rPr>
            </w:pPr>
            <w:r>
              <w:rPr>
                <w:rFonts w:ascii="Times New Roman" w:hAnsi="Times New Roman" w:cs="Times New Roman"/>
                <w:sz w:val="24"/>
                <w:szCs w:val="24"/>
              </w:rPr>
              <w:t>іздеу практикумы</w:t>
            </w:r>
          </w:p>
        </w:tc>
      </w:tr>
      <w:tr w:rsidR="00222FAD" w14:paraId="0D76CE78" w14:textId="77777777" w:rsidTr="00571053">
        <w:tc>
          <w:tcPr>
            <w:tcW w:w="993" w:type="dxa"/>
          </w:tcPr>
          <w:p w14:paraId="780B5D82"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4</w:t>
            </w:r>
          </w:p>
        </w:tc>
        <w:tc>
          <w:tcPr>
            <w:tcW w:w="8930" w:type="dxa"/>
          </w:tcPr>
          <w:p w14:paraId="5A10C134" w14:textId="3DECFAD0" w:rsidR="00222FAD" w:rsidRPr="00222FAD" w:rsidRDefault="00380676" w:rsidP="00222FAD">
            <w:pPr>
              <w:rPr>
                <w:rFonts w:ascii="Times New Roman" w:hAnsi="Times New Roman" w:cs="Times New Roman"/>
                <w:sz w:val="24"/>
                <w:szCs w:val="24"/>
              </w:rPr>
            </w:pPr>
            <w:r w:rsidRPr="00380676">
              <w:rPr>
                <w:rFonts w:ascii="Times New Roman" w:hAnsi="Times New Roman" w:cs="Times New Roman"/>
                <w:sz w:val="24"/>
                <w:szCs w:val="24"/>
                <w:lang w:val="kk-KZ"/>
              </w:rPr>
              <w:t>Ұлпаның</w:t>
            </w:r>
            <w:r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созылмалы қабынуының клиникасы мен диагностикасы.</w:t>
            </w:r>
          </w:p>
        </w:tc>
        <w:tc>
          <w:tcPr>
            <w:tcW w:w="1701" w:type="dxa"/>
          </w:tcPr>
          <w:p w14:paraId="4FD0BCA2"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15E17D67"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r w:rsidRPr="00AC4282">
              <w:rPr>
                <w:rFonts w:ascii="Times New Roman" w:hAnsi="Times New Roman" w:cs="Times New Roman"/>
                <w:sz w:val="24"/>
                <w:szCs w:val="24"/>
              </w:rPr>
              <w:t xml:space="preserve">, </w:t>
            </w:r>
          </w:p>
          <w:p w14:paraId="06949723"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rPr>
              <w:t xml:space="preserve">(Casebased Discussion) DOPS </w:t>
            </w:r>
          </w:p>
        </w:tc>
      </w:tr>
      <w:tr w:rsidR="00222FAD" w14:paraId="0CB8422D" w14:textId="77777777" w:rsidTr="00571053">
        <w:tc>
          <w:tcPr>
            <w:tcW w:w="993" w:type="dxa"/>
          </w:tcPr>
          <w:p w14:paraId="21DB8047"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5</w:t>
            </w:r>
          </w:p>
        </w:tc>
        <w:tc>
          <w:tcPr>
            <w:tcW w:w="8930" w:type="dxa"/>
          </w:tcPr>
          <w:p w14:paraId="0D41D902" w14:textId="10731AA2" w:rsidR="00222FAD" w:rsidRPr="00222FAD" w:rsidRDefault="00222FAD" w:rsidP="00380676">
            <w:pPr>
              <w:rPr>
                <w:rFonts w:ascii="Times New Roman" w:hAnsi="Times New Roman" w:cs="Times New Roman"/>
                <w:sz w:val="24"/>
                <w:szCs w:val="24"/>
              </w:rPr>
            </w:pPr>
            <w:r w:rsidRPr="00222FAD">
              <w:rPr>
                <w:rFonts w:ascii="Times New Roman" w:hAnsi="Times New Roman" w:cs="Times New Roman"/>
                <w:sz w:val="24"/>
                <w:szCs w:val="24"/>
              </w:rPr>
              <w:t>Өршу</w:t>
            </w:r>
            <w:r w:rsidR="00380676">
              <w:rPr>
                <w:rFonts w:ascii="Times New Roman" w:hAnsi="Times New Roman" w:cs="Times New Roman"/>
                <w:sz w:val="24"/>
                <w:szCs w:val="24"/>
              </w:rPr>
              <w:t xml:space="preserve"> сатысындағы ұлпа</w:t>
            </w:r>
            <w:r w:rsidRPr="00222FAD">
              <w:rPr>
                <w:rFonts w:ascii="Times New Roman" w:hAnsi="Times New Roman" w:cs="Times New Roman"/>
                <w:sz w:val="24"/>
                <w:szCs w:val="24"/>
              </w:rPr>
              <w:t>ның созылмалы қабынуының клиникасы мен диагностикасы.</w:t>
            </w:r>
          </w:p>
        </w:tc>
        <w:tc>
          <w:tcPr>
            <w:tcW w:w="1701" w:type="dxa"/>
          </w:tcPr>
          <w:p w14:paraId="322ED80D"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4A2338A6"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lang w:val="en-US"/>
              </w:rPr>
              <w:t>TBL</w:t>
            </w:r>
          </w:p>
          <w:p w14:paraId="44410E8C"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r w:rsidRPr="00AC4282">
              <w:rPr>
                <w:rFonts w:ascii="Times New Roman" w:hAnsi="Times New Roman" w:cs="Times New Roman"/>
                <w:sz w:val="24"/>
                <w:szCs w:val="24"/>
              </w:rPr>
              <w:t xml:space="preserve"> </w:t>
            </w:r>
          </w:p>
          <w:p w14:paraId="0ED7ED53" w14:textId="77777777" w:rsidR="00222FAD" w:rsidRPr="00AC4282" w:rsidRDefault="00222FAD" w:rsidP="00222FAD">
            <w:pPr>
              <w:rPr>
                <w:rFonts w:ascii="Times New Roman" w:hAnsi="Times New Roman" w:cs="Times New Roman"/>
                <w:sz w:val="24"/>
                <w:szCs w:val="24"/>
              </w:rPr>
            </w:pPr>
            <w:r w:rsidRPr="00E14D50">
              <w:rPr>
                <w:rFonts w:ascii="Times New Roman" w:hAnsi="Times New Roman" w:cs="Times New Roman"/>
                <w:sz w:val="24"/>
                <w:szCs w:val="24"/>
              </w:rPr>
              <w:lastRenderedPageBreak/>
              <w:t xml:space="preserve">шағын топтарда жұмыс істеу </w:t>
            </w:r>
            <w:r w:rsidRPr="00AC4282">
              <w:rPr>
                <w:rFonts w:ascii="Times New Roman" w:hAnsi="Times New Roman" w:cs="Times New Roman"/>
                <w:sz w:val="24"/>
                <w:szCs w:val="24"/>
              </w:rPr>
              <w:t>DOPS</w:t>
            </w:r>
          </w:p>
        </w:tc>
      </w:tr>
      <w:tr w:rsidR="00222FAD" w14:paraId="02307B00" w14:textId="77777777" w:rsidTr="00571053">
        <w:tc>
          <w:tcPr>
            <w:tcW w:w="993" w:type="dxa"/>
          </w:tcPr>
          <w:p w14:paraId="13CF7498"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8930" w:type="dxa"/>
          </w:tcPr>
          <w:p w14:paraId="18B8A032" w14:textId="34958C8A" w:rsidR="00222FAD" w:rsidRPr="00222FAD" w:rsidRDefault="00222FAD" w:rsidP="009E58C8">
            <w:pPr>
              <w:rPr>
                <w:rFonts w:ascii="Times New Roman" w:hAnsi="Times New Roman" w:cs="Times New Roman"/>
                <w:sz w:val="24"/>
                <w:szCs w:val="24"/>
              </w:rPr>
            </w:pPr>
            <w:r>
              <w:rPr>
                <w:rFonts w:ascii="Times New Roman" w:hAnsi="Times New Roman" w:cs="Times New Roman"/>
                <w:sz w:val="24"/>
                <w:szCs w:val="24"/>
              </w:rPr>
              <w:t>Жарақат</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әсерінен ,</w:t>
            </w:r>
            <w:proofErr w:type="gramEnd"/>
            <w:r>
              <w:rPr>
                <w:rFonts w:ascii="Times New Roman" w:hAnsi="Times New Roman" w:cs="Times New Roman"/>
                <w:sz w:val="24"/>
                <w:szCs w:val="24"/>
                <w:lang w:val="kk-KZ"/>
              </w:rPr>
              <w:t xml:space="preserve"> </w:t>
            </w:r>
            <w:r w:rsidRPr="00222FAD">
              <w:rPr>
                <w:rFonts w:ascii="Times New Roman" w:hAnsi="Times New Roman" w:cs="Times New Roman"/>
                <w:sz w:val="24"/>
                <w:szCs w:val="24"/>
              </w:rPr>
              <w:t>ретроградты және конкрементозды ұлп</w:t>
            </w:r>
            <w:r w:rsidR="009E58C8">
              <w:rPr>
                <w:rFonts w:ascii="Times New Roman" w:hAnsi="Times New Roman" w:cs="Times New Roman"/>
                <w:sz w:val="24"/>
                <w:szCs w:val="24"/>
              </w:rPr>
              <w:t>а</w:t>
            </w:r>
            <w:r w:rsidR="00932E6D">
              <w:rPr>
                <w:rFonts w:ascii="Times New Roman" w:hAnsi="Times New Roman" w:cs="Times New Roman"/>
                <w:sz w:val="24"/>
                <w:szCs w:val="24"/>
                <w:lang w:val="kk-KZ"/>
              </w:rPr>
              <w:t>ның</w:t>
            </w:r>
            <w:r w:rsidRPr="00222FAD">
              <w:rPr>
                <w:rFonts w:ascii="Times New Roman" w:hAnsi="Times New Roman" w:cs="Times New Roman"/>
                <w:sz w:val="24"/>
                <w:szCs w:val="24"/>
              </w:rPr>
              <w:t xml:space="preserve"> қабынуының клиникасы мен диагностикасы.</w:t>
            </w:r>
          </w:p>
        </w:tc>
        <w:tc>
          <w:tcPr>
            <w:tcW w:w="1701" w:type="dxa"/>
          </w:tcPr>
          <w:p w14:paraId="7DE661BF"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0A40D673"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lang w:val="en-US"/>
              </w:rPr>
              <w:t>TBL</w:t>
            </w:r>
          </w:p>
          <w:p w14:paraId="746FA934"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p>
          <w:p w14:paraId="7ABB2F44" w14:textId="77777777" w:rsidR="00222FAD" w:rsidRPr="00E14D50" w:rsidRDefault="00222FAD" w:rsidP="00222FAD">
            <w:pPr>
              <w:rPr>
                <w:rFonts w:ascii="Times New Roman" w:hAnsi="Times New Roman" w:cs="Times New Roman"/>
                <w:sz w:val="24"/>
                <w:szCs w:val="24"/>
              </w:rPr>
            </w:pPr>
            <w:r w:rsidRPr="00E14D50">
              <w:rPr>
                <w:rFonts w:ascii="Times New Roman" w:hAnsi="Times New Roman" w:cs="Times New Roman"/>
                <w:sz w:val="24"/>
                <w:szCs w:val="24"/>
              </w:rPr>
              <w:t>іздеу практикумы</w:t>
            </w:r>
          </w:p>
          <w:p w14:paraId="7A113BCF" w14:textId="77777777" w:rsidR="00222FAD" w:rsidRPr="00AC4282" w:rsidRDefault="00222FAD" w:rsidP="00222FAD">
            <w:pPr>
              <w:rPr>
                <w:rFonts w:ascii="Times New Roman" w:hAnsi="Times New Roman" w:cs="Times New Roman"/>
                <w:sz w:val="24"/>
                <w:szCs w:val="24"/>
              </w:rPr>
            </w:pPr>
            <w:r w:rsidRPr="00E14D50">
              <w:rPr>
                <w:rFonts w:ascii="Times New Roman" w:hAnsi="Times New Roman" w:cs="Times New Roman"/>
                <w:sz w:val="24"/>
                <w:szCs w:val="24"/>
              </w:rPr>
              <w:t xml:space="preserve">шағын топтарда жұмыс істеу </w:t>
            </w:r>
            <w:r w:rsidRPr="00AC4282">
              <w:rPr>
                <w:rFonts w:ascii="Times New Roman" w:hAnsi="Times New Roman" w:cs="Times New Roman"/>
                <w:sz w:val="24"/>
                <w:szCs w:val="24"/>
              </w:rPr>
              <w:t>DOPS</w:t>
            </w:r>
          </w:p>
        </w:tc>
      </w:tr>
      <w:tr w:rsidR="00222FAD" w14:paraId="475EF205" w14:textId="77777777" w:rsidTr="00571053">
        <w:tc>
          <w:tcPr>
            <w:tcW w:w="993" w:type="dxa"/>
          </w:tcPr>
          <w:p w14:paraId="18EB59C9" w14:textId="77777777" w:rsidR="00222FAD" w:rsidRPr="000E1A0D" w:rsidRDefault="00222FAD" w:rsidP="00222FAD">
            <w:pPr>
              <w:jc w:val="center"/>
              <w:rPr>
                <w:rFonts w:ascii="Times New Roman" w:hAnsi="Times New Roman" w:cs="Times New Roman"/>
                <w:sz w:val="24"/>
                <w:szCs w:val="24"/>
              </w:rPr>
            </w:pPr>
            <w:r>
              <w:rPr>
                <w:rFonts w:ascii="Times New Roman" w:hAnsi="Times New Roman" w:cs="Times New Roman"/>
                <w:sz w:val="24"/>
                <w:szCs w:val="24"/>
              </w:rPr>
              <w:t>7</w:t>
            </w:r>
          </w:p>
        </w:tc>
        <w:tc>
          <w:tcPr>
            <w:tcW w:w="8930" w:type="dxa"/>
          </w:tcPr>
          <w:p w14:paraId="11770C5A" w14:textId="63BBBDC4" w:rsidR="00222FAD" w:rsidRPr="00222FAD" w:rsidRDefault="00B63B63" w:rsidP="00222FAD">
            <w:pPr>
              <w:rPr>
                <w:rFonts w:ascii="Times New Roman" w:hAnsi="Times New Roman" w:cs="Times New Roman"/>
                <w:color w:val="000000" w:themeColor="text1"/>
                <w:spacing w:val="-3"/>
                <w:sz w:val="24"/>
                <w:szCs w:val="24"/>
              </w:rPr>
            </w:pPr>
            <w:r>
              <w:rPr>
                <w:rFonts w:ascii="Times New Roman" w:hAnsi="Times New Roman" w:cs="Times New Roman"/>
                <w:sz w:val="24"/>
                <w:szCs w:val="24"/>
                <w:lang w:val="kk-KZ"/>
              </w:rPr>
              <w:t>Ұ</w:t>
            </w:r>
            <w:r>
              <w:rPr>
                <w:rFonts w:ascii="Times New Roman" w:hAnsi="Times New Roman" w:cs="Times New Roman"/>
                <w:sz w:val="24"/>
                <w:szCs w:val="24"/>
              </w:rPr>
              <w:t>лпа</w:t>
            </w:r>
            <w:r w:rsidR="009A43EF">
              <w:rPr>
                <w:rFonts w:ascii="Times New Roman" w:hAnsi="Times New Roman" w:cs="Times New Roman"/>
                <w:sz w:val="24"/>
                <w:szCs w:val="24"/>
                <w:lang w:val="kk-KZ"/>
              </w:rPr>
              <w:t>ның</w:t>
            </w:r>
            <w:r>
              <w:rPr>
                <w:rFonts w:ascii="Times New Roman" w:hAnsi="Times New Roman" w:cs="Times New Roman"/>
                <w:sz w:val="24"/>
                <w:szCs w:val="24"/>
                <w:lang w:val="kk-KZ"/>
              </w:rPr>
              <w:t xml:space="preserve"> </w:t>
            </w:r>
            <w:r w:rsidR="00222FAD" w:rsidRPr="00222FAD">
              <w:rPr>
                <w:rFonts w:ascii="Times New Roman" w:hAnsi="Times New Roman" w:cs="Times New Roman"/>
                <w:sz w:val="24"/>
                <w:szCs w:val="24"/>
              </w:rPr>
              <w:t>қабынуының әртүрлі түрлерінің дифференциалды диагностикасы.</w:t>
            </w:r>
          </w:p>
        </w:tc>
        <w:tc>
          <w:tcPr>
            <w:tcW w:w="1701" w:type="dxa"/>
          </w:tcPr>
          <w:p w14:paraId="1F2198C3"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66EE2FED"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lang w:val="en-US"/>
              </w:rPr>
              <w:t>TBL</w:t>
            </w:r>
          </w:p>
          <w:p w14:paraId="5AB1950D"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p>
          <w:p w14:paraId="69AFFA86" w14:textId="77777777" w:rsidR="00222FAD" w:rsidRPr="00E14D50" w:rsidRDefault="00222FAD" w:rsidP="00222FAD">
            <w:pPr>
              <w:rPr>
                <w:rFonts w:ascii="Times New Roman" w:hAnsi="Times New Roman" w:cs="Times New Roman"/>
                <w:sz w:val="24"/>
                <w:szCs w:val="24"/>
              </w:rPr>
            </w:pPr>
            <w:r w:rsidRPr="00E14D50">
              <w:rPr>
                <w:rFonts w:ascii="Times New Roman" w:hAnsi="Times New Roman" w:cs="Times New Roman"/>
                <w:sz w:val="24"/>
                <w:szCs w:val="24"/>
              </w:rPr>
              <w:t>іздеу практикумы</w:t>
            </w:r>
          </w:p>
          <w:p w14:paraId="1F2AC89D" w14:textId="77777777" w:rsidR="00222FAD" w:rsidRPr="00AC4282" w:rsidRDefault="00222FAD" w:rsidP="00222FAD">
            <w:pPr>
              <w:rPr>
                <w:rFonts w:ascii="Times New Roman" w:hAnsi="Times New Roman" w:cs="Times New Roman"/>
                <w:b/>
                <w:i/>
                <w:sz w:val="24"/>
                <w:szCs w:val="24"/>
              </w:rPr>
            </w:pPr>
            <w:r w:rsidRPr="00E14D50">
              <w:rPr>
                <w:rFonts w:ascii="Times New Roman" w:hAnsi="Times New Roman" w:cs="Times New Roman"/>
                <w:sz w:val="24"/>
                <w:szCs w:val="24"/>
              </w:rPr>
              <w:t xml:space="preserve">шағын топтарда жұмыс істеу </w:t>
            </w:r>
            <w:r w:rsidRPr="00AC4282">
              <w:rPr>
                <w:rFonts w:ascii="Times New Roman" w:hAnsi="Times New Roman" w:cs="Times New Roman"/>
                <w:sz w:val="24"/>
                <w:szCs w:val="24"/>
              </w:rPr>
              <w:t>DOPS</w:t>
            </w:r>
          </w:p>
        </w:tc>
      </w:tr>
      <w:tr w:rsidR="00222FAD" w:rsidRPr="0061294B" w14:paraId="2F7E90F7" w14:textId="77777777" w:rsidTr="00571053">
        <w:tc>
          <w:tcPr>
            <w:tcW w:w="993" w:type="dxa"/>
          </w:tcPr>
          <w:p w14:paraId="2077927E"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8</w:t>
            </w:r>
          </w:p>
        </w:tc>
        <w:tc>
          <w:tcPr>
            <w:tcW w:w="8930" w:type="dxa"/>
          </w:tcPr>
          <w:p w14:paraId="263BBC19" w14:textId="5AFB71BD" w:rsidR="00222FAD" w:rsidRPr="00222FAD" w:rsidRDefault="00932E6D" w:rsidP="00B63B63">
            <w:pPr>
              <w:rPr>
                <w:rFonts w:ascii="Times New Roman" w:hAnsi="Times New Roman" w:cs="Times New Roman"/>
                <w:color w:val="000000" w:themeColor="text1"/>
                <w:sz w:val="24"/>
                <w:szCs w:val="24"/>
              </w:rPr>
            </w:pPr>
            <w:r>
              <w:rPr>
                <w:rFonts w:ascii="Times New Roman" w:hAnsi="Times New Roman" w:cs="Times New Roman"/>
                <w:sz w:val="24"/>
                <w:szCs w:val="24"/>
              </w:rPr>
              <w:t>Ұлпаның қабынуы</w:t>
            </w:r>
            <w:r w:rsidR="00222FAD" w:rsidRPr="00222FAD">
              <w:rPr>
                <w:rFonts w:ascii="Times New Roman" w:hAnsi="Times New Roman" w:cs="Times New Roman"/>
                <w:sz w:val="24"/>
                <w:szCs w:val="24"/>
              </w:rPr>
              <w:t xml:space="preserve"> емдеу әдістері. Жіктелуі. Ко</w:t>
            </w:r>
            <w:r w:rsidR="00B63B63">
              <w:rPr>
                <w:rFonts w:ascii="Times New Roman" w:hAnsi="Times New Roman" w:cs="Times New Roman"/>
                <w:sz w:val="24"/>
                <w:szCs w:val="24"/>
              </w:rPr>
              <w:t>нсервативті әдіс: көрсет</w:t>
            </w:r>
            <w:r w:rsidR="00B63B63">
              <w:rPr>
                <w:rFonts w:ascii="Times New Roman" w:hAnsi="Times New Roman" w:cs="Times New Roman"/>
                <w:sz w:val="24"/>
                <w:szCs w:val="24"/>
                <w:lang w:val="kk-KZ"/>
              </w:rPr>
              <w:t>кіштер</w:t>
            </w:r>
            <w:r w:rsidR="00222FAD" w:rsidRPr="00222FAD">
              <w:rPr>
                <w:rFonts w:ascii="Times New Roman" w:hAnsi="Times New Roman" w:cs="Times New Roman"/>
                <w:sz w:val="24"/>
                <w:szCs w:val="24"/>
              </w:rPr>
              <w:t xml:space="preserve">, қарсы </w:t>
            </w:r>
            <w:r w:rsidR="00B63B63">
              <w:rPr>
                <w:rFonts w:ascii="Times New Roman" w:hAnsi="Times New Roman" w:cs="Times New Roman"/>
                <w:sz w:val="24"/>
                <w:szCs w:val="24"/>
              </w:rPr>
              <w:t>көрсет</w:t>
            </w:r>
            <w:r w:rsidR="00B63B63">
              <w:rPr>
                <w:rFonts w:ascii="Times New Roman" w:hAnsi="Times New Roman" w:cs="Times New Roman"/>
                <w:sz w:val="24"/>
                <w:szCs w:val="24"/>
                <w:lang w:val="kk-KZ"/>
              </w:rPr>
              <w:t>кіште</w:t>
            </w:r>
            <w:r w:rsidR="00222FAD" w:rsidRPr="00222FAD">
              <w:rPr>
                <w:rFonts w:ascii="Times New Roman" w:hAnsi="Times New Roman" w:cs="Times New Roman"/>
                <w:sz w:val="24"/>
                <w:szCs w:val="24"/>
              </w:rPr>
              <w:t>рі, кезеңдері,</w:t>
            </w:r>
            <w:r w:rsidR="00380676">
              <w:rPr>
                <w:rFonts w:ascii="Times New Roman" w:hAnsi="Times New Roman" w:cs="Times New Roman"/>
                <w:sz w:val="24"/>
                <w:szCs w:val="24"/>
                <w:lang w:val="kk-KZ"/>
              </w:rPr>
              <w:t xml:space="preserve"> </w:t>
            </w:r>
            <w:proofErr w:type="gramStart"/>
            <w:r w:rsidR="00B63B63">
              <w:rPr>
                <w:rFonts w:ascii="Times New Roman" w:hAnsi="Times New Roman" w:cs="Times New Roman"/>
                <w:sz w:val="24"/>
                <w:szCs w:val="24"/>
                <w:lang w:val="kk-KZ"/>
              </w:rPr>
              <w:t xml:space="preserve">орындау </w:t>
            </w:r>
            <w:r w:rsidR="00222FAD" w:rsidRPr="00222FAD">
              <w:rPr>
                <w:rFonts w:ascii="Times New Roman" w:hAnsi="Times New Roman" w:cs="Times New Roman"/>
                <w:sz w:val="24"/>
                <w:szCs w:val="24"/>
              </w:rPr>
              <w:t xml:space="preserve"> әдістемесі</w:t>
            </w:r>
            <w:proofErr w:type="gramEnd"/>
            <w:r w:rsidR="00222FAD" w:rsidRPr="00222FAD">
              <w:rPr>
                <w:rFonts w:ascii="Times New Roman" w:hAnsi="Times New Roman" w:cs="Times New Roman"/>
                <w:sz w:val="24"/>
                <w:szCs w:val="24"/>
              </w:rPr>
              <w:t>. Болжамы, асқынулары.</w:t>
            </w:r>
          </w:p>
        </w:tc>
        <w:tc>
          <w:tcPr>
            <w:tcW w:w="1701" w:type="dxa"/>
          </w:tcPr>
          <w:p w14:paraId="5CABDA21" w14:textId="77777777" w:rsidR="00222FAD" w:rsidRPr="00AC4282" w:rsidRDefault="00222FAD" w:rsidP="00222FAD">
            <w:pPr>
              <w:pStyle w:val="aa"/>
              <w:jc w:val="center"/>
              <w:rPr>
                <w:rFonts w:ascii="Times New Roman" w:hAnsi="Times New Roman"/>
                <w:sz w:val="24"/>
                <w:szCs w:val="24"/>
              </w:rPr>
            </w:pPr>
            <w:r w:rsidRPr="00AC4282">
              <w:rPr>
                <w:rFonts w:ascii="Times New Roman" w:hAnsi="Times New Roman"/>
                <w:sz w:val="24"/>
                <w:szCs w:val="24"/>
              </w:rPr>
              <w:t>6</w:t>
            </w:r>
          </w:p>
        </w:tc>
        <w:tc>
          <w:tcPr>
            <w:tcW w:w="3686" w:type="dxa"/>
          </w:tcPr>
          <w:p w14:paraId="47DC1607" w14:textId="77777777" w:rsidR="00222FAD" w:rsidRPr="00477B29"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lang w:val="en-US"/>
              </w:rPr>
              <w:t>TBL</w:t>
            </w:r>
          </w:p>
          <w:p w14:paraId="6145F5EA" w14:textId="77777777" w:rsidR="00222FAD" w:rsidRPr="00477B29"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p>
          <w:p w14:paraId="53F7F703" w14:textId="77777777" w:rsidR="00222FAD" w:rsidRPr="00477B29" w:rsidRDefault="00222FAD" w:rsidP="00222FAD">
            <w:pPr>
              <w:rPr>
                <w:rFonts w:ascii="Times New Roman" w:hAnsi="Times New Roman" w:cs="Times New Roman"/>
                <w:sz w:val="24"/>
                <w:szCs w:val="24"/>
                <w:lang w:val="en-US"/>
              </w:rPr>
            </w:pPr>
            <w:r w:rsidRPr="00E14D50">
              <w:rPr>
                <w:rFonts w:ascii="Times New Roman" w:hAnsi="Times New Roman" w:cs="Times New Roman"/>
                <w:sz w:val="24"/>
                <w:szCs w:val="24"/>
              </w:rPr>
              <w:t>іздеу</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практикумы</w:t>
            </w:r>
          </w:p>
          <w:p w14:paraId="6ACC023B" w14:textId="77777777" w:rsidR="00222FAD" w:rsidRPr="00477B29" w:rsidRDefault="00222FAD" w:rsidP="00222FAD">
            <w:pPr>
              <w:rPr>
                <w:rFonts w:ascii="Times New Roman" w:hAnsi="Times New Roman" w:cs="Times New Roman"/>
                <w:sz w:val="24"/>
                <w:szCs w:val="24"/>
                <w:lang w:val="en-US"/>
              </w:rPr>
            </w:pPr>
            <w:r w:rsidRPr="00E14D50">
              <w:rPr>
                <w:rFonts w:ascii="Times New Roman" w:hAnsi="Times New Roman" w:cs="Times New Roman"/>
                <w:sz w:val="24"/>
                <w:szCs w:val="24"/>
              </w:rPr>
              <w:t>шағын</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топтарда</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жұмыс</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істеу</w:t>
            </w:r>
            <w:r w:rsidRPr="00477B29">
              <w:rPr>
                <w:rFonts w:ascii="Times New Roman" w:hAnsi="Times New Roman" w:cs="Times New Roman"/>
                <w:sz w:val="24"/>
                <w:szCs w:val="24"/>
                <w:lang w:val="en-US"/>
              </w:rPr>
              <w:t xml:space="preserve"> DOPS</w:t>
            </w:r>
          </w:p>
        </w:tc>
      </w:tr>
      <w:tr w:rsidR="00222FAD" w:rsidRPr="0061294B" w14:paraId="3DF6E487" w14:textId="77777777" w:rsidTr="00571053">
        <w:tc>
          <w:tcPr>
            <w:tcW w:w="993" w:type="dxa"/>
          </w:tcPr>
          <w:p w14:paraId="258C0D34"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9</w:t>
            </w:r>
          </w:p>
        </w:tc>
        <w:tc>
          <w:tcPr>
            <w:tcW w:w="8930" w:type="dxa"/>
          </w:tcPr>
          <w:p w14:paraId="11A46DBE" w14:textId="49E10F0E" w:rsidR="00222FAD" w:rsidRPr="00222FAD" w:rsidRDefault="00932E6D" w:rsidP="00222FAD">
            <w:pPr>
              <w:rPr>
                <w:rFonts w:ascii="Times New Roman" w:hAnsi="Times New Roman" w:cs="Times New Roman"/>
                <w:color w:val="000000" w:themeColor="text1"/>
                <w:sz w:val="24"/>
                <w:szCs w:val="24"/>
              </w:rPr>
            </w:pPr>
            <w:r>
              <w:rPr>
                <w:rFonts w:ascii="Times New Roman" w:hAnsi="Times New Roman" w:cs="Times New Roman"/>
                <w:sz w:val="24"/>
                <w:szCs w:val="24"/>
              </w:rPr>
              <w:t>Ұлпаның</w:t>
            </w:r>
            <w:r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 xml:space="preserve">қабынуын витальды емдеу әдістері: </w:t>
            </w:r>
            <w:r w:rsidR="00B63B63">
              <w:rPr>
                <w:rFonts w:ascii="Times New Roman" w:hAnsi="Times New Roman" w:cs="Times New Roman"/>
                <w:sz w:val="24"/>
                <w:szCs w:val="24"/>
              </w:rPr>
              <w:t>көрсет</w:t>
            </w:r>
            <w:r w:rsidR="00B63B63">
              <w:rPr>
                <w:rFonts w:ascii="Times New Roman" w:hAnsi="Times New Roman" w:cs="Times New Roman"/>
                <w:sz w:val="24"/>
                <w:szCs w:val="24"/>
                <w:lang w:val="kk-KZ"/>
              </w:rPr>
              <w:t>кіштер</w:t>
            </w:r>
            <w:r w:rsidR="00B63B63" w:rsidRPr="00222FAD">
              <w:rPr>
                <w:rFonts w:ascii="Times New Roman" w:hAnsi="Times New Roman" w:cs="Times New Roman"/>
                <w:sz w:val="24"/>
                <w:szCs w:val="24"/>
              </w:rPr>
              <w:t xml:space="preserve">, қарсы </w:t>
            </w:r>
            <w:r w:rsidR="00B63B63">
              <w:rPr>
                <w:rFonts w:ascii="Times New Roman" w:hAnsi="Times New Roman" w:cs="Times New Roman"/>
                <w:sz w:val="24"/>
                <w:szCs w:val="24"/>
              </w:rPr>
              <w:t>көрсет</w:t>
            </w:r>
            <w:r w:rsidR="00B63B63">
              <w:rPr>
                <w:rFonts w:ascii="Times New Roman" w:hAnsi="Times New Roman" w:cs="Times New Roman"/>
                <w:sz w:val="24"/>
                <w:szCs w:val="24"/>
                <w:lang w:val="kk-KZ"/>
              </w:rPr>
              <w:t>кіште</w:t>
            </w:r>
            <w:r w:rsidR="00B63B63" w:rsidRPr="00222FAD">
              <w:rPr>
                <w:rFonts w:ascii="Times New Roman" w:hAnsi="Times New Roman" w:cs="Times New Roman"/>
                <w:sz w:val="24"/>
                <w:szCs w:val="24"/>
              </w:rPr>
              <w:t>рі, кезеңдері,</w:t>
            </w:r>
            <w:r w:rsidR="00B63B63">
              <w:rPr>
                <w:rFonts w:ascii="Times New Roman" w:hAnsi="Times New Roman" w:cs="Times New Roman"/>
                <w:sz w:val="24"/>
                <w:szCs w:val="24"/>
                <w:lang w:val="kk-KZ"/>
              </w:rPr>
              <w:t xml:space="preserve"> </w:t>
            </w:r>
            <w:proofErr w:type="gramStart"/>
            <w:r w:rsidR="00B63B63">
              <w:rPr>
                <w:rFonts w:ascii="Times New Roman" w:hAnsi="Times New Roman" w:cs="Times New Roman"/>
                <w:sz w:val="24"/>
                <w:szCs w:val="24"/>
                <w:lang w:val="kk-KZ"/>
              </w:rPr>
              <w:t xml:space="preserve">орындау </w:t>
            </w:r>
            <w:r w:rsidR="00B63B63" w:rsidRPr="00222FAD">
              <w:rPr>
                <w:rFonts w:ascii="Times New Roman" w:hAnsi="Times New Roman" w:cs="Times New Roman"/>
                <w:sz w:val="24"/>
                <w:szCs w:val="24"/>
              </w:rPr>
              <w:t xml:space="preserve"> әдістемесі</w:t>
            </w:r>
            <w:proofErr w:type="gramEnd"/>
            <w:r w:rsidR="00B63B63"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 Қателіктері мен асқынулары.</w:t>
            </w:r>
          </w:p>
        </w:tc>
        <w:tc>
          <w:tcPr>
            <w:tcW w:w="1701" w:type="dxa"/>
          </w:tcPr>
          <w:p w14:paraId="6C12D7DB" w14:textId="77777777" w:rsidR="00222FAD" w:rsidRPr="00AC4282" w:rsidRDefault="00222FAD" w:rsidP="00222FAD">
            <w:pPr>
              <w:pStyle w:val="aa"/>
              <w:jc w:val="center"/>
              <w:rPr>
                <w:rFonts w:ascii="Times New Roman" w:hAnsi="Times New Roman"/>
                <w:sz w:val="24"/>
                <w:szCs w:val="24"/>
              </w:rPr>
            </w:pPr>
            <w:r w:rsidRPr="00AC4282">
              <w:rPr>
                <w:rFonts w:ascii="Times New Roman" w:hAnsi="Times New Roman"/>
                <w:sz w:val="24"/>
                <w:szCs w:val="24"/>
              </w:rPr>
              <w:t>6</w:t>
            </w:r>
          </w:p>
        </w:tc>
        <w:tc>
          <w:tcPr>
            <w:tcW w:w="3686" w:type="dxa"/>
          </w:tcPr>
          <w:p w14:paraId="29EFD17D" w14:textId="77777777" w:rsidR="00222FAD" w:rsidRPr="00477B29"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lang w:val="en-US"/>
              </w:rPr>
              <w:t>TBL</w:t>
            </w:r>
          </w:p>
          <w:p w14:paraId="704475A9" w14:textId="77777777" w:rsidR="00222FAD" w:rsidRPr="00477B29" w:rsidRDefault="00222FAD" w:rsidP="00222FAD">
            <w:pPr>
              <w:rPr>
                <w:rFonts w:ascii="Times New Roman" w:hAnsi="Times New Roman" w:cs="Times New Roman"/>
                <w:sz w:val="24"/>
                <w:szCs w:val="24"/>
                <w:lang w:val="en-US"/>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p>
          <w:p w14:paraId="0D62B8A7" w14:textId="77777777" w:rsidR="00222FAD" w:rsidRPr="00477B29" w:rsidRDefault="00222FAD" w:rsidP="00222FAD">
            <w:pPr>
              <w:rPr>
                <w:rFonts w:ascii="Times New Roman" w:hAnsi="Times New Roman" w:cs="Times New Roman"/>
                <w:sz w:val="24"/>
                <w:szCs w:val="24"/>
                <w:lang w:val="en-US"/>
              </w:rPr>
            </w:pPr>
            <w:r w:rsidRPr="00E14D50">
              <w:rPr>
                <w:rFonts w:ascii="Times New Roman" w:hAnsi="Times New Roman" w:cs="Times New Roman"/>
                <w:sz w:val="24"/>
                <w:szCs w:val="24"/>
              </w:rPr>
              <w:t>іздеу</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практикумы</w:t>
            </w:r>
          </w:p>
          <w:p w14:paraId="1F5293A5" w14:textId="77777777" w:rsidR="00222FAD" w:rsidRPr="00477B29" w:rsidRDefault="00222FAD" w:rsidP="00222FAD">
            <w:pPr>
              <w:rPr>
                <w:rFonts w:ascii="Times New Roman" w:hAnsi="Times New Roman" w:cs="Times New Roman"/>
                <w:b/>
                <w:i/>
                <w:sz w:val="24"/>
                <w:szCs w:val="24"/>
                <w:lang w:val="en-US"/>
              </w:rPr>
            </w:pPr>
            <w:r w:rsidRPr="00E14D50">
              <w:rPr>
                <w:rFonts w:ascii="Times New Roman" w:hAnsi="Times New Roman" w:cs="Times New Roman"/>
                <w:sz w:val="24"/>
                <w:szCs w:val="24"/>
              </w:rPr>
              <w:t>шағын</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топтарда</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жұмыс</w:t>
            </w:r>
            <w:r w:rsidRPr="00477B29">
              <w:rPr>
                <w:rFonts w:ascii="Times New Roman" w:hAnsi="Times New Roman" w:cs="Times New Roman"/>
                <w:sz w:val="24"/>
                <w:szCs w:val="24"/>
                <w:lang w:val="en-US"/>
              </w:rPr>
              <w:t xml:space="preserve"> </w:t>
            </w:r>
            <w:r w:rsidRPr="00E14D50">
              <w:rPr>
                <w:rFonts w:ascii="Times New Roman" w:hAnsi="Times New Roman" w:cs="Times New Roman"/>
                <w:sz w:val="24"/>
                <w:szCs w:val="24"/>
              </w:rPr>
              <w:t>істеу</w:t>
            </w:r>
            <w:r w:rsidRPr="00477B29">
              <w:rPr>
                <w:rFonts w:ascii="Times New Roman" w:hAnsi="Times New Roman" w:cs="Times New Roman"/>
                <w:sz w:val="24"/>
                <w:szCs w:val="24"/>
                <w:lang w:val="en-US"/>
              </w:rPr>
              <w:t xml:space="preserve"> DOPS</w:t>
            </w:r>
          </w:p>
        </w:tc>
      </w:tr>
      <w:tr w:rsidR="00222FAD" w14:paraId="438917E7" w14:textId="77777777" w:rsidTr="00571053">
        <w:tc>
          <w:tcPr>
            <w:tcW w:w="993" w:type="dxa"/>
          </w:tcPr>
          <w:p w14:paraId="43A9E2BD"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10</w:t>
            </w:r>
          </w:p>
        </w:tc>
        <w:tc>
          <w:tcPr>
            <w:tcW w:w="8930" w:type="dxa"/>
          </w:tcPr>
          <w:p w14:paraId="676C4260" w14:textId="74303EF2" w:rsidR="00222FAD" w:rsidRPr="00222FAD" w:rsidRDefault="00932E6D" w:rsidP="00222FAD">
            <w:pPr>
              <w:rPr>
                <w:rFonts w:ascii="Times New Roman" w:hAnsi="Times New Roman" w:cs="Times New Roman"/>
                <w:color w:val="000000" w:themeColor="text1"/>
                <w:sz w:val="24"/>
                <w:szCs w:val="24"/>
              </w:rPr>
            </w:pPr>
            <w:r>
              <w:rPr>
                <w:rFonts w:ascii="Times New Roman" w:hAnsi="Times New Roman" w:cs="Times New Roman"/>
                <w:sz w:val="24"/>
                <w:szCs w:val="24"/>
              </w:rPr>
              <w:t>Ұлпаның</w:t>
            </w:r>
            <w:r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 xml:space="preserve">қабынуын девитальды емдеу әдістері: </w:t>
            </w:r>
            <w:r w:rsidR="00B63B63">
              <w:rPr>
                <w:rFonts w:ascii="Times New Roman" w:hAnsi="Times New Roman" w:cs="Times New Roman"/>
                <w:sz w:val="24"/>
                <w:szCs w:val="24"/>
              </w:rPr>
              <w:t>көрсет</w:t>
            </w:r>
            <w:r w:rsidR="00B63B63">
              <w:rPr>
                <w:rFonts w:ascii="Times New Roman" w:hAnsi="Times New Roman" w:cs="Times New Roman"/>
                <w:sz w:val="24"/>
                <w:szCs w:val="24"/>
                <w:lang w:val="kk-KZ"/>
              </w:rPr>
              <w:t>кіштер</w:t>
            </w:r>
            <w:r w:rsidR="00B63B63" w:rsidRPr="00222FAD">
              <w:rPr>
                <w:rFonts w:ascii="Times New Roman" w:hAnsi="Times New Roman" w:cs="Times New Roman"/>
                <w:sz w:val="24"/>
                <w:szCs w:val="24"/>
              </w:rPr>
              <w:t xml:space="preserve">, қарсы </w:t>
            </w:r>
            <w:r w:rsidR="00B63B63">
              <w:rPr>
                <w:rFonts w:ascii="Times New Roman" w:hAnsi="Times New Roman" w:cs="Times New Roman"/>
                <w:sz w:val="24"/>
                <w:szCs w:val="24"/>
              </w:rPr>
              <w:t>көрсет</w:t>
            </w:r>
            <w:r w:rsidR="00B63B63">
              <w:rPr>
                <w:rFonts w:ascii="Times New Roman" w:hAnsi="Times New Roman" w:cs="Times New Roman"/>
                <w:sz w:val="24"/>
                <w:szCs w:val="24"/>
                <w:lang w:val="kk-KZ"/>
              </w:rPr>
              <w:t>кіште</w:t>
            </w:r>
            <w:r w:rsidR="00B63B63" w:rsidRPr="00222FAD">
              <w:rPr>
                <w:rFonts w:ascii="Times New Roman" w:hAnsi="Times New Roman" w:cs="Times New Roman"/>
                <w:sz w:val="24"/>
                <w:szCs w:val="24"/>
              </w:rPr>
              <w:t>рі, кезеңдері,</w:t>
            </w:r>
            <w:r w:rsidR="00B63B63">
              <w:rPr>
                <w:rFonts w:ascii="Times New Roman" w:hAnsi="Times New Roman" w:cs="Times New Roman"/>
                <w:sz w:val="24"/>
                <w:szCs w:val="24"/>
                <w:lang w:val="kk-KZ"/>
              </w:rPr>
              <w:t xml:space="preserve"> </w:t>
            </w:r>
            <w:proofErr w:type="gramStart"/>
            <w:r w:rsidR="00B63B63">
              <w:rPr>
                <w:rFonts w:ascii="Times New Roman" w:hAnsi="Times New Roman" w:cs="Times New Roman"/>
                <w:sz w:val="24"/>
                <w:szCs w:val="24"/>
                <w:lang w:val="kk-KZ"/>
              </w:rPr>
              <w:t xml:space="preserve">орындау </w:t>
            </w:r>
            <w:r w:rsidR="00B63B63" w:rsidRPr="00222FAD">
              <w:rPr>
                <w:rFonts w:ascii="Times New Roman" w:hAnsi="Times New Roman" w:cs="Times New Roman"/>
                <w:sz w:val="24"/>
                <w:szCs w:val="24"/>
              </w:rPr>
              <w:t xml:space="preserve"> әдістемесі</w:t>
            </w:r>
            <w:proofErr w:type="gramEnd"/>
            <w:r w:rsidR="00222FAD" w:rsidRPr="00222FAD">
              <w:rPr>
                <w:rFonts w:ascii="Times New Roman" w:hAnsi="Times New Roman" w:cs="Times New Roman"/>
                <w:sz w:val="24"/>
                <w:szCs w:val="24"/>
              </w:rPr>
              <w:t>. Асқынулардың алдын алу.</w:t>
            </w:r>
          </w:p>
        </w:tc>
        <w:tc>
          <w:tcPr>
            <w:tcW w:w="1701" w:type="dxa"/>
          </w:tcPr>
          <w:p w14:paraId="3F3B5549" w14:textId="77777777" w:rsidR="00222FAD" w:rsidRPr="00AC4282" w:rsidRDefault="00222FAD" w:rsidP="00222FAD">
            <w:pPr>
              <w:pStyle w:val="aa"/>
              <w:jc w:val="center"/>
              <w:rPr>
                <w:rFonts w:ascii="Times New Roman" w:hAnsi="Times New Roman"/>
                <w:sz w:val="24"/>
                <w:szCs w:val="24"/>
                <w:lang w:val="ru-RU"/>
              </w:rPr>
            </w:pPr>
          </w:p>
          <w:p w14:paraId="6243A763" w14:textId="77777777" w:rsidR="00222FAD" w:rsidRPr="00AC4282" w:rsidRDefault="00222FAD" w:rsidP="00222FAD">
            <w:pPr>
              <w:pStyle w:val="aa"/>
              <w:jc w:val="center"/>
              <w:rPr>
                <w:rFonts w:ascii="Times New Roman" w:hAnsi="Times New Roman"/>
                <w:sz w:val="24"/>
                <w:szCs w:val="24"/>
              </w:rPr>
            </w:pPr>
            <w:r w:rsidRPr="00AC4282">
              <w:rPr>
                <w:rFonts w:ascii="Times New Roman" w:hAnsi="Times New Roman"/>
                <w:sz w:val="24"/>
                <w:szCs w:val="24"/>
              </w:rPr>
              <w:t>6</w:t>
            </w:r>
          </w:p>
        </w:tc>
        <w:tc>
          <w:tcPr>
            <w:tcW w:w="3686" w:type="dxa"/>
          </w:tcPr>
          <w:p w14:paraId="587960F2" w14:textId="77777777" w:rsidR="00222FAD" w:rsidRPr="00AC4282" w:rsidRDefault="00222FAD" w:rsidP="00222FAD">
            <w:pPr>
              <w:rPr>
                <w:rFonts w:ascii="Times New Roman" w:hAnsi="Times New Roman" w:cs="Times New Roman"/>
                <w:sz w:val="24"/>
                <w:szCs w:val="24"/>
              </w:rPr>
            </w:pPr>
            <w:r w:rsidRPr="00AC4282">
              <w:rPr>
                <w:rFonts w:ascii="Times New Roman" w:hAnsi="Times New Roman" w:cs="Times New Roman"/>
                <w:sz w:val="24"/>
                <w:szCs w:val="24"/>
              </w:rPr>
              <w:t>С</w:t>
            </w:r>
            <w:r w:rsidRPr="00AC4282">
              <w:rPr>
                <w:rFonts w:ascii="Times New Roman" w:hAnsi="Times New Roman" w:cs="Times New Roman"/>
                <w:sz w:val="24"/>
                <w:szCs w:val="24"/>
                <w:lang w:val="en-US"/>
              </w:rPr>
              <w:t>BL</w:t>
            </w:r>
            <w:r w:rsidRPr="00AC4282">
              <w:rPr>
                <w:rFonts w:ascii="Times New Roman" w:hAnsi="Times New Roman" w:cs="Times New Roman"/>
                <w:sz w:val="24"/>
                <w:szCs w:val="24"/>
              </w:rPr>
              <w:t xml:space="preserve">, </w:t>
            </w:r>
            <w:r w:rsidRPr="00AC4282">
              <w:rPr>
                <w:rFonts w:ascii="Times New Roman" w:hAnsi="Times New Roman" w:cs="Times New Roman"/>
                <w:sz w:val="24"/>
                <w:szCs w:val="24"/>
                <w:lang w:val="en-US"/>
              </w:rPr>
              <w:t>TBL</w:t>
            </w:r>
            <w:r w:rsidRPr="00AC4282">
              <w:rPr>
                <w:rFonts w:ascii="Times New Roman" w:hAnsi="Times New Roman" w:cs="Times New Roman"/>
                <w:sz w:val="24"/>
                <w:szCs w:val="24"/>
              </w:rPr>
              <w:t>, демонстрация учебной презентации по теме, DOPS составление логико-дидактических схем</w:t>
            </w:r>
          </w:p>
        </w:tc>
      </w:tr>
      <w:tr w:rsidR="00222FAD" w:rsidRPr="0061294B" w14:paraId="73CEA04B" w14:textId="77777777" w:rsidTr="00571053">
        <w:tc>
          <w:tcPr>
            <w:tcW w:w="993" w:type="dxa"/>
          </w:tcPr>
          <w:p w14:paraId="7D66D9A6"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11</w:t>
            </w:r>
          </w:p>
        </w:tc>
        <w:tc>
          <w:tcPr>
            <w:tcW w:w="8930" w:type="dxa"/>
          </w:tcPr>
          <w:p w14:paraId="6DB8A23F" w14:textId="07B065E4" w:rsidR="00222FAD" w:rsidRPr="00222FAD" w:rsidRDefault="00222FAD" w:rsidP="00222FAD">
            <w:pPr>
              <w:rPr>
                <w:rFonts w:ascii="Times New Roman" w:hAnsi="Times New Roman" w:cs="Times New Roman"/>
                <w:b/>
                <w:i/>
                <w:color w:val="000000" w:themeColor="text1"/>
                <w:sz w:val="24"/>
                <w:szCs w:val="24"/>
                <w:lang w:val="kk-KZ"/>
              </w:rPr>
            </w:pPr>
            <w:r w:rsidRPr="00222FAD">
              <w:rPr>
                <w:rFonts w:ascii="Times New Roman" w:hAnsi="Times New Roman" w:cs="Times New Roman"/>
                <w:b/>
                <w:sz w:val="24"/>
                <w:szCs w:val="24"/>
              </w:rPr>
              <w:t>Аралық бақылау №1.</w:t>
            </w:r>
          </w:p>
        </w:tc>
        <w:tc>
          <w:tcPr>
            <w:tcW w:w="1701" w:type="dxa"/>
          </w:tcPr>
          <w:p w14:paraId="5F354F49" w14:textId="77777777" w:rsidR="00222FAD" w:rsidRPr="00AC4282" w:rsidRDefault="00222FAD" w:rsidP="00222FAD">
            <w:pPr>
              <w:pStyle w:val="aa"/>
              <w:jc w:val="center"/>
              <w:rPr>
                <w:rFonts w:ascii="Times New Roman" w:hAnsi="Times New Roman"/>
                <w:sz w:val="24"/>
                <w:szCs w:val="24"/>
                <w:lang w:val="ru-RU"/>
              </w:rPr>
            </w:pPr>
          </w:p>
          <w:p w14:paraId="1B2F7BDD" w14:textId="77777777" w:rsidR="00222FAD" w:rsidRPr="00AC4282" w:rsidRDefault="00222FAD" w:rsidP="00222FAD">
            <w:pPr>
              <w:pStyle w:val="aa"/>
              <w:jc w:val="center"/>
              <w:rPr>
                <w:rFonts w:ascii="Times New Roman" w:hAnsi="Times New Roman"/>
                <w:sz w:val="24"/>
                <w:szCs w:val="24"/>
              </w:rPr>
            </w:pPr>
          </w:p>
        </w:tc>
        <w:tc>
          <w:tcPr>
            <w:tcW w:w="3686" w:type="dxa"/>
          </w:tcPr>
          <w:p w14:paraId="09EC40B6" w14:textId="77777777" w:rsidR="00CA5F3E" w:rsidRPr="00CA5F3E" w:rsidRDefault="00CA5F3E" w:rsidP="00CA5F3E">
            <w:pPr>
              <w:rPr>
                <w:rFonts w:ascii="Times New Roman" w:hAnsi="Times New Roman" w:cs="Times New Roman"/>
                <w:sz w:val="24"/>
                <w:szCs w:val="24"/>
                <w:lang w:val="en-US"/>
              </w:rPr>
            </w:pPr>
            <w:r w:rsidRPr="00937B21">
              <w:rPr>
                <w:rFonts w:ascii="Times New Roman" w:hAnsi="Times New Roman" w:cs="Times New Roman"/>
                <w:sz w:val="24"/>
                <w:szCs w:val="24"/>
              </w:rPr>
              <w:t>Жиынтық</w:t>
            </w:r>
            <w:r w:rsidRPr="00CA5F3E">
              <w:rPr>
                <w:rFonts w:ascii="Times New Roman" w:hAnsi="Times New Roman" w:cs="Times New Roman"/>
                <w:sz w:val="24"/>
                <w:szCs w:val="24"/>
                <w:lang w:val="en-US"/>
              </w:rPr>
              <w:t xml:space="preserve"> </w:t>
            </w:r>
            <w:r w:rsidRPr="00937B21">
              <w:rPr>
                <w:rFonts w:ascii="Times New Roman" w:hAnsi="Times New Roman" w:cs="Times New Roman"/>
                <w:sz w:val="24"/>
                <w:szCs w:val="24"/>
              </w:rPr>
              <w:t>бағалау</w:t>
            </w:r>
            <w:r w:rsidRPr="00CA5F3E">
              <w:rPr>
                <w:rFonts w:ascii="Times New Roman" w:hAnsi="Times New Roman" w:cs="Times New Roman"/>
                <w:sz w:val="24"/>
                <w:szCs w:val="24"/>
                <w:lang w:val="en-US"/>
              </w:rPr>
              <w:t>:</w:t>
            </w:r>
          </w:p>
          <w:p w14:paraId="477B455B" w14:textId="77777777" w:rsidR="00CA5F3E" w:rsidRPr="00CA5F3E" w:rsidRDefault="00CA5F3E" w:rsidP="00CA5F3E">
            <w:pPr>
              <w:rPr>
                <w:rFonts w:ascii="Times New Roman" w:hAnsi="Times New Roman" w:cs="Times New Roman"/>
                <w:sz w:val="24"/>
                <w:szCs w:val="24"/>
                <w:lang w:val="en-US"/>
              </w:rPr>
            </w:pPr>
            <w:r w:rsidRPr="00CA5F3E">
              <w:rPr>
                <w:rFonts w:ascii="Times New Roman" w:hAnsi="Times New Roman" w:cs="Times New Roman"/>
                <w:sz w:val="24"/>
                <w:szCs w:val="24"/>
                <w:lang w:val="en-US"/>
              </w:rPr>
              <w:t xml:space="preserve">2 </w:t>
            </w:r>
            <w:r w:rsidRPr="00937B21">
              <w:rPr>
                <w:rFonts w:ascii="Times New Roman" w:hAnsi="Times New Roman" w:cs="Times New Roman"/>
                <w:sz w:val="24"/>
                <w:szCs w:val="24"/>
              </w:rPr>
              <w:t>кезең</w:t>
            </w:r>
            <w:r w:rsidRPr="00CA5F3E">
              <w:rPr>
                <w:rFonts w:ascii="Times New Roman" w:hAnsi="Times New Roman" w:cs="Times New Roman"/>
                <w:sz w:val="24"/>
                <w:szCs w:val="24"/>
                <w:lang w:val="en-US"/>
              </w:rPr>
              <w:t>:</w:t>
            </w:r>
          </w:p>
          <w:p w14:paraId="5F209996" w14:textId="0B06269C" w:rsidR="00CA5F3E" w:rsidRPr="00CA5F3E" w:rsidRDefault="00CA5F3E" w:rsidP="00CA5F3E">
            <w:pPr>
              <w:rPr>
                <w:rFonts w:ascii="Times New Roman" w:hAnsi="Times New Roman" w:cs="Times New Roman"/>
                <w:sz w:val="24"/>
                <w:szCs w:val="24"/>
                <w:lang w:val="en-US"/>
              </w:rPr>
            </w:pPr>
            <w:r w:rsidRPr="00CA5F3E">
              <w:rPr>
                <w:rFonts w:ascii="Times New Roman" w:hAnsi="Times New Roman" w:cs="Times New Roman"/>
                <w:sz w:val="24"/>
                <w:szCs w:val="24"/>
                <w:lang w:val="en-US"/>
              </w:rPr>
              <w:t xml:space="preserve">1 </w:t>
            </w:r>
            <w:r w:rsidRPr="00937B21">
              <w:rPr>
                <w:rFonts w:ascii="Times New Roman" w:hAnsi="Times New Roman" w:cs="Times New Roman"/>
                <w:sz w:val="24"/>
                <w:szCs w:val="24"/>
              </w:rPr>
              <w:t>кезең</w:t>
            </w:r>
            <w:r w:rsidRPr="00CA5F3E">
              <w:rPr>
                <w:rFonts w:ascii="Times New Roman" w:hAnsi="Times New Roman" w:cs="Times New Roman"/>
                <w:sz w:val="24"/>
                <w:szCs w:val="24"/>
                <w:lang w:val="en-US"/>
              </w:rPr>
              <w:t>-</w:t>
            </w:r>
            <w:r w:rsidRPr="00A103B7">
              <w:rPr>
                <w:rFonts w:ascii="Times New Roman" w:hAnsi="Times New Roman" w:cs="Times New Roman"/>
                <w:color w:val="000000" w:themeColor="text1"/>
                <w:sz w:val="24"/>
                <w:szCs w:val="24"/>
                <w:lang w:val="kk-KZ"/>
              </w:rPr>
              <w:t>жазбаша</w:t>
            </w:r>
            <w:r w:rsidR="00C24F11">
              <w:rPr>
                <w:rFonts w:ascii="Times New Roman" w:hAnsi="Times New Roman" w:cs="Times New Roman"/>
                <w:color w:val="000000" w:themeColor="text1"/>
                <w:sz w:val="24"/>
                <w:szCs w:val="24"/>
                <w:lang w:val="kk-KZ"/>
              </w:rPr>
              <w:t xml:space="preserve"> сауалнама</w:t>
            </w:r>
            <w:r w:rsidRPr="00CA5F3E">
              <w:rPr>
                <w:rFonts w:ascii="Times New Roman" w:hAnsi="Times New Roman" w:cs="Times New Roman"/>
                <w:color w:val="000000" w:themeColor="text1"/>
                <w:sz w:val="24"/>
                <w:szCs w:val="24"/>
                <w:lang w:val="en-US"/>
              </w:rPr>
              <w:t xml:space="preserve"> </w:t>
            </w:r>
            <w:r w:rsidRPr="00CA5F3E">
              <w:rPr>
                <w:rFonts w:ascii="Times New Roman" w:hAnsi="Times New Roman" w:cs="Times New Roman"/>
                <w:sz w:val="24"/>
                <w:szCs w:val="24"/>
                <w:lang w:val="en-US"/>
              </w:rPr>
              <w:t>-40%</w:t>
            </w:r>
          </w:p>
          <w:p w14:paraId="07AF86AF" w14:textId="00B0EE0E" w:rsidR="00222FAD" w:rsidRPr="003151D3" w:rsidRDefault="00CA5F3E" w:rsidP="00CA5F3E">
            <w:pPr>
              <w:rPr>
                <w:rFonts w:ascii="Times New Roman" w:hAnsi="Times New Roman" w:cs="Times New Roman"/>
                <w:sz w:val="24"/>
                <w:szCs w:val="24"/>
                <w:lang w:val="kk-KZ"/>
              </w:rPr>
            </w:pPr>
            <w:r w:rsidRPr="0061294B">
              <w:rPr>
                <w:rFonts w:ascii="Times New Roman" w:hAnsi="Times New Roman" w:cs="Times New Roman"/>
                <w:sz w:val="24"/>
                <w:szCs w:val="24"/>
                <w:lang w:val="en-US"/>
              </w:rPr>
              <w:t xml:space="preserve">2 </w:t>
            </w:r>
            <w:r w:rsidRPr="00937B21">
              <w:rPr>
                <w:rFonts w:ascii="Times New Roman" w:hAnsi="Times New Roman" w:cs="Times New Roman"/>
                <w:sz w:val="24"/>
                <w:szCs w:val="24"/>
              </w:rPr>
              <w:t>кезең</w:t>
            </w:r>
            <w:r w:rsidRPr="0061294B">
              <w:rPr>
                <w:rFonts w:ascii="Times New Roman" w:hAnsi="Times New Roman" w:cs="Times New Roman"/>
                <w:sz w:val="24"/>
                <w:szCs w:val="24"/>
                <w:lang w:val="en-US"/>
              </w:rPr>
              <w:t xml:space="preserve"> - </w:t>
            </w:r>
            <w:r w:rsidRPr="00937B21">
              <w:rPr>
                <w:rFonts w:ascii="Times New Roman" w:hAnsi="Times New Roman" w:cs="Times New Roman"/>
                <w:sz w:val="24"/>
                <w:szCs w:val="24"/>
              </w:rPr>
              <w:t>практикалық</w:t>
            </w:r>
            <w:r w:rsidRPr="0061294B">
              <w:rPr>
                <w:rFonts w:ascii="Times New Roman" w:hAnsi="Times New Roman" w:cs="Times New Roman"/>
                <w:sz w:val="24"/>
                <w:szCs w:val="24"/>
                <w:lang w:val="en-US"/>
              </w:rPr>
              <w:t xml:space="preserve"> </w:t>
            </w:r>
            <w:r w:rsidRPr="00937B21">
              <w:rPr>
                <w:rFonts w:ascii="Times New Roman" w:hAnsi="Times New Roman" w:cs="Times New Roman"/>
                <w:sz w:val="24"/>
                <w:szCs w:val="24"/>
              </w:rPr>
              <w:t>дағдыларды</w:t>
            </w:r>
            <w:r w:rsidRPr="0061294B">
              <w:rPr>
                <w:rFonts w:ascii="Times New Roman" w:hAnsi="Times New Roman" w:cs="Times New Roman"/>
                <w:sz w:val="24"/>
                <w:szCs w:val="24"/>
                <w:lang w:val="en-US"/>
              </w:rPr>
              <w:t xml:space="preserve"> </w:t>
            </w:r>
            <w:r w:rsidRPr="00937B21">
              <w:rPr>
                <w:rFonts w:ascii="Times New Roman" w:hAnsi="Times New Roman" w:cs="Times New Roman"/>
                <w:sz w:val="24"/>
                <w:szCs w:val="24"/>
              </w:rPr>
              <w:t>қабылдау</w:t>
            </w:r>
            <w:r w:rsidRPr="0061294B">
              <w:rPr>
                <w:rFonts w:ascii="Times New Roman" w:hAnsi="Times New Roman" w:cs="Times New Roman"/>
                <w:sz w:val="24"/>
                <w:szCs w:val="24"/>
                <w:lang w:val="en-US"/>
              </w:rPr>
              <w:t xml:space="preserve"> (Dops) - 60%</w:t>
            </w:r>
          </w:p>
        </w:tc>
      </w:tr>
      <w:tr w:rsidR="00222FAD" w14:paraId="6A684753" w14:textId="77777777" w:rsidTr="00571053">
        <w:trPr>
          <w:trHeight w:val="592"/>
        </w:trPr>
        <w:tc>
          <w:tcPr>
            <w:tcW w:w="993" w:type="dxa"/>
          </w:tcPr>
          <w:p w14:paraId="58E84A57"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12</w:t>
            </w:r>
          </w:p>
        </w:tc>
        <w:tc>
          <w:tcPr>
            <w:tcW w:w="8930" w:type="dxa"/>
          </w:tcPr>
          <w:p w14:paraId="50ED590C" w14:textId="15418C76" w:rsidR="00222FAD" w:rsidRPr="00222FAD" w:rsidRDefault="00222FAD" w:rsidP="00222FAD">
            <w:pPr>
              <w:rPr>
                <w:rFonts w:ascii="Times New Roman" w:hAnsi="Times New Roman" w:cs="Times New Roman"/>
                <w:color w:val="000000" w:themeColor="text1"/>
                <w:sz w:val="24"/>
                <w:szCs w:val="24"/>
              </w:rPr>
            </w:pPr>
            <w:r w:rsidRPr="00222FAD">
              <w:rPr>
                <w:rFonts w:ascii="Times New Roman" w:hAnsi="Times New Roman" w:cs="Times New Roman"/>
                <w:sz w:val="24"/>
                <w:szCs w:val="24"/>
              </w:rPr>
              <w:t>Периодонттың анатомо-физиологиялық және гистологиялық құрылымдық ерекшеліктері.</w:t>
            </w:r>
            <w:r w:rsidRPr="00222FAD">
              <w:rPr>
                <w:rFonts w:ascii="Times New Roman" w:hAnsi="Times New Roman" w:cs="Times New Roman"/>
                <w:sz w:val="24"/>
                <w:szCs w:val="24"/>
              </w:rPr>
              <w:br/>
            </w:r>
            <w:r w:rsidRPr="00222FAD">
              <w:rPr>
                <w:rFonts w:ascii="Times New Roman" w:hAnsi="Times New Roman" w:cs="Times New Roman"/>
                <w:sz w:val="24"/>
                <w:szCs w:val="24"/>
              </w:rPr>
              <w:lastRenderedPageBreak/>
              <w:t>Периодонт қабынуы (периодонтит): анықтамасы, жіктелуі. Этиологиясы мен патогенезі.</w:t>
            </w:r>
          </w:p>
        </w:tc>
        <w:tc>
          <w:tcPr>
            <w:tcW w:w="1701" w:type="dxa"/>
          </w:tcPr>
          <w:p w14:paraId="3C7E0324"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lastRenderedPageBreak/>
              <w:t>6</w:t>
            </w:r>
          </w:p>
        </w:tc>
        <w:tc>
          <w:tcPr>
            <w:tcW w:w="3686" w:type="dxa"/>
          </w:tcPr>
          <w:p w14:paraId="494B577E" w14:textId="44097EFD" w:rsidR="00222FAD" w:rsidRPr="00AC4282" w:rsidRDefault="00222FAD" w:rsidP="00222FAD">
            <w:pPr>
              <w:rPr>
                <w:rFonts w:ascii="Times New Roman" w:hAnsi="Times New Roman" w:cs="Times New Roman"/>
                <w:sz w:val="24"/>
                <w:szCs w:val="24"/>
              </w:rPr>
            </w:pPr>
            <w:r w:rsidRPr="00B97313">
              <w:rPr>
                <w:rFonts w:ascii="Times New Roman" w:hAnsi="Times New Roman" w:cs="Times New Roman"/>
                <w:sz w:val="24"/>
                <w:szCs w:val="24"/>
                <w:lang w:val="en-US"/>
              </w:rPr>
              <w:t>TBL</w:t>
            </w:r>
            <w:r w:rsidRPr="00B97313">
              <w:rPr>
                <w:rFonts w:ascii="Times New Roman" w:hAnsi="Times New Roman" w:cs="Times New Roman"/>
                <w:sz w:val="24"/>
                <w:szCs w:val="24"/>
              </w:rPr>
              <w:t xml:space="preserve">, </w:t>
            </w:r>
            <w:r w:rsidRPr="00B97313">
              <w:rPr>
                <w:rFonts w:ascii="Times New Roman" w:hAnsi="Times New Roman" w:cs="Times New Roman"/>
                <w:sz w:val="24"/>
                <w:szCs w:val="24"/>
                <w:lang w:val="en-US"/>
              </w:rPr>
              <w:t>CBL</w:t>
            </w:r>
            <w:r w:rsidRPr="00B97313">
              <w:rPr>
                <w:rFonts w:ascii="Times New Roman" w:hAnsi="Times New Roman" w:cs="Times New Roman"/>
                <w:sz w:val="24"/>
                <w:szCs w:val="24"/>
              </w:rPr>
              <w:t xml:space="preserve">, түсіндіру, зерттеу практикумы, </w:t>
            </w:r>
            <w:r w:rsidR="00A103B7" w:rsidRPr="00AC4282">
              <w:rPr>
                <w:rFonts w:ascii="Times New Roman" w:hAnsi="Times New Roman" w:cs="Times New Roman"/>
                <w:sz w:val="24"/>
                <w:szCs w:val="24"/>
              </w:rPr>
              <w:t>DOPS</w:t>
            </w:r>
          </w:p>
        </w:tc>
      </w:tr>
      <w:tr w:rsidR="00222FAD" w14:paraId="5D6AEE11" w14:textId="77777777" w:rsidTr="00571053">
        <w:tc>
          <w:tcPr>
            <w:tcW w:w="993" w:type="dxa"/>
          </w:tcPr>
          <w:p w14:paraId="3D853117"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13</w:t>
            </w:r>
          </w:p>
        </w:tc>
        <w:tc>
          <w:tcPr>
            <w:tcW w:w="8930" w:type="dxa"/>
          </w:tcPr>
          <w:p w14:paraId="0C78AB4E" w14:textId="090095A8" w:rsidR="00222FAD" w:rsidRPr="00222FAD" w:rsidRDefault="0061294B" w:rsidP="0061294B">
            <w:pPr>
              <w:rPr>
                <w:rFonts w:ascii="Times New Roman" w:hAnsi="Times New Roman" w:cs="Times New Roman"/>
                <w:bCs/>
                <w:color w:val="000000" w:themeColor="text1"/>
                <w:sz w:val="24"/>
                <w:szCs w:val="24"/>
              </w:rPr>
            </w:pPr>
            <w:r>
              <w:rPr>
                <w:rFonts w:ascii="Times New Roman" w:hAnsi="Times New Roman" w:cs="Times New Roman"/>
                <w:sz w:val="24"/>
                <w:szCs w:val="24"/>
                <w:lang w:val="kk-KZ"/>
              </w:rPr>
              <w:t>Уыттану</w:t>
            </w:r>
            <w:r w:rsidR="00222FAD" w:rsidRPr="00222FAD">
              <w:rPr>
                <w:rFonts w:ascii="Times New Roman" w:hAnsi="Times New Roman" w:cs="Times New Roman"/>
                <w:sz w:val="24"/>
                <w:szCs w:val="24"/>
              </w:rPr>
              <w:t xml:space="preserve"> және </w:t>
            </w:r>
            <w:r w:rsidR="00B63B63">
              <w:rPr>
                <w:rFonts w:ascii="Times New Roman" w:hAnsi="Times New Roman" w:cs="Times New Roman"/>
                <w:sz w:val="24"/>
                <w:szCs w:val="24"/>
                <w:lang w:val="kk-KZ"/>
              </w:rPr>
              <w:t>жалқықтану</w:t>
            </w:r>
            <w:r w:rsidR="00222FAD" w:rsidRPr="00222FAD">
              <w:rPr>
                <w:rFonts w:ascii="Times New Roman" w:hAnsi="Times New Roman" w:cs="Times New Roman"/>
                <w:sz w:val="24"/>
                <w:szCs w:val="24"/>
              </w:rPr>
              <w:t xml:space="preserve"> </w:t>
            </w:r>
            <w:r w:rsidR="00B63B63">
              <w:rPr>
                <w:rFonts w:ascii="Times New Roman" w:hAnsi="Times New Roman" w:cs="Times New Roman"/>
                <w:sz w:val="24"/>
                <w:szCs w:val="24"/>
                <w:lang w:val="kk-KZ"/>
              </w:rPr>
              <w:t>сатысын</w:t>
            </w:r>
            <w:r w:rsidR="00222FAD" w:rsidRPr="00222FAD">
              <w:rPr>
                <w:rFonts w:ascii="Times New Roman" w:hAnsi="Times New Roman" w:cs="Times New Roman"/>
                <w:sz w:val="24"/>
                <w:szCs w:val="24"/>
              </w:rPr>
              <w:t>дағы периодонт</w:t>
            </w:r>
            <w:r>
              <w:rPr>
                <w:rFonts w:ascii="Times New Roman" w:hAnsi="Times New Roman" w:cs="Times New Roman"/>
                <w:sz w:val="24"/>
                <w:szCs w:val="24"/>
                <w:lang w:val="kk-KZ"/>
              </w:rPr>
              <w:t>тың</w:t>
            </w:r>
            <w:r w:rsidR="00222FAD" w:rsidRPr="00222FAD">
              <w:rPr>
                <w:rFonts w:ascii="Times New Roman" w:hAnsi="Times New Roman" w:cs="Times New Roman"/>
                <w:sz w:val="24"/>
                <w:szCs w:val="24"/>
              </w:rPr>
              <w:t xml:space="preserve"> </w:t>
            </w:r>
            <w:r w:rsidRPr="00222FAD">
              <w:rPr>
                <w:rFonts w:ascii="Times New Roman" w:hAnsi="Times New Roman" w:cs="Times New Roman"/>
                <w:sz w:val="24"/>
                <w:szCs w:val="24"/>
              </w:rPr>
              <w:t>жедел</w:t>
            </w:r>
            <w:r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қабынуы: клиникасы, патанатомиясы, диагностикасы.</w:t>
            </w:r>
            <w:r w:rsidR="00B63B63">
              <w:rPr>
                <w:rFonts w:ascii="Times New Roman" w:hAnsi="Times New Roman" w:cs="Times New Roman"/>
                <w:sz w:val="24"/>
                <w:szCs w:val="24"/>
              </w:rPr>
              <w:br/>
            </w:r>
            <w:r>
              <w:rPr>
                <w:rFonts w:ascii="Times New Roman" w:hAnsi="Times New Roman" w:cs="Times New Roman"/>
                <w:sz w:val="24"/>
                <w:szCs w:val="24"/>
                <w:lang w:val="kk-KZ"/>
              </w:rPr>
              <w:t>П</w:t>
            </w:r>
            <w:r w:rsidR="00222FAD" w:rsidRPr="00222FAD">
              <w:rPr>
                <w:rFonts w:ascii="Times New Roman" w:hAnsi="Times New Roman" w:cs="Times New Roman"/>
                <w:sz w:val="24"/>
                <w:szCs w:val="24"/>
              </w:rPr>
              <w:t>ериодонт</w:t>
            </w:r>
            <w:r>
              <w:rPr>
                <w:rFonts w:ascii="Times New Roman" w:hAnsi="Times New Roman" w:cs="Times New Roman"/>
                <w:sz w:val="24"/>
                <w:szCs w:val="24"/>
                <w:lang w:val="kk-KZ"/>
              </w:rPr>
              <w:t>тың</w:t>
            </w:r>
            <w:r w:rsidR="00222FAD" w:rsidRPr="00222FAD">
              <w:rPr>
                <w:rFonts w:ascii="Times New Roman" w:hAnsi="Times New Roman" w:cs="Times New Roman"/>
                <w:sz w:val="24"/>
                <w:szCs w:val="24"/>
              </w:rPr>
              <w:t xml:space="preserve"> </w:t>
            </w:r>
            <w:r>
              <w:rPr>
                <w:rFonts w:ascii="Times New Roman" w:hAnsi="Times New Roman" w:cs="Times New Roman"/>
                <w:sz w:val="24"/>
                <w:szCs w:val="24"/>
                <w:lang w:val="kk-KZ"/>
              </w:rPr>
              <w:t>ж</w:t>
            </w:r>
            <w:bookmarkStart w:id="0" w:name="_GoBack"/>
            <w:bookmarkEnd w:id="0"/>
            <w:r>
              <w:rPr>
                <w:rFonts w:ascii="Times New Roman" w:hAnsi="Times New Roman" w:cs="Times New Roman"/>
                <w:sz w:val="24"/>
                <w:szCs w:val="24"/>
              </w:rPr>
              <w:t>арақат</w:t>
            </w:r>
            <w:r>
              <w:rPr>
                <w:rFonts w:ascii="Times New Roman" w:hAnsi="Times New Roman" w:cs="Times New Roman"/>
                <w:sz w:val="24"/>
                <w:szCs w:val="24"/>
                <w:lang w:val="kk-KZ"/>
              </w:rPr>
              <w:t xml:space="preserve"> әсерінен</w:t>
            </w:r>
            <w:r w:rsidRPr="00222FAD">
              <w:rPr>
                <w:rFonts w:ascii="Times New Roman" w:hAnsi="Times New Roman" w:cs="Times New Roman"/>
                <w:sz w:val="24"/>
                <w:szCs w:val="24"/>
              </w:rPr>
              <w:t xml:space="preserve"> </w:t>
            </w:r>
            <w:r w:rsidR="00222FAD" w:rsidRPr="00222FAD">
              <w:rPr>
                <w:rFonts w:ascii="Times New Roman" w:hAnsi="Times New Roman" w:cs="Times New Roman"/>
                <w:sz w:val="24"/>
                <w:szCs w:val="24"/>
              </w:rPr>
              <w:t xml:space="preserve">қабынуы. </w:t>
            </w:r>
            <w:r>
              <w:rPr>
                <w:rFonts w:ascii="Times New Roman" w:hAnsi="Times New Roman" w:cs="Times New Roman"/>
                <w:sz w:val="24"/>
                <w:szCs w:val="24"/>
                <w:lang w:val="kk-KZ"/>
              </w:rPr>
              <w:t>П</w:t>
            </w:r>
            <w:r w:rsidR="00222FAD" w:rsidRPr="00222FAD">
              <w:rPr>
                <w:rFonts w:ascii="Times New Roman" w:hAnsi="Times New Roman" w:cs="Times New Roman"/>
                <w:sz w:val="24"/>
                <w:szCs w:val="24"/>
              </w:rPr>
              <w:t>ериодонт</w:t>
            </w:r>
            <w:r>
              <w:rPr>
                <w:rFonts w:ascii="Times New Roman" w:hAnsi="Times New Roman" w:cs="Times New Roman"/>
                <w:sz w:val="24"/>
                <w:szCs w:val="24"/>
                <w:lang w:val="kk-KZ"/>
              </w:rPr>
              <w:t>тың м</w:t>
            </w:r>
            <w:r w:rsidRPr="00222FAD">
              <w:rPr>
                <w:rFonts w:ascii="Times New Roman" w:hAnsi="Times New Roman" w:cs="Times New Roman"/>
                <w:sz w:val="24"/>
                <w:szCs w:val="24"/>
              </w:rPr>
              <w:t>едикаментозды</w:t>
            </w:r>
            <w:r w:rsidR="00222FAD" w:rsidRPr="00222FAD">
              <w:rPr>
                <w:rFonts w:ascii="Times New Roman" w:hAnsi="Times New Roman" w:cs="Times New Roman"/>
                <w:sz w:val="24"/>
                <w:szCs w:val="24"/>
              </w:rPr>
              <w:t xml:space="preserve"> қабынуы.</w:t>
            </w:r>
          </w:p>
        </w:tc>
        <w:tc>
          <w:tcPr>
            <w:tcW w:w="1701" w:type="dxa"/>
          </w:tcPr>
          <w:p w14:paraId="0C50909A"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09C81F71" w14:textId="72DB9561" w:rsidR="00222FAD" w:rsidRPr="00B97313" w:rsidRDefault="00222FAD" w:rsidP="00222FAD">
            <w:pPr>
              <w:rPr>
                <w:rFonts w:ascii="Times New Roman" w:hAnsi="Times New Roman" w:cs="Times New Roman"/>
                <w:sz w:val="24"/>
                <w:szCs w:val="24"/>
              </w:rPr>
            </w:pPr>
            <w:r w:rsidRPr="00B97313">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602D6251" w14:textId="77777777" w:rsidTr="00571053">
        <w:tc>
          <w:tcPr>
            <w:tcW w:w="993" w:type="dxa"/>
          </w:tcPr>
          <w:p w14:paraId="6A3BEEF8"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14</w:t>
            </w:r>
          </w:p>
        </w:tc>
        <w:tc>
          <w:tcPr>
            <w:tcW w:w="8930" w:type="dxa"/>
          </w:tcPr>
          <w:p w14:paraId="184B9669" w14:textId="4062B781" w:rsidR="00222FAD" w:rsidRPr="00222FAD" w:rsidRDefault="00222FAD" w:rsidP="00222FAD">
            <w:pPr>
              <w:rPr>
                <w:rFonts w:ascii="Times New Roman" w:hAnsi="Times New Roman" w:cs="Times New Roman"/>
                <w:bCs/>
                <w:color w:val="000000" w:themeColor="text1"/>
                <w:sz w:val="24"/>
                <w:szCs w:val="24"/>
                <w:lang w:val="kk-KZ"/>
              </w:rPr>
            </w:pPr>
            <w:r w:rsidRPr="00222FAD">
              <w:rPr>
                <w:rFonts w:ascii="Times New Roman" w:hAnsi="Times New Roman" w:cs="Times New Roman"/>
                <w:sz w:val="24"/>
                <w:szCs w:val="24"/>
              </w:rPr>
              <w:t>Периодонт қабынуының созылмалы түрлерінің клиникасы, патанатомиясы және диагностикасы.</w:t>
            </w:r>
          </w:p>
        </w:tc>
        <w:tc>
          <w:tcPr>
            <w:tcW w:w="1701" w:type="dxa"/>
          </w:tcPr>
          <w:p w14:paraId="26D5E65B"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76F2EAFA" w14:textId="7F427536" w:rsidR="00222FAD" w:rsidRPr="00B97313" w:rsidRDefault="00222FAD" w:rsidP="00222FAD">
            <w:pPr>
              <w:rPr>
                <w:rFonts w:ascii="Times New Roman" w:hAnsi="Times New Roman" w:cs="Times New Roman"/>
                <w:sz w:val="24"/>
                <w:szCs w:val="24"/>
              </w:rPr>
            </w:pPr>
            <w:r w:rsidRPr="00B97313">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7D274B07" w14:textId="77777777" w:rsidTr="00571053">
        <w:tc>
          <w:tcPr>
            <w:tcW w:w="993" w:type="dxa"/>
          </w:tcPr>
          <w:p w14:paraId="4821B409"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15</w:t>
            </w:r>
          </w:p>
        </w:tc>
        <w:tc>
          <w:tcPr>
            <w:tcW w:w="8930" w:type="dxa"/>
          </w:tcPr>
          <w:p w14:paraId="5E3C5B47" w14:textId="2626B984" w:rsidR="00222FAD" w:rsidRPr="00222FAD" w:rsidRDefault="00222FAD" w:rsidP="00222FAD">
            <w:pPr>
              <w:rPr>
                <w:rFonts w:ascii="Times New Roman" w:hAnsi="Times New Roman" w:cs="Times New Roman"/>
                <w:bCs/>
                <w:color w:val="000000" w:themeColor="text1"/>
                <w:sz w:val="24"/>
                <w:szCs w:val="24"/>
              </w:rPr>
            </w:pPr>
            <w:r w:rsidRPr="00222FAD">
              <w:rPr>
                <w:rFonts w:ascii="Times New Roman" w:hAnsi="Times New Roman" w:cs="Times New Roman"/>
                <w:sz w:val="24"/>
                <w:szCs w:val="24"/>
              </w:rPr>
              <w:t>Өршу сатысындағы периодонт қабынуының созылмалы түрлерінің клиникасы мен диагностикасы.</w:t>
            </w:r>
          </w:p>
        </w:tc>
        <w:tc>
          <w:tcPr>
            <w:tcW w:w="1701" w:type="dxa"/>
          </w:tcPr>
          <w:p w14:paraId="4C869DCA"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636036E8" w14:textId="5BD3EAC1" w:rsidR="00222FAD" w:rsidRPr="00B97313" w:rsidRDefault="00222FAD" w:rsidP="00222FAD">
            <w:pPr>
              <w:rPr>
                <w:rFonts w:ascii="Times New Roman" w:hAnsi="Times New Roman" w:cs="Times New Roman"/>
                <w:sz w:val="24"/>
                <w:szCs w:val="24"/>
              </w:rPr>
            </w:pPr>
            <w:r w:rsidRPr="00B97313">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695E58E1" w14:textId="77777777" w:rsidTr="00571053">
        <w:tc>
          <w:tcPr>
            <w:tcW w:w="993" w:type="dxa"/>
          </w:tcPr>
          <w:p w14:paraId="67764932"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16</w:t>
            </w:r>
          </w:p>
        </w:tc>
        <w:tc>
          <w:tcPr>
            <w:tcW w:w="8930" w:type="dxa"/>
          </w:tcPr>
          <w:p w14:paraId="00CBD86E" w14:textId="6DA01C61" w:rsidR="00222FAD" w:rsidRPr="00222FAD" w:rsidRDefault="00222FAD" w:rsidP="00B63B63">
            <w:pPr>
              <w:pStyle w:val="a3"/>
              <w:spacing w:after="0"/>
              <w:ind w:left="20"/>
              <w:rPr>
                <w:rFonts w:ascii="Times New Roman" w:hAnsi="Times New Roman" w:cs="Times New Roman"/>
                <w:color w:val="000000" w:themeColor="text1"/>
                <w:sz w:val="24"/>
                <w:szCs w:val="24"/>
              </w:rPr>
            </w:pPr>
            <w:r w:rsidRPr="00222FAD">
              <w:rPr>
                <w:rFonts w:ascii="Times New Roman" w:hAnsi="Times New Roman" w:cs="Times New Roman"/>
                <w:sz w:val="24"/>
                <w:szCs w:val="24"/>
              </w:rPr>
              <w:t>Периодонт қабынуының түрлерінің дифференциалды диагностикасы.</w:t>
            </w:r>
          </w:p>
        </w:tc>
        <w:tc>
          <w:tcPr>
            <w:tcW w:w="1701" w:type="dxa"/>
          </w:tcPr>
          <w:p w14:paraId="273AB154"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11B1B44B" w14:textId="548C1617" w:rsidR="00222FAD" w:rsidRPr="00B97313" w:rsidRDefault="00222FAD" w:rsidP="00222FAD">
            <w:pPr>
              <w:rPr>
                <w:rFonts w:ascii="Times New Roman" w:hAnsi="Times New Roman" w:cs="Times New Roman"/>
                <w:sz w:val="24"/>
                <w:szCs w:val="24"/>
              </w:rPr>
            </w:pPr>
            <w:r w:rsidRPr="00B97313">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2F2E795A" w14:textId="77777777" w:rsidTr="00571053">
        <w:tc>
          <w:tcPr>
            <w:tcW w:w="993" w:type="dxa"/>
          </w:tcPr>
          <w:p w14:paraId="638497B3"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17</w:t>
            </w:r>
          </w:p>
        </w:tc>
        <w:tc>
          <w:tcPr>
            <w:tcW w:w="8930" w:type="dxa"/>
          </w:tcPr>
          <w:p w14:paraId="70BC9C05" w14:textId="28519B71" w:rsidR="00222FAD" w:rsidRPr="00222FAD" w:rsidRDefault="00B63B63" w:rsidP="00B63B63">
            <w:pPr>
              <w:pStyle w:val="a3"/>
              <w:spacing w:after="0"/>
              <w:ind w:left="20"/>
              <w:rPr>
                <w:rFonts w:ascii="Times New Roman" w:hAnsi="Times New Roman" w:cs="Times New Roman"/>
                <w:color w:val="000000" w:themeColor="text1"/>
                <w:sz w:val="24"/>
                <w:szCs w:val="24"/>
              </w:rPr>
            </w:pPr>
            <w:r>
              <w:rPr>
                <w:rFonts w:ascii="Times New Roman" w:hAnsi="Times New Roman" w:cs="Times New Roman"/>
                <w:sz w:val="24"/>
                <w:szCs w:val="24"/>
              </w:rPr>
              <w:t xml:space="preserve">Жедел және </w:t>
            </w:r>
            <w:r>
              <w:rPr>
                <w:rFonts w:ascii="Times New Roman" w:hAnsi="Times New Roman" w:cs="Times New Roman"/>
                <w:sz w:val="24"/>
                <w:szCs w:val="24"/>
                <w:lang w:val="kk-KZ"/>
              </w:rPr>
              <w:t xml:space="preserve">созылмалы </w:t>
            </w:r>
            <w:r w:rsidR="00222FAD" w:rsidRPr="00222FAD">
              <w:rPr>
                <w:rFonts w:ascii="Times New Roman" w:hAnsi="Times New Roman" w:cs="Times New Roman"/>
                <w:sz w:val="24"/>
                <w:szCs w:val="24"/>
              </w:rPr>
              <w:t xml:space="preserve">периодонт қабынуын </w:t>
            </w:r>
            <w:r>
              <w:rPr>
                <w:rFonts w:ascii="Times New Roman" w:hAnsi="Times New Roman" w:cs="Times New Roman"/>
                <w:sz w:val="24"/>
                <w:szCs w:val="24"/>
              </w:rPr>
              <w:t>өрш</w:t>
            </w:r>
            <w:r>
              <w:rPr>
                <w:rFonts w:ascii="Times New Roman" w:hAnsi="Times New Roman" w:cs="Times New Roman"/>
                <w:sz w:val="24"/>
                <w:szCs w:val="24"/>
                <w:lang w:val="kk-KZ"/>
              </w:rPr>
              <w:t xml:space="preserve">уі </w:t>
            </w:r>
            <w:r w:rsidR="00222FAD" w:rsidRPr="00222FAD">
              <w:rPr>
                <w:rFonts w:ascii="Times New Roman" w:hAnsi="Times New Roman" w:cs="Times New Roman"/>
                <w:sz w:val="24"/>
                <w:szCs w:val="24"/>
              </w:rPr>
              <w:t>эндодонтияның заманауи әдістері мен құралдарын қолдана отырып емдеу. Ем нәтижелері.</w:t>
            </w:r>
          </w:p>
        </w:tc>
        <w:tc>
          <w:tcPr>
            <w:tcW w:w="1701" w:type="dxa"/>
          </w:tcPr>
          <w:p w14:paraId="0EBA5E89"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1EC964D8" w14:textId="143569D2" w:rsidR="00222FAD" w:rsidRDefault="00222FAD" w:rsidP="00222FAD">
            <w:r w:rsidRPr="00692FB5">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3D2E6EEC" w14:textId="77777777" w:rsidTr="00571053">
        <w:tc>
          <w:tcPr>
            <w:tcW w:w="993" w:type="dxa"/>
          </w:tcPr>
          <w:p w14:paraId="24F24518"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18</w:t>
            </w:r>
          </w:p>
        </w:tc>
        <w:tc>
          <w:tcPr>
            <w:tcW w:w="8930" w:type="dxa"/>
          </w:tcPr>
          <w:p w14:paraId="36656DD8" w14:textId="6529CA00" w:rsidR="00222FAD" w:rsidRPr="00222FAD" w:rsidRDefault="00222FAD" w:rsidP="00222FAD">
            <w:pPr>
              <w:rPr>
                <w:rFonts w:ascii="Times New Roman" w:hAnsi="Times New Roman" w:cs="Times New Roman"/>
                <w:spacing w:val="-8"/>
                <w:sz w:val="24"/>
                <w:szCs w:val="24"/>
              </w:rPr>
            </w:pPr>
            <w:r w:rsidRPr="00222FAD">
              <w:rPr>
                <w:rFonts w:ascii="Times New Roman" w:hAnsi="Times New Roman" w:cs="Times New Roman"/>
                <w:sz w:val="24"/>
                <w:szCs w:val="24"/>
              </w:rPr>
              <w:t>Периодонт қабынуының созылмалы түрлерін эндодонтияның заманауи әдістері мен құралдары арқылы емдеу.</w:t>
            </w:r>
            <w:r w:rsidRPr="00222FAD">
              <w:rPr>
                <w:rFonts w:ascii="Times New Roman" w:hAnsi="Times New Roman" w:cs="Times New Roman"/>
                <w:sz w:val="24"/>
                <w:szCs w:val="24"/>
              </w:rPr>
              <w:br/>
              <w:t xml:space="preserve">Емдеудің мақсаты мен міндеттері, консервативті емдеуге </w:t>
            </w:r>
            <w:r w:rsidR="00B63B63">
              <w:rPr>
                <w:rFonts w:ascii="Times New Roman" w:hAnsi="Times New Roman" w:cs="Times New Roman"/>
                <w:sz w:val="24"/>
                <w:szCs w:val="24"/>
              </w:rPr>
              <w:t>көрсет</w:t>
            </w:r>
            <w:r w:rsidR="00B63B63">
              <w:rPr>
                <w:rFonts w:ascii="Times New Roman" w:hAnsi="Times New Roman" w:cs="Times New Roman"/>
                <w:sz w:val="24"/>
                <w:szCs w:val="24"/>
                <w:lang w:val="kk-KZ"/>
              </w:rPr>
              <w:t>кіште</w:t>
            </w:r>
            <w:r w:rsidR="00B63B63" w:rsidRPr="00222FAD">
              <w:rPr>
                <w:rFonts w:ascii="Times New Roman" w:hAnsi="Times New Roman" w:cs="Times New Roman"/>
                <w:sz w:val="24"/>
                <w:szCs w:val="24"/>
              </w:rPr>
              <w:t>рі</w:t>
            </w:r>
            <w:r w:rsidRPr="00222FAD">
              <w:rPr>
                <w:rFonts w:ascii="Times New Roman" w:hAnsi="Times New Roman" w:cs="Times New Roman"/>
                <w:sz w:val="24"/>
                <w:szCs w:val="24"/>
              </w:rPr>
              <w:t>.</w:t>
            </w:r>
            <w:r w:rsidRPr="00222FAD">
              <w:rPr>
                <w:rFonts w:ascii="Times New Roman" w:hAnsi="Times New Roman" w:cs="Times New Roman"/>
                <w:sz w:val="24"/>
                <w:szCs w:val="24"/>
              </w:rPr>
              <w:br/>
              <w:t>Емдеу кезеңдері. Ем нәтижелері. Консервативті терапияның шектері.</w:t>
            </w:r>
          </w:p>
        </w:tc>
        <w:tc>
          <w:tcPr>
            <w:tcW w:w="1701" w:type="dxa"/>
          </w:tcPr>
          <w:p w14:paraId="6C33CBE9"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1A229EAF" w14:textId="2DEF2B26" w:rsidR="00222FAD" w:rsidRDefault="00222FAD" w:rsidP="00222FAD">
            <w:r w:rsidRPr="00692FB5">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7AAB9D3C" w14:textId="77777777" w:rsidTr="00571053">
        <w:tc>
          <w:tcPr>
            <w:tcW w:w="993" w:type="dxa"/>
          </w:tcPr>
          <w:p w14:paraId="39623B49" w14:textId="77777777" w:rsidR="00222FAD" w:rsidRDefault="00222FAD" w:rsidP="00222FAD">
            <w:pPr>
              <w:jc w:val="center"/>
              <w:rPr>
                <w:rFonts w:ascii="Times New Roman" w:hAnsi="Times New Roman" w:cs="Times New Roman"/>
                <w:sz w:val="24"/>
                <w:szCs w:val="24"/>
              </w:rPr>
            </w:pPr>
            <w:r>
              <w:rPr>
                <w:rFonts w:ascii="Times New Roman" w:hAnsi="Times New Roman" w:cs="Times New Roman"/>
                <w:sz w:val="24"/>
                <w:szCs w:val="24"/>
              </w:rPr>
              <w:t>19</w:t>
            </w:r>
          </w:p>
        </w:tc>
        <w:tc>
          <w:tcPr>
            <w:tcW w:w="8930" w:type="dxa"/>
          </w:tcPr>
          <w:p w14:paraId="08893A69" w14:textId="5C1A3B6A" w:rsidR="00222FAD" w:rsidRPr="00222FAD" w:rsidRDefault="00222FAD" w:rsidP="00222FAD">
            <w:pPr>
              <w:rPr>
                <w:rFonts w:ascii="Times New Roman" w:hAnsi="Times New Roman" w:cs="Times New Roman"/>
                <w:spacing w:val="-8"/>
                <w:sz w:val="24"/>
                <w:szCs w:val="24"/>
              </w:rPr>
            </w:pPr>
            <w:r w:rsidRPr="00222FAD">
              <w:rPr>
                <w:rFonts w:ascii="Times New Roman" w:hAnsi="Times New Roman" w:cs="Times New Roman"/>
                <w:sz w:val="24"/>
                <w:szCs w:val="24"/>
              </w:rPr>
              <w:t>Тісжегінің асқынуларының әртүрлі түрлерін диагностикалау мен емдеу кезіндегі қателіктер мен асқынулар, олардың алдын алу және емдеу.</w:t>
            </w:r>
          </w:p>
        </w:tc>
        <w:tc>
          <w:tcPr>
            <w:tcW w:w="1701" w:type="dxa"/>
          </w:tcPr>
          <w:p w14:paraId="13928E49" w14:textId="77777777" w:rsidR="00222FAD" w:rsidRPr="00AC4282" w:rsidRDefault="00222FAD" w:rsidP="00222FAD">
            <w:pPr>
              <w:pStyle w:val="aa"/>
              <w:jc w:val="center"/>
              <w:rPr>
                <w:rFonts w:ascii="Times New Roman" w:hAnsi="Times New Roman"/>
                <w:sz w:val="24"/>
                <w:szCs w:val="24"/>
                <w:lang w:val="ru-RU"/>
              </w:rPr>
            </w:pPr>
            <w:r>
              <w:rPr>
                <w:rFonts w:ascii="Times New Roman" w:hAnsi="Times New Roman"/>
                <w:sz w:val="24"/>
                <w:szCs w:val="24"/>
                <w:lang w:val="ru-RU"/>
              </w:rPr>
              <w:t>6</w:t>
            </w:r>
          </w:p>
        </w:tc>
        <w:tc>
          <w:tcPr>
            <w:tcW w:w="3686" w:type="dxa"/>
          </w:tcPr>
          <w:p w14:paraId="78694C93" w14:textId="69B5917E" w:rsidR="00222FAD" w:rsidRDefault="00222FAD" w:rsidP="00222FAD">
            <w:r w:rsidRPr="00692FB5">
              <w:rPr>
                <w:rFonts w:ascii="Times New Roman" w:hAnsi="Times New Roman" w:cs="Times New Roman"/>
                <w:sz w:val="24"/>
                <w:szCs w:val="24"/>
              </w:rPr>
              <w:t xml:space="preserve">TBL, CBL, түсіндіру, зерттеу практикумы, </w:t>
            </w:r>
            <w:r w:rsidR="00A103B7" w:rsidRPr="00AC4282">
              <w:rPr>
                <w:rFonts w:ascii="Times New Roman" w:hAnsi="Times New Roman" w:cs="Times New Roman"/>
                <w:sz w:val="24"/>
                <w:szCs w:val="24"/>
              </w:rPr>
              <w:t>DOPS</w:t>
            </w:r>
          </w:p>
        </w:tc>
      </w:tr>
      <w:tr w:rsidR="00222FAD" w14:paraId="545CC6DF" w14:textId="77777777" w:rsidTr="00571053">
        <w:tc>
          <w:tcPr>
            <w:tcW w:w="993" w:type="dxa"/>
          </w:tcPr>
          <w:p w14:paraId="24BBEE20" w14:textId="77777777" w:rsidR="00222FAD" w:rsidRPr="00937B21" w:rsidRDefault="00222FAD" w:rsidP="00222FAD">
            <w:pPr>
              <w:ind w:left="360"/>
              <w:jc w:val="both"/>
              <w:rPr>
                <w:rFonts w:ascii="Times New Roman" w:hAnsi="Times New Roman" w:cs="Times New Roman"/>
                <w:b/>
                <w:bCs/>
                <w:sz w:val="24"/>
                <w:szCs w:val="24"/>
              </w:rPr>
            </w:pPr>
            <w:r w:rsidRPr="00937B21">
              <w:rPr>
                <w:rFonts w:ascii="Times New Roman" w:hAnsi="Times New Roman" w:cs="Times New Roman"/>
                <w:b/>
                <w:bCs/>
                <w:sz w:val="24"/>
                <w:szCs w:val="24"/>
              </w:rPr>
              <w:t>20.</w:t>
            </w:r>
          </w:p>
        </w:tc>
        <w:tc>
          <w:tcPr>
            <w:tcW w:w="8930" w:type="dxa"/>
          </w:tcPr>
          <w:p w14:paraId="58AB07AF" w14:textId="6BB0C5F8" w:rsidR="00222FAD" w:rsidRPr="00222FAD" w:rsidRDefault="00222FAD" w:rsidP="00222FAD">
            <w:pPr>
              <w:pStyle w:val="aa"/>
              <w:rPr>
                <w:rFonts w:ascii="Times New Roman" w:hAnsi="Times New Roman"/>
                <w:b/>
                <w:color w:val="000000" w:themeColor="text1"/>
                <w:sz w:val="24"/>
                <w:szCs w:val="24"/>
                <w:lang w:val="ru-RU"/>
              </w:rPr>
            </w:pPr>
            <w:r w:rsidRPr="00222FAD">
              <w:rPr>
                <w:rFonts w:ascii="Times New Roman" w:hAnsi="Times New Roman"/>
                <w:b/>
                <w:sz w:val="24"/>
                <w:szCs w:val="24"/>
              </w:rPr>
              <w:t>Аралық бақылау №2.</w:t>
            </w:r>
          </w:p>
        </w:tc>
        <w:tc>
          <w:tcPr>
            <w:tcW w:w="5387" w:type="dxa"/>
            <w:gridSpan w:val="2"/>
          </w:tcPr>
          <w:p w14:paraId="3452980C" w14:textId="77777777" w:rsidR="00222FAD" w:rsidRPr="00937B21" w:rsidRDefault="00222FAD" w:rsidP="00222FAD">
            <w:pPr>
              <w:rPr>
                <w:rFonts w:ascii="Times New Roman" w:hAnsi="Times New Roman" w:cs="Times New Roman"/>
                <w:sz w:val="24"/>
                <w:szCs w:val="24"/>
              </w:rPr>
            </w:pPr>
            <w:r w:rsidRPr="00937B21">
              <w:rPr>
                <w:rFonts w:ascii="Times New Roman" w:hAnsi="Times New Roman" w:cs="Times New Roman"/>
                <w:sz w:val="24"/>
                <w:szCs w:val="24"/>
              </w:rPr>
              <w:t>Жиынтық бағалау:</w:t>
            </w:r>
          </w:p>
          <w:p w14:paraId="5F9FC52C" w14:textId="77777777" w:rsidR="00222FAD" w:rsidRPr="00937B21" w:rsidRDefault="00222FAD" w:rsidP="00222FAD">
            <w:pPr>
              <w:rPr>
                <w:rFonts w:ascii="Times New Roman" w:hAnsi="Times New Roman" w:cs="Times New Roman"/>
                <w:sz w:val="24"/>
                <w:szCs w:val="24"/>
              </w:rPr>
            </w:pPr>
            <w:r w:rsidRPr="00937B21">
              <w:rPr>
                <w:rFonts w:ascii="Times New Roman" w:hAnsi="Times New Roman" w:cs="Times New Roman"/>
                <w:sz w:val="24"/>
                <w:szCs w:val="24"/>
              </w:rPr>
              <w:t>2 кезең:</w:t>
            </w:r>
          </w:p>
          <w:p w14:paraId="0F5C0766" w14:textId="34F0B786" w:rsidR="00222FAD" w:rsidRPr="00937B21" w:rsidRDefault="00222FAD" w:rsidP="00222FAD">
            <w:pPr>
              <w:rPr>
                <w:rFonts w:ascii="Times New Roman" w:hAnsi="Times New Roman" w:cs="Times New Roman"/>
                <w:sz w:val="24"/>
                <w:szCs w:val="24"/>
              </w:rPr>
            </w:pPr>
            <w:r w:rsidRPr="00937B21">
              <w:rPr>
                <w:rFonts w:ascii="Times New Roman" w:hAnsi="Times New Roman" w:cs="Times New Roman"/>
                <w:sz w:val="24"/>
                <w:szCs w:val="24"/>
              </w:rPr>
              <w:t>1 кезең-</w:t>
            </w:r>
            <w:r w:rsidR="00A103B7" w:rsidRPr="00A103B7">
              <w:rPr>
                <w:rFonts w:ascii="Times New Roman" w:hAnsi="Times New Roman" w:cs="Times New Roman"/>
                <w:color w:val="000000" w:themeColor="text1"/>
                <w:sz w:val="24"/>
                <w:szCs w:val="24"/>
                <w:lang w:val="kk-KZ"/>
              </w:rPr>
              <w:t>жазбаша</w:t>
            </w:r>
            <w:r w:rsidR="00C24F11">
              <w:rPr>
                <w:rFonts w:ascii="Times New Roman" w:hAnsi="Times New Roman" w:cs="Times New Roman"/>
                <w:color w:val="000000" w:themeColor="text1"/>
                <w:sz w:val="24"/>
                <w:szCs w:val="24"/>
                <w:lang w:val="kk-KZ"/>
              </w:rPr>
              <w:t xml:space="preserve"> сауалнама</w:t>
            </w:r>
            <w:r w:rsidR="00A103B7" w:rsidRPr="00A103B7">
              <w:rPr>
                <w:rFonts w:ascii="Times New Roman" w:hAnsi="Times New Roman" w:cs="Times New Roman"/>
                <w:color w:val="000000" w:themeColor="text1"/>
                <w:sz w:val="24"/>
                <w:szCs w:val="24"/>
              </w:rPr>
              <w:t xml:space="preserve"> </w:t>
            </w:r>
            <w:r w:rsidRPr="00937B21">
              <w:rPr>
                <w:rFonts w:ascii="Times New Roman" w:hAnsi="Times New Roman" w:cs="Times New Roman"/>
                <w:sz w:val="24"/>
                <w:szCs w:val="24"/>
              </w:rPr>
              <w:t>-40%</w:t>
            </w:r>
          </w:p>
          <w:p w14:paraId="5894826F" w14:textId="77777777" w:rsidR="00222FAD" w:rsidRPr="00692FB5" w:rsidRDefault="00222FAD" w:rsidP="00222FAD">
            <w:pPr>
              <w:rPr>
                <w:rFonts w:ascii="Times New Roman" w:hAnsi="Times New Roman" w:cs="Times New Roman"/>
                <w:sz w:val="24"/>
                <w:szCs w:val="24"/>
              </w:rPr>
            </w:pPr>
            <w:r w:rsidRPr="00937B21">
              <w:rPr>
                <w:rFonts w:ascii="Times New Roman" w:hAnsi="Times New Roman" w:cs="Times New Roman"/>
                <w:sz w:val="24"/>
                <w:szCs w:val="24"/>
              </w:rPr>
              <w:t>2 кезең - практикалық дағдыларды қабылдау (Dops) - 60%</w:t>
            </w:r>
          </w:p>
        </w:tc>
      </w:tr>
      <w:tr w:rsidR="00093945" w14:paraId="0FC854CB" w14:textId="77777777" w:rsidTr="00571053">
        <w:tc>
          <w:tcPr>
            <w:tcW w:w="9923" w:type="dxa"/>
            <w:gridSpan w:val="2"/>
          </w:tcPr>
          <w:p w14:paraId="06463E18" w14:textId="77777777" w:rsidR="00093945" w:rsidRPr="00937B21" w:rsidRDefault="00937B21" w:rsidP="001F1740">
            <w:pPr>
              <w:rPr>
                <w:rFonts w:ascii="Times New Roman" w:hAnsi="Times New Roman" w:cs="Times New Roman"/>
                <w:b/>
                <w:spacing w:val="-8"/>
                <w:sz w:val="24"/>
                <w:szCs w:val="24"/>
              </w:rPr>
            </w:pPr>
            <w:r w:rsidRPr="00937B21">
              <w:rPr>
                <w:rFonts w:ascii="Times New Roman" w:hAnsi="Times New Roman" w:cs="Times New Roman"/>
                <w:b/>
                <w:spacing w:val="-8"/>
                <w:sz w:val="24"/>
                <w:szCs w:val="24"/>
              </w:rPr>
              <w:t>Қорытынды бақылау (емтихан)</w:t>
            </w:r>
          </w:p>
        </w:tc>
        <w:tc>
          <w:tcPr>
            <w:tcW w:w="5387" w:type="dxa"/>
            <w:gridSpan w:val="2"/>
          </w:tcPr>
          <w:p w14:paraId="4FC8D378" w14:textId="77777777" w:rsidR="00937B21" w:rsidRPr="00937B21" w:rsidRDefault="00937B21" w:rsidP="00937B21">
            <w:pPr>
              <w:rPr>
                <w:rFonts w:ascii="Times New Roman" w:hAnsi="Times New Roman" w:cs="Times New Roman"/>
                <w:sz w:val="24"/>
                <w:szCs w:val="24"/>
              </w:rPr>
            </w:pPr>
            <w:r w:rsidRPr="00937B21">
              <w:rPr>
                <w:rFonts w:ascii="Times New Roman" w:hAnsi="Times New Roman" w:cs="Times New Roman"/>
                <w:sz w:val="24"/>
                <w:szCs w:val="24"/>
              </w:rPr>
              <w:t>Жиынтық бағалау:</w:t>
            </w:r>
          </w:p>
          <w:p w14:paraId="666577A3" w14:textId="77777777" w:rsidR="00937B21" w:rsidRPr="00937B21" w:rsidRDefault="00937B21" w:rsidP="00937B21">
            <w:pPr>
              <w:rPr>
                <w:rFonts w:ascii="Times New Roman" w:hAnsi="Times New Roman" w:cs="Times New Roman"/>
                <w:sz w:val="24"/>
                <w:szCs w:val="24"/>
              </w:rPr>
            </w:pPr>
            <w:r w:rsidRPr="00937B21">
              <w:rPr>
                <w:rFonts w:ascii="Times New Roman" w:hAnsi="Times New Roman" w:cs="Times New Roman"/>
                <w:sz w:val="24"/>
                <w:szCs w:val="24"/>
              </w:rPr>
              <w:t>2 кезең:</w:t>
            </w:r>
          </w:p>
          <w:p w14:paraId="5DAB8845" w14:textId="53F9E7B8" w:rsidR="00937B21" w:rsidRPr="00937B21" w:rsidRDefault="00937B21" w:rsidP="00937B21">
            <w:pPr>
              <w:rPr>
                <w:rFonts w:ascii="Times New Roman" w:hAnsi="Times New Roman" w:cs="Times New Roman"/>
                <w:sz w:val="24"/>
                <w:szCs w:val="24"/>
              </w:rPr>
            </w:pPr>
            <w:r w:rsidRPr="00937B21">
              <w:rPr>
                <w:rFonts w:ascii="Times New Roman" w:hAnsi="Times New Roman" w:cs="Times New Roman"/>
                <w:sz w:val="24"/>
                <w:szCs w:val="24"/>
              </w:rPr>
              <w:t>1 кезең-</w:t>
            </w:r>
            <w:r w:rsidR="005D297E" w:rsidRPr="00A103B7">
              <w:rPr>
                <w:rFonts w:ascii="Times New Roman" w:hAnsi="Times New Roman" w:cs="Times New Roman"/>
                <w:color w:val="000000" w:themeColor="text1"/>
                <w:sz w:val="24"/>
                <w:szCs w:val="24"/>
                <w:lang w:val="kk-KZ"/>
              </w:rPr>
              <w:t xml:space="preserve"> </w:t>
            </w:r>
            <w:r w:rsidR="005E22BC" w:rsidRPr="005E22BC">
              <w:rPr>
                <w:rFonts w:ascii="Times New Roman" w:hAnsi="Times New Roman" w:cs="Times New Roman"/>
                <w:color w:val="000000" w:themeColor="text1"/>
                <w:sz w:val="24"/>
                <w:szCs w:val="24"/>
                <w:lang w:val="kk-KZ"/>
              </w:rPr>
              <w:t>түсіну және қолдану үшін MCQ тестілеу</w:t>
            </w:r>
            <w:r w:rsidR="005D297E" w:rsidRPr="00937B21">
              <w:rPr>
                <w:rFonts w:ascii="Times New Roman" w:hAnsi="Times New Roman" w:cs="Times New Roman"/>
                <w:sz w:val="24"/>
                <w:szCs w:val="24"/>
              </w:rPr>
              <w:t xml:space="preserve"> </w:t>
            </w:r>
            <w:r w:rsidRPr="00937B21">
              <w:rPr>
                <w:rFonts w:ascii="Times New Roman" w:hAnsi="Times New Roman" w:cs="Times New Roman"/>
                <w:sz w:val="24"/>
                <w:szCs w:val="24"/>
              </w:rPr>
              <w:t>-40%</w:t>
            </w:r>
          </w:p>
          <w:p w14:paraId="1897BA07" w14:textId="77777777" w:rsidR="00093945" w:rsidRPr="00692FB5" w:rsidRDefault="00937B21" w:rsidP="00937B21">
            <w:pPr>
              <w:rPr>
                <w:rFonts w:ascii="Times New Roman" w:hAnsi="Times New Roman" w:cs="Times New Roman"/>
                <w:sz w:val="24"/>
                <w:szCs w:val="24"/>
              </w:rPr>
            </w:pPr>
            <w:r w:rsidRPr="00937B21">
              <w:rPr>
                <w:rFonts w:ascii="Times New Roman" w:hAnsi="Times New Roman" w:cs="Times New Roman"/>
                <w:sz w:val="24"/>
                <w:szCs w:val="24"/>
              </w:rPr>
              <w:t>2-кезең-ОСКЭ-60%</w:t>
            </w:r>
          </w:p>
        </w:tc>
      </w:tr>
      <w:tr w:rsidR="00937B21" w14:paraId="75515532" w14:textId="77777777" w:rsidTr="00571053">
        <w:tc>
          <w:tcPr>
            <w:tcW w:w="9923" w:type="dxa"/>
            <w:gridSpan w:val="2"/>
          </w:tcPr>
          <w:p w14:paraId="1369B6B5" w14:textId="77777777" w:rsidR="00937B21" w:rsidRPr="00937B21" w:rsidRDefault="00937B21" w:rsidP="001F1740">
            <w:pPr>
              <w:rPr>
                <w:rFonts w:ascii="Times New Roman" w:hAnsi="Times New Roman" w:cs="Times New Roman"/>
                <w:b/>
                <w:spacing w:val="-8"/>
                <w:sz w:val="24"/>
                <w:szCs w:val="24"/>
              </w:rPr>
            </w:pPr>
            <w:r>
              <w:rPr>
                <w:rFonts w:ascii="Times New Roman" w:hAnsi="Times New Roman" w:cs="Times New Roman"/>
                <w:b/>
                <w:spacing w:val="-8"/>
                <w:sz w:val="24"/>
                <w:szCs w:val="24"/>
              </w:rPr>
              <w:t>Барлы</w:t>
            </w:r>
            <w:r>
              <w:rPr>
                <w:rFonts w:ascii="Times New Roman" w:hAnsi="Times New Roman" w:cs="Times New Roman"/>
                <w:b/>
                <w:spacing w:val="-8"/>
                <w:sz w:val="24"/>
                <w:szCs w:val="24"/>
                <w:lang w:val="kk-KZ"/>
              </w:rPr>
              <w:t>ғ</w:t>
            </w:r>
            <w:r>
              <w:rPr>
                <w:rFonts w:ascii="Times New Roman" w:hAnsi="Times New Roman" w:cs="Times New Roman"/>
                <w:b/>
                <w:spacing w:val="-8"/>
                <w:sz w:val="24"/>
                <w:szCs w:val="24"/>
              </w:rPr>
              <w:t>ы</w:t>
            </w:r>
          </w:p>
        </w:tc>
        <w:tc>
          <w:tcPr>
            <w:tcW w:w="5387" w:type="dxa"/>
            <w:gridSpan w:val="2"/>
          </w:tcPr>
          <w:p w14:paraId="5992F1C1" w14:textId="77777777" w:rsidR="00937B21" w:rsidRPr="00937B21" w:rsidRDefault="00937B21" w:rsidP="00937B21">
            <w:pPr>
              <w:rPr>
                <w:rFonts w:ascii="Times New Roman" w:hAnsi="Times New Roman" w:cs="Times New Roman"/>
                <w:sz w:val="24"/>
                <w:szCs w:val="24"/>
              </w:rPr>
            </w:pPr>
            <w:r>
              <w:rPr>
                <w:rFonts w:ascii="Times New Roman" w:hAnsi="Times New Roman" w:cs="Times New Roman"/>
                <w:sz w:val="24"/>
                <w:szCs w:val="24"/>
              </w:rPr>
              <w:t>100%</w:t>
            </w:r>
          </w:p>
        </w:tc>
      </w:tr>
    </w:tbl>
    <w:tbl>
      <w:tblPr>
        <w:tblStyle w:val="TableNormal"/>
        <w:tblW w:w="15348"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85"/>
        <w:gridCol w:w="658"/>
        <w:gridCol w:w="160"/>
        <w:gridCol w:w="267"/>
        <w:gridCol w:w="1361"/>
        <w:gridCol w:w="39"/>
        <w:gridCol w:w="1756"/>
        <w:gridCol w:w="9442"/>
        <w:gridCol w:w="180"/>
      </w:tblGrid>
      <w:tr w:rsidR="00910299" w:rsidRPr="008E421A" w14:paraId="295CE6B6" w14:textId="77777777" w:rsidTr="00571053">
        <w:trPr>
          <w:trHeight w:val="910"/>
        </w:trPr>
        <w:tc>
          <w:tcPr>
            <w:tcW w:w="148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C3E686F" w14:textId="77777777" w:rsidR="00910299" w:rsidRPr="008E421A" w:rsidRDefault="00910299" w:rsidP="006064B2">
            <w:pPr>
              <w:jc w:val="both"/>
              <w:rPr>
                <w:sz w:val="24"/>
                <w:szCs w:val="24"/>
              </w:rPr>
            </w:pPr>
            <w:r w:rsidRPr="008E421A">
              <w:rPr>
                <w:b/>
                <w:bCs/>
                <w:sz w:val="24"/>
                <w:szCs w:val="24"/>
              </w:rPr>
              <w:lastRenderedPageBreak/>
              <w:t xml:space="preserve">9. </w:t>
            </w:r>
          </w:p>
        </w:tc>
        <w:tc>
          <w:tcPr>
            <w:tcW w:w="13683"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1393B2D" w14:textId="77777777" w:rsidR="00910299" w:rsidRPr="00534963" w:rsidRDefault="00910299" w:rsidP="006064B2">
            <w:pPr>
              <w:jc w:val="both"/>
              <w:rPr>
                <w:b/>
                <w:bCs/>
                <w:sz w:val="24"/>
                <w:szCs w:val="24"/>
              </w:rPr>
            </w:pPr>
            <w:r w:rsidRPr="00534963">
              <w:rPr>
                <w:b/>
                <w:bCs/>
                <w:sz w:val="24"/>
                <w:szCs w:val="24"/>
              </w:rPr>
              <w:t xml:space="preserve">Пән бойынша оқыту әдістері </w:t>
            </w:r>
          </w:p>
          <w:p w14:paraId="5B9FE073" w14:textId="77777777" w:rsidR="00910299" w:rsidRPr="00534963" w:rsidRDefault="00910299" w:rsidP="006064B2">
            <w:pPr>
              <w:jc w:val="both"/>
              <w:rPr>
                <w:bCs/>
                <w:sz w:val="24"/>
                <w:szCs w:val="24"/>
              </w:rPr>
            </w:pPr>
            <w:r w:rsidRPr="00534963">
              <w:rPr>
                <w:bCs/>
                <w:sz w:val="24"/>
                <w:szCs w:val="24"/>
              </w:rPr>
              <w:t>(оқытуда қолданылатын оқыту және оқыту тәсілдерін қысқаша сипаттаңыз)</w:t>
            </w:r>
          </w:p>
          <w:p w14:paraId="1F7270F9" w14:textId="77777777" w:rsidR="00910299" w:rsidRPr="00534963" w:rsidRDefault="00910299" w:rsidP="006064B2">
            <w:pPr>
              <w:jc w:val="both"/>
              <w:rPr>
                <w:sz w:val="24"/>
                <w:szCs w:val="24"/>
              </w:rPr>
            </w:pPr>
            <w:r w:rsidRPr="00534963">
              <w:rPr>
                <w:bCs/>
                <w:sz w:val="24"/>
                <w:szCs w:val="24"/>
              </w:rPr>
              <w:t>Оқытудың белсенді әдістерін қолдану: TBL, CBL</w:t>
            </w:r>
          </w:p>
        </w:tc>
        <w:tc>
          <w:tcPr>
            <w:tcW w:w="180" w:type="dxa"/>
            <w:tcBorders>
              <w:top w:val="single" w:sz="4" w:space="0" w:color="000000"/>
              <w:left w:val="single" w:sz="4" w:space="0" w:color="000000"/>
              <w:bottom w:val="nil"/>
              <w:right w:val="nil"/>
            </w:tcBorders>
            <w:tcMar>
              <w:top w:w="80" w:type="dxa"/>
              <w:left w:w="80" w:type="dxa"/>
              <w:bottom w:w="80" w:type="dxa"/>
              <w:right w:w="80" w:type="dxa"/>
            </w:tcMar>
          </w:tcPr>
          <w:p w14:paraId="0464C818" w14:textId="77777777" w:rsidR="00910299" w:rsidRPr="008E421A" w:rsidRDefault="00910299" w:rsidP="006064B2">
            <w:pPr>
              <w:rPr>
                <w:sz w:val="24"/>
                <w:szCs w:val="24"/>
              </w:rPr>
            </w:pPr>
          </w:p>
        </w:tc>
      </w:tr>
      <w:tr w:rsidR="00910299" w:rsidRPr="00EA1DD0" w14:paraId="1B728C05" w14:textId="77777777" w:rsidTr="00571053">
        <w:trPr>
          <w:trHeight w:val="9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B8B1D" w14:textId="77777777" w:rsidR="00910299" w:rsidRPr="008E421A" w:rsidRDefault="00910299" w:rsidP="006064B2">
            <w:pPr>
              <w:jc w:val="both"/>
              <w:rPr>
                <w:sz w:val="24"/>
                <w:szCs w:val="24"/>
              </w:rPr>
            </w:pPr>
            <w:r w:rsidRPr="008E421A">
              <w:rPr>
                <w:sz w:val="24"/>
                <w:szCs w:val="24"/>
              </w:rPr>
              <w:t>1</w:t>
            </w:r>
          </w:p>
        </w:tc>
        <w:tc>
          <w:tcPr>
            <w:tcW w:w="13683"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4BDD1" w14:textId="77777777" w:rsidR="00910299" w:rsidRDefault="00910299" w:rsidP="006064B2">
            <w:pPr>
              <w:jc w:val="both"/>
              <w:rPr>
                <w:b/>
                <w:bCs/>
                <w:sz w:val="24"/>
                <w:szCs w:val="24"/>
                <w:lang w:val="kk-KZ"/>
              </w:rPr>
            </w:pPr>
            <w:r w:rsidRPr="00502428">
              <w:rPr>
                <w:b/>
                <w:bCs/>
                <w:sz w:val="24"/>
                <w:szCs w:val="24"/>
              </w:rPr>
              <w:t>Формативті</w:t>
            </w:r>
            <w:r w:rsidRPr="00A0194C">
              <w:rPr>
                <w:b/>
                <w:bCs/>
                <w:sz w:val="24"/>
                <w:szCs w:val="24"/>
              </w:rPr>
              <w:t xml:space="preserve"> </w:t>
            </w:r>
            <w:r w:rsidRPr="00502428">
              <w:rPr>
                <w:b/>
                <w:bCs/>
                <w:sz w:val="24"/>
                <w:szCs w:val="24"/>
              </w:rPr>
              <w:t>бағалау</w:t>
            </w:r>
            <w:r w:rsidRPr="00A0194C">
              <w:rPr>
                <w:b/>
                <w:bCs/>
                <w:sz w:val="24"/>
                <w:szCs w:val="24"/>
              </w:rPr>
              <w:t xml:space="preserve"> </w:t>
            </w:r>
            <w:r w:rsidRPr="00502428">
              <w:rPr>
                <w:b/>
                <w:bCs/>
                <w:sz w:val="24"/>
                <w:szCs w:val="24"/>
              </w:rPr>
              <w:t>әдістері</w:t>
            </w:r>
            <w:r w:rsidRPr="00A0194C">
              <w:rPr>
                <w:b/>
                <w:bCs/>
                <w:sz w:val="24"/>
                <w:szCs w:val="24"/>
              </w:rPr>
              <w:t>:</w:t>
            </w:r>
          </w:p>
          <w:p w14:paraId="0F52AC28" w14:textId="77777777" w:rsidR="00910299" w:rsidRPr="005C2233" w:rsidRDefault="00910299" w:rsidP="006064B2">
            <w:pPr>
              <w:jc w:val="both"/>
              <w:rPr>
                <w:sz w:val="24"/>
                <w:szCs w:val="24"/>
                <w:lang w:val="kk-KZ"/>
              </w:rPr>
            </w:pPr>
            <w:r w:rsidRPr="005C2233">
              <w:rPr>
                <w:sz w:val="24"/>
                <w:szCs w:val="24"/>
                <w:lang w:val="kk-KZ"/>
              </w:rPr>
              <w:t xml:space="preserve">Пән бойынша оқыту әдістері </w:t>
            </w:r>
          </w:p>
          <w:p w14:paraId="71A33AF8" w14:textId="77777777" w:rsidR="00910299" w:rsidRPr="005C2233" w:rsidRDefault="00910299" w:rsidP="006064B2">
            <w:pPr>
              <w:jc w:val="both"/>
              <w:rPr>
                <w:sz w:val="24"/>
                <w:szCs w:val="24"/>
                <w:lang w:val="kk-KZ"/>
              </w:rPr>
            </w:pPr>
            <w:r w:rsidRPr="005C2233">
              <w:rPr>
                <w:sz w:val="24"/>
                <w:szCs w:val="24"/>
                <w:lang w:val="kk-KZ"/>
              </w:rPr>
              <w:t xml:space="preserve">- тренажерлерді (фантомдарды, имитаторларды) қолдана отырып сабақтар; оқытушы студенттердің жұмысындағы кемшіліктерді бақылайды және қажет болған жағдайда түзетеді, интерактивтілік студенттердің сарапшы болуға және практикалық дағдыларды меңгерудің дұрыстығын бағалауға дайын болуымен көрінеді  </w:t>
            </w:r>
          </w:p>
          <w:p w14:paraId="1E1A1E07" w14:textId="77777777" w:rsidR="00910299" w:rsidRPr="00A0194C" w:rsidRDefault="00910299" w:rsidP="006064B2">
            <w:pPr>
              <w:jc w:val="both"/>
              <w:rPr>
                <w:sz w:val="24"/>
                <w:szCs w:val="24"/>
                <w:lang w:val="kk-KZ"/>
              </w:rPr>
            </w:pPr>
            <w:r w:rsidRPr="00A0194C">
              <w:rPr>
                <w:sz w:val="24"/>
                <w:szCs w:val="24"/>
                <w:lang w:val="kk-KZ"/>
              </w:rPr>
              <w:t>- мастер-класс (оқытушының ауыз қуысы ауруларын емдеу кезеңдерін фантомдарда, пациенттерді клиникалық қабылдауда көрсетуі, оқытушының стоматологиялық материалдарды, дәрілік препараттарды фантомдарда, пациенттерді клиникалық қабылдауда дозалауы мен араластыруын көрсетуі)</w:t>
            </w:r>
          </w:p>
          <w:p w14:paraId="6AFEB59A" w14:textId="77777777" w:rsidR="00910299" w:rsidRPr="00A0194C" w:rsidRDefault="00910299" w:rsidP="006064B2">
            <w:pPr>
              <w:jc w:val="both"/>
              <w:rPr>
                <w:sz w:val="24"/>
                <w:szCs w:val="24"/>
                <w:lang w:val="kk-KZ"/>
              </w:rPr>
            </w:pPr>
            <w:r w:rsidRPr="00A0194C">
              <w:rPr>
                <w:sz w:val="24"/>
                <w:szCs w:val="24"/>
                <w:lang w:val="kk-KZ"/>
              </w:rPr>
              <w:t xml:space="preserve"> - қолмен дағдыларды оқыту </w:t>
            </w:r>
          </w:p>
          <w:p w14:paraId="4889C497" w14:textId="77777777" w:rsidR="00910299" w:rsidRPr="00A0194C" w:rsidRDefault="00910299" w:rsidP="006064B2">
            <w:pPr>
              <w:jc w:val="both"/>
              <w:rPr>
                <w:sz w:val="24"/>
                <w:szCs w:val="24"/>
                <w:lang w:val="kk-KZ"/>
              </w:rPr>
            </w:pPr>
            <w:r w:rsidRPr="00A0194C">
              <w:rPr>
                <w:sz w:val="24"/>
                <w:szCs w:val="24"/>
                <w:lang w:val="kk-KZ"/>
              </w:rPr>
              <w:t>CBL-Casebased learning-жағдайға негізделген оқыту:</w:t>
            </w:r>
          </w:p>
          <w:p w14:paraId="6847A135" w14:textId="77777777" w:rsidR="00910299" w:rsidRPr="00A0194C" w:rsidRDefault="00910299" w:rsidP="006064B2">
            <w:pPr>
              <w:jc w:val="both"/>
              <w:rPr>
                <w:sz w:val="24"/>
                <w:szCs w:val="24"/>
                <w:lang w:val="kk-KZ"/>
              </w:rPr>
            </w:pPr>
            <w:r w:rsidRPr="00A0194C">
              <w:rPr>
                <w:sz w:val="24"/>
                <w:szCs w:val="24"/>
                <w:lang w:val="kk-KZ"/>
              </w:rPr>
              <w:t xml:space="preserve">- клиникалық жағдайларды талдау; </w:t>
            </w:r>
          </w:p>
          <w:p w14:paraId="1F004B9E" w14:textId="77777777" w:rsidR="00910299" w:rsidRPr="00A0194C" w:rsidRDefault="00910299" w:rsidP="006064B2">
            <w:pPr>
              <w:jc w:val="both"/>
              <w:rPr>
                <w:sz w:val="24"/>
                <w:szCs w:val="24"/>
                <w:lang w:val="kk-KZ"/>
              </w:rPr>
            </w:pPr>
            <w:r w:rsidRPr="00A0194C">
              <w:rPr>
                <w:sz w:val="24"/>
                <w:szCs w:val="24"/>
                <w:lang w:val="kk-KZ"/>
              </w:rPr>
              <w:t xml:space="preserve">- ауру тарихын дайындау және қорғау; </w:t>
            </w:r>
          </w:p>
          <w:p w14:paraId="6961AC4F" w14:textId="77777777" w:rsidR="00910299" w:rsidRPr="00A0194C" w:rsidRDefault="00910299" w:rsidP="006064B2">
            <w:pPr>
              <w:jc w:val="both"/>
              <w:rPr>
                <w:sz w:val="24"/>
                <w:szCs w:val="24"/>
                <w:lang w:val="kk-KZ"/>
              </w:rPr>
            </w:pPr>
            <w:r w:rsidRPr="00A0194C">
              <w:rPr>
                <w:sz w:val="24"/>
                <w:szCs w:val="24"/>
                <w:lang w:val="kk-KZ"/>
              </w:rPr>
              <w:t>- студенттердің оқу-зерттеу жұмысы</w:t>
            </w:r>
          </w:p>
          <w:p w14:paraId="631C5094" w14:textId="77777777" w:rsidR="00910299" w:rsidRPr="00A0194C" w:rsidRDefault="00910299" w:rsidP="006064B2">
            <w:pPr>
              <w:jc w:val="both"/>
              <w:rPr>
                <w:sz w:val="24"/>
                <w:szCs w:val="24"/>
                <w:lang w:val="kk-KZ"/>
              </w:rPr>
            </w:pPr>
            <w:r w:rsidRPr="00A0194C">
              <w:rPr>
                <w:sz w:val="24"/>
                <w:szCs w:val="24"/>
                <w:lang w:val="kk-KZ"/>
              </w:rPr>
              <w:t>CBD-клиникалық жағдайды талқылау (Casebased Discussion)</w:t>
            </w:r>
          </w:p>
          <w:p w14:paraId="504C1D99" w14:textId="77777777" w:rsidR="00910299" w:rsidRPr="00A0194C" w:rsidRDefault="00910299" w:rsidP="006064B2">
            <w:pPr>
              <w:jc w:val="both"/>
              <w:rPr>
                <w:sz w:val="24"/>
                <w:szCs w:val="24"/>
                <w:lang w:val="kk-KZ"/>
              </w:rPr>
            </w:pPr>
            <w:r w:rsidRPr="00A0194C">
              <w:rPr>
                <w:sz w:val="24"/>
                <w:szCs w:val="24"/>
                <w:lang w:val="kk-KZ"/>
              </w:rPr>
              <w:t>DOPS-практикалық дағдылардың орындалуын бағалау</w:t>
            </w:r>
          </w:p>
          <w:p w14:paraId="13185CA3" w14:textId="77777777" w:rsidR="00910299" w:rsidRPr="00A0194C" w:rsidRDefault="00910299" w:rsidP="006064B2">
            <w:pPr>
              <w:jc w:val="both"/>
              <w:rPr>
                <w:sz w:val="24"/>
                <w:szCs w:val="24"/>
                <w:lang w:val="kk-KZ"/>
              </w:rPr>
            </w:pPr>
            <w:r w:rsidRPr="00A0194C">
              <w:rPr>
                <w:sz w:val="24"/>
                <w:szCs w:val="24"/>
                <w:lang w:val="kk-KZ"/>
              </w:rPr>
              <w:t>Рөлдік ойындар-сценарийлер жасалады, рөлдер бөлінеді, өткізілген ойынды талдауды оқытушы жүргізеді</w:t>
            </w:r>
          </w:p>
          <w:p w14:paraId="28A69BD4" w14:textId="77777777" w:rsidR="00910299" w:rsidRPr="00A0194C" w:rsidRDefault="00910299" w:rsidP="006064B2">
            <w:pPr>
              <w:jc w:val="both"/>
              <w:rPr>
                <w:sz w:val="24"/>
                <w:szCs w:val="24"/>
              </w:rPr>
            </w:pPr>
            <w:r w:rsidRPr="00A0194C">
              <w:rPr>
                <w:sz w:val="24"/>
                <w:szCs w:val="24"/>
              </w:rPr>
              <w:t>Іздеу практикумы</w:t>
            </w:r>
          </w:p>
          <w:p w14:paraId="1AB4D9DA" w14:textId="77777777" w:rsidR="00910299" w:rsidRPr="00A0194C" w:rsidRDefault="00910299" w:rsidP="006064B2">
            <w:pPr>
              <w:jc w:val="both"/>
              <w:rPr>
                <w:sz w:val="24"/>
                <w:szCs w:val="24"/>
              </w:rPr>
            </w:pPr>
            <w:r w:rsidRPr="00A0194C">
              <w:rPr>
                <w:sz w:val="24"/>
                <w:szCs w:val="24"/>
              </w:rPr>
              <w:t>Шағын топтарда жұмыс істеу</w:t>
            </w:r>
          </w:p>
        </w:tc>
        <w:tc>
          <w:tcPr>
            <w:tcW w:w="180" w:type="dxa"/>
            <w:tcBorders>
              <w:top w:val="nil"/>
              <w:left w:val="single" w:sz="4" w:space="0" w:color="000000"/>
              <w:bottom w:val="nil"/>
              <w:right w:val="nil"/>
            </w:tcBorders>
            <w:tcMar>
              <w:top w:w="80" w:type="dxa"/>
              <w:left w:w="80" w:type="dxa"/>
              <w:bottom w:w="80" w:type="dxa"/>
              <w:right w:w="80" w:type="dxa"/>
            </w:tcMar>
          </w:tcPr>
          <w:p w14:paraId="27163EC3" w14:textId="77777777" w:rsidR="00910299" w:rsidRPr="00A0194C" w:rsidRDefault="00910299" w:rsidP="006064B2">
            <w:pPr>
              <w:rPr>
                <w:sz w:val="24"/>
                <w:szCs w:val="24"/>
              </w:rPr>
            </w:pPr>
          </w:p>
        </w:tc>
      </w:tr>
      <w:tr w:rsidR="00910299" w:rsidRPr="008E421A" w14:paraId="58F36AF7" w14:textId="77777777" w:rsidTr="00571053">
        <w:trPr>
          <w:trHeight w:val="21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252BE" w14:textId="77777777" w:rsidR="00910299" w:rsidRPr="008E421A" w:rsidRDefault="00910299" w:rsidP="006064B2">
            <w:pPr>
              <w:jc w:val="both"/>
              <w:rPr>
                <w:sz w:val="24"/>
                <w:szCs w:val="24"/>
              </w:rPr>
            </w:pPr>
            <w:r w:rsidRPr="008E421A">
              <w:rPr>
                <w:sz w:val="24"/>
                <w:szCs w:val="24"/>
              </w:rPr>
              <w:t>2</w:t>
            </w:r>
          </w:p>
        </w:tc>
        <w:tc>
          <w:tcPr>
            <w:tcW w:w="13683"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CFBF9" w14:textId="77777777" w:rsidR="00910299" w:rsidRPr="00EA1DD0" w:rsidRDefault="00910299" w:rsidP="006064B2">
            <w:pPr>
              <w:jc w:val="both"/>
              <w:rPr>
                <w:b/>
                <w:bCs/>
                <w:sz w:val="24"/>
                <w:szCs w:val="24"/>
              </w:rPr>
            </w:pPr>
            <w:r w:rsidRPr="00EA1DD0">
              <w:rPr>
                <w:b/>
                <w:bCs/>
                <w:sz w:val="24"/>
                <w:szCs w:val="24"/>
              </w:rPr>
              <w:t xml:space="preserve">Жиынтық бағалау әдістері (5-тармақтан): </w:t>
            </w:r>
          </w:p>
          <w:p w14:paraId="38BB34BB" w14:textId="77777777" w:rsidR="00910299" w:rsidRPr="00636BBD" w:rsidRDefault="00910299" w:rsidP="006064B2">
            <w:pPr>
              <w:jc w:val="both"/>
              <w:rPr>
                <w:bCs/>
                <w:sz w:val="24"/>
                <w:szCs w:val="24"/>
              </w:rPr>
            </w:pPr>
            <w:r w:rsidRPr="00636BBD">
              <w:rPr>
                <w:bCs/>
                <w:sz w:val="24"/>
                <w:szCs w:val="24"/>
              </w:rPr>
              <w:t>1. Түсіну және қолдану үшін MCQ тестілеу</w:t>
            </w:r>
          </w:p>
          <w:p w14:paraId="00E2C966" w14:textId="77777777" w:rsidR="00910299" w:rsidRPr="00636BBD" w:rsidRDefault="00910299" w:rsidP="006064B2">
            <w:pPr>
              <w:jc w:val="both"/>
              <w:rPr>
                <w:bCs/>
                <w:sz w:val="24"/>
                <w:szCs w:val="24"/>
              </w:rPr>
            </w:pPr>
            <w:r w:rsidRPr="00636BBD">
              <w:rPr>
                <w:bCs/>
                <w:sz w:val="24"/>
                <w:szCs w:val="24"/>
              </w:rPr>
              <w:t xml:space="preserve">2. Практикалық дағдыларды тапсыру-миниклиникалық емтихан (MiniCex) </w:t>
            </w:r>
          </w:p>
          <w:p w14:paraId="1754F65E" w14:textId="77777777" w:rsidR="00910299" w:rsidRPr="00636BBD" w:rsidRDefault="00910299" w:rsidP="006064B2">
            <w:pPr>
              <w:jc w:val="both"/>
              <w:rPr>
                <w:bCs/>
                <w:sz w:val="24"/>
                <w:szCs w:val="24"/>
              </w:rPr>
            </w:pPr>
            <w:r w:rsidRPr="00636BBD">
              <w:rPr>
                <w:bCs/>
                <w:sz w:val="24"/>
                <w:szCs w:val="24"/>
              </w:rPr>
              <w:t>3. СӨЖ-шығармашылық тапсырма</w:t>
            </w:r>
          </w:p>
          <w:p w14:paraId="317C435A" w14:textId="77777777" w:rsidR="00910299" w:rsidRPr="00636BBD" w:rsidRDefault="00910299" w:rsidP="006064B2">
            <w:pPr>
              <w:jc w:val="both"/>
              <w:rPr>
                <w:bCs/>
                <w:sz w:val="24"/>
                <w:szCs w:val="24"/>
              </w:rPr>
            </w:pPr>
            <w:r w:rsidRPr="00636BBD">
              <w:rPr>
                <w:bCs/>
                <w:sz w:val="24"/>
                <w:szCs w:val="24"/>
              </w:rPr>
              <w:t>4. Ауру тарихын қорғау</w:t>
            </w:r>
          </w:p>
          <w:p w14:paraId="07309274" w14:textId="77777777" w:rsidR="00910299" w:rsidRPr="008E421A" w:rsidRDefault="00910299" w:rsidP="006064B2">
            <w:pPr>
              <w:jc w:val="both"/>
              <w:rPr>
                <w:sz w:val="24"/>
                <w:szCs w:val="24"/>
              </w:rPr>
            </w:pPr>
            <w:r w:rsidRPr="00636BBD">
              <w:rPr>
                <w:bCs/>
                <w:sz w:val="24"/>
                <w:szCs w:val="24"/>
              </w:rPr>
              <w:t>5. СҒЗЖ ғылыми жобасы</w:t>
            </w:r>
          </w:p>
        </w:tc>
        <w:tc>
          <w:tcPr>
            <w:tcW w:w="180" w:type="dxa"/>
            <w:tcBorders>
              <w:top w:val="nil"/>
              <w:left w:val="single" w:sz="4" w:space="0" w:color="000000"/>
              <w:bottom w:val="single" w:sz="4" w:space="0" w:color="000000"/>
              <w:right w:val="nil"/>
            </w:tcBorders>
            <w:tcMar>
              <w:top w:w="80" w:type="dxa"/>
              <w:left w:w="80" w:type="dxa"/>
              <w:bottom w:w="80" w:type="dxa"/>
              <w:right w:w="80" w:type="dxa"/>
            </w:tcMar>
          </w:tcPr>
          <w:p w14:paraId="6D6F1131" w14:textId="77777777" w:rsidR="00910299" w:rsidRPr="008E421A" w:rsidRDefault="00910299" w:rsidP="006064B2">
            <w:pPr>
              <w:rPr>
                <w:sz w:val="24"/>
                <w:szCs w:val="24"/>
              </w:rPr>
            </w:pPr>
          </w:p>
        </w:tc>
      </w:tr>
      <w:tr w:rsidR="00910299" w:rsidRPr="008E421A" w14:paraId="70A96CC6" w14:textId="77777777" w:rsidTr="00571053">
        <w:trPr>
          <w:trHeight w:val="610"/>
        </w:trPr>
        <w:tc>
          <w:tcPr>
            <w:tcW w:w="148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D5B6604" w14:textId="77777777" w:rsidR="00910299" w:rsidRPr="008E421A" w:rsidRDefault="00910299" w:rsidP="006064B2">
            <w:pPr>
              <w:jc w:val="both"/>
              <w:rPr>
                <w:sz w:val="24"/>
                <w:szCs w:val="24"/>
              </w:rPr>
            </w:pPr>
            <w:r w:rsidRPr="008E421A">
              <w:rPr>
                <w:b/>
                <w:bCs/>
                <w:sz w:val="24"/>
                <w:szCs w:val="24"/>
              </w:rPr>
              <w:t xml:space="preserve">10. </w:t>
            </w:r>
          </w:p>
        </w:tc>
        <w:tc>
          <w:tcPr>
            <w:tcW w:w="13683"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6656A98" w14:textId="77777777" w:rsidR="00910299" w:rsidRPr="00E656B7" w:rsidRDefault="00910299" w:rsidP="006064B2">
            <w:pPr>
              <w:jc w:val="both"/>
              <w:rPr>
                <w:rFonts w:eastAsia="Times New Roman"/>
                <w:i/>
                <w:sz w:val="24"/>
                <w:szCs w:val="24"/>
                <w:lang w:val="kk-KZ"/>
              </w:rPr>
            </w:pPr>
            <w:r w:rsidRPr="00E656B7">
              <w:rPr>
                <w:rFonts w:eastAsia="Times New Roman"/>
                <w:b/>
                <w:sz w:val="24"/>
                <w:szCs w:val="24"/>
                <w:lang w:val="kk-KZ"/>
              </w:rPr>
              <w:t>Жиынтық бағалау</w:t>
            </w:r>
          </w:p>
          <w:p w14:paraId="7BB6F31A" w14:textId="77777777" w:rsidR="00910299" w:rsidRPr="008E421A" w:rsidRDefault="00910299" w:rsidP="006064B2">
            <w:pPr>
              <w:jc w:val="both"/>
              <w:rPr>
                <w:sz w:val="24"/>
                <w:szCs w:val="24"/>
              </w:rPr>
            </w:pPr>
          </w:p>
        </w:tc>
        <w:tc>
          <w:tcPr>
            <w:tcW w:w="180" w:type="dxa"/>
            <w:tcBorders>
              <w:top w:val="single" w:sz="4" w:space="0" w:color="000000"/>
              <w:left w:val="single" w:sz="4" w:space="0" w:color="000000"/>
              <w:bottom w:val="nil"/>
              <w:right w:val="nil"/>
            </w:tcBorders>
            <w:tcMar>
              <w:top w:w="80" w:type="dxa"/>
              <w:left w:w="80" w:type="dxa"/>
              <w:bottom w:w="80" w:type="dxa"/>
              <w:right w:w="80" w:type="dxa"/>
            </w:tcMar>
          </w:tcPr>
          <w:p w14:paraId="34991AE4" w14:textId="77777777" w:rsidR="00910299" w:rsidRPr="008E421A" w:rsidRDefault="00910299" w:rsidP="006064B2">
            <w:pPr>
              <w:rPr>
                <w:sz w:val="24"/>
                <w:szCs w:val="24"/>
              </w:rPr>
            </w:pPr>
          </w:p>
        </w:tc>
      </w:tr>
      <w:tr w:rsidR="00910299" w:rsidRPr="008E421A" w14:paraId="628245CF" w14:textId="77777777" w:rsidTr="00571053">
        <w:trPr>
          <w:trHeight w:val="3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EE0DE" w14:textId="77777777" w:rsidR="00910299" w:rsidRPr="008E421A" w:rsidRDefault="00910299" w:rsidP="006064B2">
            <w:pPr>
              <w:jc w:val="both"/>
              <w:rPr>
                <w:sz w:val="24"/>
                <w:szCs w:val="24"/>
              </w:rPr>
            </w:pPr>
            <w:r w:rsidRPr="008E421A">
              <w:rPr>
                <w:b/>
                <w:bCs/>
                <w:sz w:val="24"/>
                <w:szCs w:val="24"/>
              </w:rPr>
              <w:lastRenderedPageBreak/>
              <w:t>№</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55EB7" w14:textId="77777777" w:rsidR="00910299" w:rsidRPr="00E656B7" w:rsidRDefault="00910299" w:rsidP="006064B2">
            <w:pPr>
              <w:jc w:val="both"/>
              <w:rPr>
                <w:rFonts w:eastAsia="Times New Roman"/>
                <w:b/>
                <w:sz w:val="24"/>
                <w:szCs w:val="24"/>
              </w:rPr>
            </w:pPr>
            <w:r w:rsidRPr="00E656B7">
              <w:rPr>
                <w:rFonts w:eastAsia="Times New Roman"/>
                <w:b/>
                <w:sz w:val="24"/>
                <w:szCs w:val="24"/>
                <w:lang w:val="kk-KZ"/>
              </w:rPr>
              <w:t>Бақылау формалары</w:t>
            </w:r>
            <w:r w:rsidRPr="00E656B7">
              <w:rPr>
                <w:rFonts w:eastAsia="Times New Roman"/>
                <w:b/>
                <w:sz w:val="24"/>
                <w:szCs w:val="24"/>
              </w:rPr>
              <w:t xml:space="preserve"> </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F89EB" w14:textId="77777777" w:rsidR="00910299" w:rsidRPr="00E656B7" w:rsidRDefault="00910299" w:rsidP="006064B2">
            <w:pPr>
              <w:jc w:val="both"/>
              <w:rPr>
                <w:rFonts w:eastAsia="Times New Roman"/>
                <w:b/>
                <w:sz w:val="24"/>
                <w:szCs w:val="24"/>
              </w:rPr>
            </w:pPr>
            <w:r w:rsidRPr="00E656B7">
              <w:rPr>
                <w:rFonts w:eastAsia="Times New Roman"/>
                <w:b/>
                <w:sz w:val="24"/>
                <w:szCs w:val="24"/>
                <w:lang w:val="kk-KZ"/>
              </w:rPr>
              <w:t>Жалпы</w:t>
            </w:r>
            <w:r w:rsidRPr="00E656B7">
              <w:rPr>
                <w:rFonts w:eastAsia="Times New Roman"/>
                <w:b/>
                <w:sz w:val="24"/>
                <w:szCs w:val="24"/>
              </w:rPr>
              <w:t xml:space="preserve"> %  </w:t>
            </w:r>
            <w:r w:rsidRPr="00E656B7">
              <w:rPr>
                <w:rFonts w:eastAsia="Times New Roman"/>
                <w:b/>
                <w:sz w:val="24"/>
                <w:szCs w:val="24"/>
                <w:lang w:val="kk-KZ"/>
              </w:rPr>
              <w:t>бөліктік</w:t>
            </w:r>
            <w:r w:rsidRPr="00E656B7">
              <w:rPr>
                <w:rFonts w:eastAsia="Times New Roman"/>
                <w:b/>
                <w:sz w:val="24"/>
                <w:szCs w:val="24"/>
              </w:rPr>
              <w:t xml:space="preserve"> %</w:t>
            </w:r>
          </w:p>
        </w:tc>
        <w:tc>
          <w:tcPr>
            <w:tcW w:w="180" w:type="dxa"/>
            <w:tcBorders>
              <w:top w:val="nil"/>
              <w:left w:val="single" w:sz="4" w:space="0" w:color="000000"/>
              <w:bottom w:val="nil"/>
              <w:right w:val="nil"/>
            </w:tcBorders>
            <w:tcMar>
              <w:top w:w="80" w:type="dxa"/>
              <w:left w:w="80" w:type="dxa"/>
              <w:bottom w:w="80" w:type="dxa"/>
              <w:right w:w="80" w:type="dxa"/>
            </w:tcMar>
          </w:tcPr>
          <w:p w14:paraId="6DEAC486" w14:textId="77777777" w:rsidR="00910299" w:rsidRPr="008E421A" w:rsidRDefault="00910299" w:rsidP="006064B2">
            <w:pPr>
              <w:rPr>
                <w:sz w:val="24"/>
                <w:szCs w:val="24"/>
              </w:rPr>
            </w:pPr>
          </w:p>
        </w:tc>
      </w:tr>
      <w:tr w:rsidR="00910299" w:rsidRPr="008E421A" w14:paraId="1DFF3DAE" w14:textId="77777777" w:rsidTr="00571053">
        <w:trPr>
          <w:trHeight w:val="6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CFD3A" w14:textId="77777777" w:rsidR="00910299" w:rsidRPr="008E421A" w:rsidRDefault="00910299" w:rsidP="006064B2">
            <w:pPr>
              <w:jc w:val="both"/>
              <w:rPr>
                <w:sz w:val="24"/>
                <w:szCs w:val="24"/>
              </w:rPr>
            </w:pPr>
            <w:r w:rsidRPr="008E421A">
              <w:rPr>
                <w:sz w:val="24"/>
                <w:szCs w:val="24"/>
              </w:rPr>
              <w:t>1</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B6A8A" w14:textId="77777777" w:rsidR="00910299" w:rsidRPr="008E421A" w:rsidRDefault="00910299" w:rsidP="006064B2">
            <w:pPr>
              <w:jc w:val="both"/>
              <w:rPr>
                <w:sz w:val="24"/>
                <w:szCs w:val="24"/>
              </w:rPr>
            </w:pPr>
            <w:r w:rsidRPr="00677242">
              <w:rPr>
                <w:color w:val="222222"/>
                <w:sz w:val="24"/>
                <w:szCs w:val="24"/>
                <w:u w:color="222222"/>
                <w:lang w:val="en-US"/>
              </w:rPr>
              <w:t>Практикалық дағдыларды қабылдау</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3337C" w14:textId="77777777" w:rsidR="00910299" w:rsidRPr="008E421A" w:rsidRDefault="00910299" w:rsidP="006064B2">
            <w:pPr>
              <w:jc w:val="both"/>
              <w:rPr>
                <w:sz w:val="24"/>
                <w:szCs w:val="24"/>
              </w:rPr>
            </w:pPr>
            <w:r w:rsidRPr="008E421A">
              <w:rPr>
                <w:sz w:val="24"/>
                <w:szCs w:val="24"/>
              </w:rPr>
              <w:t>30</w:t>
            </w:r>
            <w:proofErr w:type="gramStart"/>
            <w:r w:rsidRPr="008E421A">
              <w:rPr>
                <w:sz w:val="24"/>
                <w:szCs w:val="24"/>
              </w:rPr>
              <w:t>%  (</w:t>
            </w:r>
            <w:proofErr w:type="gramEnd"/>
            <w:r w:rsidRPr="00677242">
              <w:rPr>
                <w:sz w:val="24"/>
                <w:szCs w:val="24"/>
              </w:rPr>
              <w:t>чек парағы бойынша бағаланады</w:t>
            </w:r>
            <w:r w:rsidRPr="008E421A">
              <w:rPr>
                <w:sz w:val="24"/>
                <w:szCs w:val="24"/>
              </w:rPr>
              <w:t xml:space="preserve">) </w:t>
            </w:r>
          </w:p>
        </w:tc>
        <w:tc>
          <w:tcPr>
            <w:tcW w:w="180" w:type="dxa"/>
            <w:tcBorders>
              <w:top w:val="nil"/>
              <w:left w:val="single" w:sz="4" w:space="0" w:color="000000"/>
              <w:bottom w:val="nil"/>
              <w:right w:val="nil"/>
            </w:tcBorders>
            <w:tcMar>
              <w:top w:w="80" w:type="dxa"/>
              <w:left w:w="80" w:type="dxa"/>
              <w:bottom w:w="80" w:type="dxa"/>
              <w:right w:w="80" w:type="dxa"/>
            </w:tcMar>
          </w:tcPr>
          <w:p w14:paraId="2C1ADF8F" w14:textId="77777777" w:rsidR="00910299" w:rsidRPr="008E421A" w:rsidRDefault="00910299" w:rsidP="006064B2">
            <w:pPr>
              <w:rPr>
                <w:sz w:val="24"/>
                <w:szCs w:val="24"/>
              </w:rPr>
            </w:pPr>
          </w:p>
        </w:tc>
      </w:tr>
      <w:tr w:rsidR="00910299" w:rsidRPr="008E421A" w14:paraId="3F04CD63" w14:textId="77777777" w:rsidTr="00571053">
        <w:trPr>
          <w:trHeight w:val="3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DEFAF" w14:textId="77777777" w:rsidR="00910299" w:rsidRPr="008E421A" w:rsidRDefault="00910299" w:rsidP="006064B2">
            <w:pPr>
              <w:jc w:val="both"/>
              <w:rPr>
                <w:sz w:val="24"/>
                <w:szCs w:val="24"/>
              </w:rPr>
            </w:pPr>
            <w:r w:rsidRPr="008E421A">
              <w:rPr>
                <w:sz w:val="24"/>
                <w:szCs w:val="24"/>
              </w:rPr>
              <w:t>2</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1049C" w14:textId="77777777" w:rsidR="00910299" w:rsidRPr="00677242" w:rsidRDefault="00910299" w:rsidP="006064B2">
            <w:pPr>
              <w:jc w:val="both"/>
              <w:rPr>
                <w:sz w:val="24"/>
                <w:szCs w:val="24"/>
                <w:lang w:val="kk-KZ"/>
              </w:rPr>
            </w:pPr>
            <w:r>
              <w:rPr>
                <w:color w:val="222222"/>
                <w:sz w:val="24"/>
                <w:szCs w:val="24"/>
                <w:u w:color="222222"/>
                <w:lang w:val="kk-KZ"/>
              </w:rPr>
              <w:t>Аралық бақылау</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AAE10" w14:textId="77777777" w:rsidR="00910299" w:rsidRPr="008E421A" w:rsidRDefault="00910299" w:rsidP="006064B2">
            <w:pPr>
              <w:jc w:val="both"/>
              <w:rPr>
                <w:sz w:val="24"/>
                <w:szCs w:val="24"/>
              </w:rPr>
            </w:pPr>
            <w:r w:rsidRPr="008E421A">
              <w:rPr>
                <w:sz w:val="24"/>
                <w:szCs w:val="24"/>
              </w:rPr>
              <w:t xml:space="preserve">70% </w:t>
            </w:r>
          </w:p>
        </w:tc>
        <w:tc>
          <w:tcPr>
            <w:tcW w:w="180" w:type="dxa"/>
            <w:tcBorders>
              <w:top w:val="nil"/>
              <w:left w:val="single" w:sz="4" w:space="0" w:color="000000"/>
              <w:bottom w:val="nil"/>
              <w:right w:val="nil"/>
            </w:tcBorders>
            <w:tcMar>
              <w:top w:w="80" w:type="dxa"/>
              <w:left w:w="80" w:type="dxa"/>
              <w:bottom w:w="80" w:type="dxa"/>
              <w:right w:w="80" w:type="dxa"/>
            </w:tcMar>
          </w:tcPr>
          <w:p w14:paraId="7B246A09" w14:textId="77777777" w:rsidR="00910299" w:rsidRPr="008E421A" w:rsidRDefault="00910299" w:rsidP="006064B2">
            <w:pPr>
              <w:rPr>
                <w:sz w:val="24"/>
                <w:szCs w:val="24"/>
              </w:rPr>
            </w:pPr>
          </w:p>
        </w:tc>
      </w:tr>
      <w:tr w:rsidR="00910299" w:rsidRPr="008E421A" w14:paraId="30675251" w14:textId="77777777" w:rsidTr="00571053">
        <w:trPr>
          <w:trHeight w:val="310"/>
        </w:trPr>
        <w:tc>
          <w:tcPr>
            <w:tcW w:w="397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81B05" w14:textId="77777777" w:rsidR="00910299" w:rsidRPr="008E421A" w:rsidRDefault="00910299" w:rsidP="006064B2">
            <w:pPr>
              <w:jc w:val="center"/>
              <w:rPr>
                <w:sz w:val="24"/>
                <w:szCs w:val="24"/>
              </w:rPr>
            </w:pPr>
            <w:r>
              <w:rPr>
                <w:b/>
                <w:bCs/>
                <w:sz w:val="24"/>
                <w:szCs w:val="24"/>
                <w:lang w:val="kk-KZ"/>
              </w:rPr>
              <w:t xml:space="preserve">Жалпы АБ </w:t>
            </w:r>
            <w:r w:rsidRPr="008E421A">
              <w:rPr>
                <w:b/>
                <w:bCs/>
                <w:sz w:val="24"/>
                <w:szCs w:val="24"/>
              </w:rPr>
              <w:t>1</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1504F" w14:textId="77777777" w:rsidR="00910299" w:rsidRPr="008E421A" w:rsidRDefault="00910299" w:rsidP="006064B2">
            <w:pPr>
              <w:jc w:val="both"/>
              <w:rPr>
                <w:sz w:val="24"/>
                <w:szCs w:val="24"/>
              </w:rPr>
            </w:pPr>
            <w:r w:rsidRPr="008E421A">
              <w:rPr>
                <w:sz w:val="24"/>
                <w:szCs w:val="24"/>
              </w:rPr>
              <w:t>3</w:t>
            </w:r>
            <w:r w:rsidRPr="008E421A">
              <w:rPr>
                <w:sz w:val="24"/>
                <w:szCs w:val="24"/>
                <w:lang w:val="en-US"/>
              </w:rPr>
              <w:t xml:space="preserve">0 + </w:t>
            </w:r>
            <w:r w:rsidRPr="008E421A">
              <w:rPr>
                <w:sz w:val="24"/>
                <w:szCs w:val="24"/>
              </w:rPr>
              <w:t>7</w:t>
            </w:r>
            <w:r w:rsidRPr="008E421A">
              <w:rPr>
                <w:sz w:val="24"/>
                <w:szCs w:val="24"/>
                <w:lang w:val="en-US"/>
              </w:rPr>
              <w:t xml:space="preserve">0 = </w:t>
            </w:r>
            <w:r w:rsidRPr="008E421A">
              <w:rPr>
                <w:sz w:val="24"/>
                <w:szCs w:val="24"/>
              </w:rPr>
              <w:t>100%</w:t>
            </w:r>
          </w:p>
        </w:tc>
        <w:tc>
          <w:tcPr>
            <w:tcW w:w="180" w:type="dxa"/>
            <w:tcBorders>
              <w:top w:val="nil"/>
              <w:left w:val="single" w:sz="4" w:space="0" w:color="000000"/>
              <w:bottom w:val="single" w:sz="4" w:space="0" w:color="000000"/>
              <w:right w:val="nil"/>
            </w:tcBorders>
            <w:tcMar>
              <w:top w:w="80" w:type="dxa"/>
              <w:left w:w="80" w:type="dxa"/>
              <w:bottom w:w="80" w:type="dxa"/>
              <w:right w:w="80" w:type="dxa"/>
            </w:tcMar>
          </w:tcPr>
          <w:p w14:paraId="6FB290BB" w14:textId="77777777" w:rsidR="00910299" w:rsidRPr="008E421A" w:rsidRDefault="00910299" w:rsidP="006064B2">
            <w:pPr>
              <w:rPr>
                <w:sz w:val="24"/>
                <w:szCs w:val="24"/>
              </w:rPr>
            </w:pPr>
          </w:p>
        </w:tc>
      </w:tr>
      <w:tr w:rsidR="00910299" w:rsidRPr="008E421A" w14:paraId="042ECE75" w14:textId="77777777" w:rsidTr="00571053">
        <w:trPr>
          <w:gridAfter w:val="1"/>
          <w:wAfter w:w="180" w:type="dxa"/>
          <w:trHeight w:val="3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DB4FC" w14:textId="77777777" w:rsidR="00910299" w:rsidRPr="008E421A" w:rsidRDefault="00910299" w:rsidP="006064B2">
            <w:pPr>
              <w:jc w:val="both"/>
              <w:rPr>
                <w:sz w:val="24"/>
                <w:szCs w:val="24"/>
              </w:rPr>
            </w:pPr>
            <w:r w:rsidRPr="008E421A">
              <w:rPr>
                <w:sz w:val="24"/>
                <w:szCs w:val="24"/>
              </w:rPr>
              <w:t>1</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4ECEF" w14:textId="77777777" w:rsidR="00910299" w:rsidRPr="008E421A" w:rsidRDefault="00910299" w:rsidP="006064B2">
            <w:pPr>
              <w:rPr>
                <w:sz w:val="24"/>
                <w:szCs w:val="24"/>
              </w:rPr>
            </w:pPr>
            <w:r w:rsidRPr="00677242">
              <w:rPr>
                <w:sz w:val="24"/>
                <w:szCs w:val="24"/>
              </w:rPr>
              <w:t>ауызша жауап</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247F0" w14:textId="77777777" w:rsidR="00910299" w:rsidRPr="008E421A" w:rsidRDefault="00910299" w:rsidP="006064B2">
            <w:pPr>
              <w:jc w:val="both"/>
              <w:rPr>
                <w:sz w:val="24"/>
                <w:szCs w:val="24"/>
              </w:rPr>
            </w:pPr>
            <w:r w:rsidRPr="008E421A">
              <w:rPr>
                <w:sz w:val="24"/>
                <w:szCs w:val="24"/>
              </w:rPr>
              <w:t>20</w:t>
            </w:r>
            <w:proofErr w:type="gramStart"/>
            <w:r w:rsidRPr="008E421A">
              <w:rPr>
                <w:sz w:val="24"/>
                <w:szCs w:val="24"/>
              </w:rPr>
              <w:t>%  (</w:t>
            </w:r>
            <w:proofErr w:type="gramEnd"/>
            <w:r w:rsidRPr="00677242">
              <w:rPr>
                <w:sz w:val="24"/>
                <w:szCs w:val="24"/>
              </w:rPr>
              <w:t>чек парағы бойынша бағаланады</w:t>
            </w:r>
            <w:r w:rsidRPr="008E421A">
              <w:rPr>
                <w:sz w:val="24"/>
                <w:szCs w:val="24"/>
              </w:rPr>
              <w:t xml:space="preserve">) </w:t>
            </w:r>
          </w:p>
        </w:tc>
      </w:tr>
      <w:tr w:rsidR="00910299" w:rsidRPr="008E421A" w14:paraId="645EB0D2" w14:textId="77777777" w:rsidTr="00571053">
        <w:trPr>
          <w:gridAfter w:val="1"/>
          <w:wAfter w:w="180" w:type="dxa"/>
          <w:trHeight w:val="3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3132E" w14:textId="77777777" w:rsidR="00910299" w:rsidRPr="008E421A" w:rsidRDefault="00910299" w:rsidP="006064B2">
            <w:pPr>
              <w:jc w:val="both"/>
              <w:rPr>
                <w:sz w:val="24"/>
                <w:szCs w:val="24"/>
              </w:rPr>
            </w:pPr>
            <w:r w:rsidRPr="008E421A">
              <w:rPr>
                <w:sz w:val="24"/>
                <w:szCs w:val="24"/>
              </w:rPr>
              <w:t>2</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399C8" w14:textId="77777777" w:rsidR="00910299" w:rsidRPr="008E421A" w:rsidRDefault="00910299" w:rsidP="006064B2">
            <w:pPr>
              <w:jc w:val="both"/>
              <w:rPr>
                <w:sz w:val="24"/>
                <w:szCs w:val="24"/>
              </w:rPr>
            </w:pPr>
            <w:r w:rsidRPr="008E421A">
              <w:rPr>
                <w:sz w:val="24"/>
                <w:szCs w:val="24"/>
              </w:rPr>
              <w:t>Классрум</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F9832" w14:textId="77777777" w:rsidR="00910299" w:rsidRPr="008E421A" w:rsidRDefault="00910299" w:rsidP="006064B2">
            <w:pPr>
              <w:jc w:val="both"/>
              <w:rPr>
                <w:sz w:val="24"/>
                <w:szCs w:val="24"/>
              </w:rPr>
            </w:pPr>
            <w:r w:rsidRPr="008E421A">
              <w:rPr>
                <w:sz w:val="24"/>
                <w:szCs w:val="24"/>
              </w:rPr>
              <w:t>10% (</w:t>
            </w:r>
            <w:r w:rsidRPr="00677242">
              <w:rPr>
                <w:sz w:val="24"/>
                <w:szCs w:val="24"/>
              </w:rPr>
              <w:t>чек парағы бойынша бағаланады</w:t>
            </w:r>
            <w:r w:rsidRPr="008E421A">
              <w:rPr>
                <w:sz w:val="24"/>
                <w:szCs w:val="24"/>
              </w:rPr>
              <w:t>)</w:t>
            </w:r>
          </w:p>
        </w:tc>
      </w:tr>
      <w:tr w:rsidR="00910299" w:rsidRPr="008E421A" w14:paraId="10951257" w14:textId="77777777" w:rsidTr="00571053">
        <w:trPr>
          <w:gridAfter w:val="1"/>
          <w:wAfter w:w="180" w:type="dxa"/>
          <w:trHeight w:val="3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24F78" w14:textId="77777777" w:rsidR="00910299" w:rsidRPr="008E421A" w:rsidRDefault="00910299" w:rsidP="006064B2">
            <w:pPr>
              <w:jc w:val="both"/>
              <w:rPr>
                <w:sz w:val="24"/>
                <w:szCs w:val="24"/>
              </w:rPr>
            </w:pPr>
            <w:r w:rsidRPr="008E421A">
              <w:rPr>
                <w:sz w:val="24"/>
                <w:szCs w:val="24"/>
              </w:rPr>
              <w:t>3</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F66A5" w14:textId="77777777" w:rsidR="00910299" w:rsidRPr="008E421A" w:rsidRDefault="00910299" w:rsidP="006064B2">
            <w:pPr>
              <w:jc w:val="both"/>
              <w:rPr>
                <w:sz w:val="24"/>
                <w:szCs w:val="24"/>
              </w:rPr>
            </w:pPr>
            <w:r w:rsidRPr="00677242">
              <w:rPr>
                <w:sz w:val="24"/>
                <w:szCs w:val="24"/>
              </w:rPr>
              <w:t>СҒЗЖ ғылыми жобасы</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17652" w14:textId="77777777" w:rsidR="00910299" w:rsidRPr="008E421A" w:rsidRDefault="00910299" w:rsidP="006064B2">
            <w:pPr>
              <w:jc w:val="both"/>
              <w:rPr>
                <w:sz w:val="24"/>
                <w:szCs w:val="24"/>
              </w:rPr>
            </w:pPr>
            <w:r w:rsidRPr="008E421A">
              <w:rPr>
                <w:sz w:val="24"/>
                <w:szCs w:val="24"/>
              </w:rPr>
              <w:t>10% (</w:t>
            </w:r>
            <w:r w:rsidRPr="00677242">
              <w:rPr>
                <w:sz w:val="24"/>
                <w:szCs w:val="24"/>
              </w:rPr>
              <w:t>чек парағы бойынша бағаланады</w:t>
            </w:r>
            <w:r w:rsidRPr="008E421A">
              <w:rPr>
                <w:sz w:val="24"/>
                <w:szCs w:val="24"/>
              </w:rPr>
              <w:t>)</w:t>
            </w:r>
          </w:p>
        </w:tc>
      </w:tr>
      <w:tr w:rsidR="00910299" w:rsidRPr="00CA5F3E" w14:paraId="4837E93A" w14:textId="77777777" w:rsidTr="00571053">
        <w:trPr>
          <w:gridAfter w:val="1"/>
          <w:wAfter w:w="180" w:type="dxa"/>
          <w:trHeight w:val="9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D5278" w14:textId="77777777" w:rsidR="00910299" w:rsidRPr="008E421A" w:rsidRDefault="00910299" w:rsidP="006064B2">
            <w:pPr>
              <w:jc w:val="both"/>
              <w:rPr>
                <w:sz w:val="24"/>
                <w:szCs w:val="24"/>
              </w:rPr>
            </w:pPr>
            <w:r w:rsidRPr="008E421A">
              <w:rPr>
                <w:sz w:val="24"/>
                <w:szCs w:val="24"/>
              </w:rPr>
              <w:t>5</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1AEA5" w14:textId="77777777" w:rsidR="00910299" w:rsidRPr="008E421A" w:rsidRDefault="00910299" w:rsidP="006064B2">
            <w:pPr>
              <w:jc w:val="both"/>
              <w:rPr>
                <w:sz w:val="24"/>
                <w:szCs w:val="24"/>
              </w:rPr>
            </w:pPr>
            <w:r>
              <w:rPr>
                <w:color w:val="222222"/>
                <w:sz w:val="24"/>
                <w:szCs w:val="24"/>
                <w:u w:color="222222"/>
                <w:lang w:val="kk-KZ"/>
              </w:rPr>
              <w:t>Аралық бақылау</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5BCBE" w14:textId="77777777" w:rsidR="00910299" w:rsidRPr="008E421A" w:rsidRDefault="00910299" w:rsidP="006064B2">
            <w:pPr>
              <w:jc w:val="both"/>
              <w:rPr>
                <w:rFonts w:eastAsia="Times New Roman"/>
                <w:sz w:val="24"/>
                <w:szCs w:val="24"/>
              </w:rPr>
            </w:pPr>
            <w:r w:rsidRPr="008E421A">
              <w:rPr>
                <w:sz w:val="24"/>
                <w:szCs w:val="24"/>
              </w:rPr>
              <w:t xml:space="preserve">60% </w:t>
            </w:r>
          </w:p>
          <w:p w14:paraId="06F6A5D6" w14:textId="6536B4CC" w:rsidR="00910299" w:rsidRPr="003D6213" w:rsidRDefault="00910299" w:rsidP="006064B2">
            <w:pPr>
              <w:jc w:val="both"/>
              <w:rPr>
                <w:rFonts w:eastAsia="Times New Roman"/>
                <w:sz w:val="24"/>
                <w:szCs w:val="24"/>
                <w:lang w:val="kk-KZ"/>
              </w:rPr>
            </w:pPr>
            <w:r w:rsidRPr="008E421A">
              <w:rPr>
                <w:sz w:val="24"/>
                <w:szCs w:val="24"/>
              </w:rPr>
              <w:t>(</w:t>
            </w:r>
            <w:r w:rsidRPr="003D6213">
              <w:rPr>
                <w:rFonts w:eastAsia="Times New Roman"/>
                <w:sz w:val="24"/>
                <w:szCs w:val="24"/>
                <w:lang w:val="kk-KZ"/>
              </w:rPr>
              <w:t xml:space="preserve">1 кезең </w:t>
            </w:r>
            <w:r w:rsidR="005C410D" w:rsidRPr="005C410D">
              <w:rPr>
                <w:rFonts w:eastAsia="Times New Roman"/>
                <w:color w:val="000000" w:themeColor="text1"/>
                <w:sz w:val="24"/>
                <w:szCs w:val="24"/>
                <w:lang w:val="kk-KZ"/>
              </w:rPr>
              <w:t>–</w:t>
            </w:r>
            <w:r w:rsidRPr="005C410D">
              <w:rPr>
                <w:rFonts w:eastAsia="Times New Roman"/>
                <w:color w:val="000000" w:themeColor="text1"/>
                <w:sz w:val="24"/>
                <w:szCs w:val="24"/>
                <w:lang w:val="kk-KZ"/>
              </w:rPr>
              <w:t xml:space="preserve"> </w:t>
            </w:r>
            <w:r w:rsidR="005C410D" w:rsidRPr="005C410D">
              <w:rPr>
                <w:rFonts w:eastAsia="Times New Roman"/>
                <w:color w:val="000000" w:themeColor="text1"/>
                <w:sz w:val="24"/>
                <w:szCs w:val="24"/>
                <w:lang w:val="kk-KZ"/>
              </w:rPr>
              <w:t>жазбаша сауалнама</w:t>
            </w:r>
            <w:r w:rsidRPr="005C410D">
              <w:rPr>
                <w:rFonts w:eastAsia="Times New Roman"/>
                <w:color w:val="000000" w:themeColor="text1"/>
                <w:sz w:val="24"/>
                <w:szCs w:val="24"/>
                <w:lang w:val="kk-KZ"/>
              </w:rPr>
              <w:t xml:space="preserve"> </w:t>
            </w:r>
            <w:r w:rsidRPr="003D6213">
              <w:rPr>
                <w:rFonts w:eastAsia="Times New Roman"/>
                <w:sz w:val="24"/>
                <w:szCs w:val="24"/>
                <w:lang w:val="kk-KZ"/>
              </w:rPr>
              <w:t>- 40%</w:t>
            </w:r>
          </w:p>
          <w:p w14:paraId="3F44A9EE" w14:textId="77777777" w:rsidR="00910299" w:rsidRPr="00677242" w:rsidRDefault="00910299" w:rsidP="006064B2">
            <w:pPr>
              <w:jc w:val="both"/>
              <w:rPr>
                <w:sz w:val="24"/>
                <w:szCs w:val="24"/>
                <w:lang w:val="kk-KZ"/>
              </w:rPr>
            </w:pPr>
            <w:r w:rsidRPr="003D6213">
              <w:rPr>
                <w:rFonts w:eastAsia="Times New Roman"/>
                <w:sz w:val="24"/>
                <w:szCs w:val="24"/>
                <w:lang w:val="kk-KZ"/>
              </w:rPr>
              <w:t xml:space="preserve">2 кезең – практикалық дағдыларды көрсету </w:t>
            </w:r>
            <w:r w:rsidRPr="003D6213">
              <w:rPr>
                <w:sz w:val="24"/>
                <w:szCs w:val="24"/>
                <w:lang w:val="kk-KZ"/>
              </w:rPr>
              <w:t xml:space="preserve">(Dops) </w:t>
            </w:r>
            <w:r w:rsidRPr="003D6213">
              <w:rPr>
                <w:rFonts w:eastAsia="Times New Roman"/>
                <w:sz w:val="24"/>
                <w:szCs w:val="24"/>
                <w:lang w:val="kk-KZ"/>
              </w:rPr>
              <w:t xml:space="preserve"> – 60%</w:t>
            </w:r>
            <w:r w:rsidRPr="00677242">
              <w:rPr>
                <w:rFonts w:eastAsia="Times New Roman"/>
                <w:sz w:val="24"/>
                <w:szCs w:val="24"/>
                <w:lang w:val="kk-KZ"/>
              </w:rPr>
              <w:t>)</w:t>
            </w:r>
          </w:p>
        </w:tc>
      </w:tr>
      <w:tr w:rsidR="00910299" w:rsidRPr="008E421A" w14:paraId="50B3A1E7" w14:textId="77777777" w:rsidTr="00571053">
        <w:trPr>
          <w:gridAfter w:val="1"/>
          <w:wAfter w:w="180" w:type="dxa"/>
          <w:trHeight w:val="310"/>
        </w:trPr>
        <w:tc>
          <w:tcPr>
            <w:tcW w:w="397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B20C7" w14:textId="77777777" w:rsidR="00910299" w:rsidRPr="008E421A" w:rsidRDefault="00910299" w:rsidP="006064B2">
            <w:pPr>
              <w:jc w:val="center"/>
              <w:rPr>
                <w:sz w:val="24"/>
                <w:szCs w:val="24"/>
              </w:rPr>
            </w:pPr>
            <w:r>
              <w:rPr>
                <w:b/>
                <w:bCs/>
                <w:sz w:val="24"/>
                <w:szCs w:val="24"/>
              </w:rPr>
              <w:t>Жалпы АБ</w:t>
            </w:r>
            <w:r w:rsidRPr="008E421A">
              <w:rPr>
                <w:b/>
                <w:bCs/>
                <w:sz w:val="24"/>
                <w:szCs w:val="24"/>
              </w:rPr>
              <w:t>2</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52970" w14:textId="77777777" w:rsidR="00910299" w:rsidRPr="008E421A" w:rsidRDefault="00910299" w:rsidP="006064B2">
            <w:pPr>
              <w:jc w:val="both"/>
              <w:rPr>
                <w:sz w:val="24"/>
                <w:szCs w:val="24"/>
              </w:rPr>
            </w:pPr>
            <w:r w:rsidRPr="008E421A">
              <w:rPr>
                <w:sz w:val="24"/>
                <w:szCs w:val="24"/>
              </w:rPr>
              <w:t>20+10+10</w:t>
            </w:r>
            <w:r w:rsidRPr="008E421A">
              <w:rPr>
                <w:sz w:val="24"/>
                <w:szCs w:val="24"/>
                <w:lang w:val="en-US"/>
              </w:rPr>
              <w:t xml:space="preserve"> + </w:t>
            </w:r>
            <w:r w:rsidRPr="008E421A">
              <w:rPr>
                <w:sz w:val="24"/>
                <w:szCs w:val="24"/>
              </w:rPr>
              <w:t>6</w:t>
            </w:r>
            <w:r w:rsidRPr="008E421A">
              <w:rPr>
                <w:sz w:val="24"/>
                <w:szCs w:val="24"/>
                <w:lang w:val="en-US"/>
              </w:rPr>
              <w:t xml:space="preserve">0 = </w:t>
            </w:r>
            <w:r w:rsidRPr="008E421A">
              <w:rPr>
                <w:sz w:val="24"/>
                <w:szCs w:val="24"/>
              </w:rPr>
              <w:t>100%</w:t>
            </w:r>
          </w:p>
        </w:tc>
      </w:tr>
      <w:tr w:rsidR="00910299" w:rsidRPr="008E421A" w14:paraId="729F7990" w14:textId="77777777" w:rsidTr="00571053">
        <w:trPr>
          <w:trHeight w:val="9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6EA45" w14:textId="77777777" w:rsidR="00910299" w:rsidRPr="008E421A" w:rsidRDefault="00910299" w:rsidP="006064B2">
            <w:pPr>
              <w:jc w:val="both"/>
              <w:rPr>
                <w:sz w:val="24"/>
                <w:szCs w:val="24"/>
              </w:rPr>
            </w:pPr>
            <w:r w:rsidRPr="008E421A">
              <w:rPr>
                <w:sz w:val="24"/>
                <w:szCs w:val="24"/>
              </w:rPr>
              <w:t>9</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61A42" w14:textId="77777777" w:rsidR="00910299" w:rsidRPr="008E421A" w:rsidRDefault="00910299" w:rsidP="006064B2">
            <w:pPr>
              <w:jc w:val="both"/>
              <w:rPr>
                <w:sz w:val="24"/>
                <w:szCs w:val="24"/>
              </w:rPr>
            </w:pPr>
            <w:r>
              <w:rPr>
                <w:sz w:val="24"/>
                <w:szCs w:val="24"/>
              </w:rPr>
              <w:t>Емтихан</w:t>
            </w: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A0A81" w14:textId="77777777" w:rsidR="00910299" w:rsidRPr="00242144" w:rsidRDefault="00910299" w:rsidP="006064B2">
            <w:pPr>
              <w:jc w:val="both"/>
              <w:rPr>
                <w:b/>
                <w:sz w:val="24"/>
                <w:szCs w:val="24"/>
              </w:rPr>
            </w:pPr>
            <w:r w:rsidRPr="00242144">
              <w:rPr>
                <w:b/>
                <w:sz w:val="24"/>
                <w:szCs w:val="24"/>
              </w:rPr>
              <w:t>2 кезең:</w:t>
            </w:r>
          </w:p>
          <w:p w14:paraId="3B41B701" w14:textId="2AED549D" w:rsidR="00910299" w:rsidRPr="00242144" w:rsidRDefault="00910299" w:rsidP="006064B2">
            <w:pPr>
              <w:jc w:val="both"/>
              <w:rPr>
                <w:sz w:val="24"/>
                <w:szCs w:val="24"/>
              </w:rPr>
            </w:pPr>
            <w:r w:rsidRPr="00242144">
              <w:rPr>
                <w:sz w:val="24"/>
                <w:szCs w:val="24"/>
              </w:rPr>
              <w:t>1 кезең-</w:t>
            </w:r>
            <w:r w:rsidR="005C410D">
              <w:rPr>
                <w:rFonts w:eastAsia="Times New Roman"/>
                <w:color w:val="FF0000"/>
                <w:sz w:val="24"/>
                <w:szCs w:val="24"/>
                <w:lang w:val="kk-KZ"/>
              </w:rPr>
              <w:t xml:space="preserve"> </w:t>
            </w:r>
            <w:r w:rsidR="005C410D" w:rsidRPr="005C410D">
              <w:rPr>
                <w:rFonts w:eastAsia="Times New Roman"/>
                <w:color w:val="000000" w:themeColor="text1"/>
                <w:sz w:val="24"/>
                <w:szCs w:val="24"/>
                <w:lang w:val="kk-KZ"/>
              </w:rPr>
              <w:t xml:space="preserve">жазбаша сауалнама </w:t>
            </w:r>
            <w:r w:rsidRPr="00242144">
              <w:rPr>
                <w:sz w:val="24"/>
                <w:szCs w:val="24"/>
              </w:rPr>
              <w:t>-40%</w:t>
            </w:r>
          </w:p>
          <w:p w14:paraId="6316676B" w14:textId="77777777" w:rsidR="00910299" w:rsidRPr="008E421A" w:rsidRDefault="00910299" w:rsidP="006064B2">
            <w:pPr>
              <w:jc w:val="both"/>
              <w:rPr>
                <w:sz w:val="24"/>
                <w:szCs w:val="24"/>
              </w:rPr>
            </w:pPr>
            <w:r>
              <w:rPr>
                <w:sz w:val="24"/>
                <w:szCs w:val="24"/>
              </w:rPr>
              <w:t>2 – ші кезең - СП</w:t>
            </w:r>
            <w:r w:rsidRPr="00242144">
              <w:rPr>
                <w:sz w:val="24"/>
                <w:szCs w:val="24"/>
              </w:rPr>
              <w:t>-60 бар ОСКЭ%</w:t>
            </w:r>
          </w:p>
        </w:tc>
        <w:tc>
          <w:tcPr>
            <w:tcW w:w="180" w:type="dxa"/>
            <w:tcBorders>
              <w:top w:val="single" w:sz="4" w:space="0" w:color="000000"/>
              <w:left w:val="single" w:sz="4" w:space="0" w:color="000000"/>
              <w:bottom w:val="nil"/>
              <w:right w:val="nil"/>
            </w:tcBorders>
            <w:tcMar>
              <w:top w:w="80" w:type="dxa"/>
              <w:left w:w="80" w:type="dxa"/>
              <w:bottom w:w="80" w:type="dxa"/>
              <w:right w:w="80" w:type="dxa"/>
            </w:tcMar>
          </w:tcPr>
          <w:p w14:paraId="6D8A6DB4" w14:textId="77777777" w:rsidR="00910299" w:rsidRPr="008E421A" w:rsidRDefault="00910299" w:rsidP="006064B2">
            <w:pPr>
              <w:rPr>
                <w:sz w:val="24"/>
                <w:szCs w:val="24"/>
              </w:rPr>
            </w:pPr>
          </w:p>
        </w:tc>
      </w:tr>
      <w:tr w:rsidR="00910299" w:rsidRPr="008E421A" w14:paraId="7EEC59FC" w14:textId="77777777" w:rsidTr="00571053">
        <w:trPr>
          <w:trHeight w:val="6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78E28" w14:textId="77777777" w:rsidR="00910299" w:rsidRPr="008E421A" w:rsidRDefault="00910299" w:rsidP="006064B2">
            <w:pPr>
              <w:jc w:val="both"/>
              <w:rPr>
                <w:sz w:val="24"/>
                <w:szCs w:val="24"/>
              </w:rPr>
            </w:pPr>
            <w:r w:rsidRPr="008E421A">
              <w:rPr>
                <w:sz w:val="24"/>
                <w:szCs w:val="24"/>
              </w:rPr>
              <w:t>10</w:t>
            </w:r>
          </w:p>
        </w:tc>
        <w:tc>
          <w:tcPr>
            <w:tcW w:w="248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596AF" w14:textId="77777777" w:rsidR="00910299" w:rsidRPr="00242144" w:rsidRDefault="00910299" w:rsidP="006064B2">
            <w:pPr>
              <w:jc w:val="both"/>
              <w:rPr>
                <w:rFonts w:eastAsia="Times New Roman"/>
                <w:color w:val="2C2D2E"/>
                <w:sz w:val="24"/>
                <w:szCs w:val="24"/>
                <w:lang w:val="kk-KZ"/>
              </w:rPr>
            </w:pPr>
            <w:r w:rsidRPr="00242144">
              <w:rPr>
                <w:rFonts w:eastAsia="Times New Roman"/>
                <w:b/>
                <w:sz w:val="24"/>
                <w:szCs w:val="24"/>
                <w:lang w:val="kk-KZ"/>
              </w:rPr>
              <w:t>Қорытынды баға:</w:t>
            </w:r>
          </w:p>
          <w:p w14:paraId="51D27EAE" w14:textId="77777777" w:rsidR="00910299" w:rsidRPr="008E421A" w:rsidRDefault="00910299" w:rsidP="006064B2">
            <w:pPr>
              <w:jc w:val="both"/>
              <w:rPr>
                <w:sz w:val="24"/>
                <w:szCs w:val="24"/>
              </w:rPr>
            </w:pPr>
          </w:p>
        </w:tc>
        <w:tc>
          <w:tcPr>
            <w:tcW w:w="111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2C184" w14:textId="77777777" w:rsidR="00910299" w:rsidRDefault="00910299" w:rsidP="006064B2">
            <w:pPr>
              <w:jc w:val="both"/>
              <w:rPr>
                <w:sz w:val="24"/>
                <w:szCs w:val="24"/>
              </w:rPr>
            </w:pPr>
            <w:r w:rsidRPr="008E421A">
              <w:rPr>
                <w:sz w:val="24"/>
                <w:szCs w:val="24"/>
              </w:rPr>
              <w:t xml:space="preserve">ОРД 60% + </w:t>
            </w:r>
            <w:r>
              <w:rPr>
                <w:sz w:val="24"/>
                <w:szCs w:val="24"/>
              </w:rPr>
              <w:t>Емтихан</w:t>
            </w:r>
            <w:r w:rsidRPr="008E421A">
              <w:rPr>
                <w:sz w:val="24"/>
                <w:szCs w:val="24"/>
              </w:rPr>
              <w:t xml:space="preserve"> 40% </w:t>
            </w:r>
          </w:p>
          <w:p w14:paraId="68D6926F" w14:textId="77777777" w:rsidR="00910299" w:rsidRPr="008E421A" w:rsidRDefault="00910299" w:rsidP="006064B2">
            <w:pPr>
              <w:jc w:val="both"/>
              <w:rPr>
                <w:sz w:val="24"/>
                <w:szCs w:val="24"/>
              </w:rPr>
            </w:pPr>
          </w:p>
        </w:tc>
        <w:tc>
          <w:tcPr>
            <w:tcW w:w="180" w:type="dxa"/>
            <w:tcBorders>
              <w:top w:val="nil"/>
              <w:left w:val="single" w:sz="4" w:space="0" w:color="000000"/>
              <w:bottom w:val="nil"/>
              <w:right w:val="nil"/>
            </w:tcBorders>
            <w:tcMar>
              <w:top w:w="80" w:type="dxa"/>
              <w:left w:w="80" w:type="dxa"/>
              <w:bottom w:w="80" w:type="dxa"/>
              <w:right w:w="80" w:type="dxa"/>
            </w:tcMar>
          </w:tcPr>
          <w:p w14:paraId="0ABC8FFC" w14:textId="77777777" w:rsidR="00910299" w:rsidRPr="008E421A" w:rsidRDefault="00910299" w:rsidP="006064B2">
            <w:pPr>
              <w:rPr>
                <w:sz w:val="24"/>
                <w:szCs w:val="24"/>
              </w:rPr>
            </w:pPr>
          </w:p>
        </w:tc>
      </w:tr>
      <w:tr w:rsidR="00910299" w:rsidRPr="008E421A" w14:paraId="274B3EA2" w14:textId="77777777" w:rsidTr="00571053">
        <w:trPr>
          <w:trHeight w:val="610"/>
        </w:trPr>
        <w:tc>
          <w:tcPr>
            <w:tcW w:w="148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C451587" w14:textId="77777777" w:rsidR="00910299" w:rsidRPr="008E421A" w:rsidRDefault="00910299" w:rsidP="006064B2">
            <w:pPr>
              <w:jc w:val="both"/>
              <w:rPr>
                <w:sz w:val="24"/>
                <w:szCs w:val="24"/>
              </w:rPr>
            </w:pPr>
            <w:r w:rsidRPr="008E421A">
              <w:rPr>
                <w:b/>
                <w:bCs/>
                <w:sz w:val="24"/>
                <w:szCs w:val="24"/>
              </w:rPr>
              <w:t>10.</w:t>
            </w:r>
          </w:p>
        </w:tc>
        <w:tc>
          <w:tcPr>
            <w:tcW w:w="13683"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157B4FC" w14:textId="77777777" w:rsidR="00910299" w:rsidRPr="00491743" w:rsidRDefault="00910299" w:rsidP="006064B2">
            <w:pPr>
              <w:jc w:val="both"/>
              <w:rPr>
                <w:sz w:val="24"/>
                <w:szCs w:val="24"/>
                <w:lang w:val="kk-KZ"/>
              </w:rPr>
            </w:pPr>
            <w:r>
              <w:rPr>
                <w:b/>
                <w:bCs/>
                <w:sz w:val="24"/>
                <w:szCs w:val="24"/>
              </w:rPr>
              <w:t>Ба</w:t>
            </w:r>
            <w:r>
              <w:rPr>
                <w:b/>
                <w:bCs/>
                <w:sz w:val="24"/>
                <w:szCs w:val="24"/>
                <w:lang w:val="kk-KZ"/>
              </w:rPr>
              <w:t>ғалау</w:t>
            </w:r>
          </w:p>
        </w:tc>
        <w:tc>
          <w:tcPr>
            <w:tcW w:w="180" w:type="dxa"/>
            <w:tcBorders>
              <w:top w:val="nil"/>
              <w:left w:val="single" w:sz="4" w:space="0" w:color="000000"/>
              <w:bottom w:val="nil"/>
              <w:right w:val="nil"/>
            </w:tcBorders>
            <w:tcMar>
              <w:top w:w="80" w:type="dxa"/>
              <w:left w:w="80" w:type="dxa"/>
              <w:bottom w:w="80" w:type="dxa"/>
              <w:right w:w="80" w:type="dxa"/>
            </w:tcMar>
          </w:tcPr>
          <w:p w14:paraId="6CC6F253" w14:textId="77777777" w:rsidR="00910299" w:rsidRPr="008E421A" w:rsidRDefault="00910299" w:rsidP="006064B2">
            <w:pPr>
              <w:rPr>
                <w:sz w:val="24"/>
                <w:szCs w:val="24"/>
              </w:rPr>
            </w:pPr>
          </w:p>
        </w:tc>
      </w:tr>
      <w:tr w:rsidR="00910299" w:rsidRPr="008E421A" w14:paraId="2A633525" w14:textId="77777777" w:rsidTr="00B23304">
        <w:trPr>
          <w:trHeight w:val="9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E96A9" w14:textId="77777777" w:rsidR="00910299" w:rsidRPr="00FF2BBF" w:rsidRDefault="00910299" w:rsidP="006064B2">
            <w:pPr>
              <w:rPr>
                <w:rFonts w:eastAsia="Times New Roman"/>
                <w:b/>
                <w:sz w:val="24"/>
                <w:szCs w:val="24"/>
              </w:rPr>
            </w:pPr>
            <w:r w:rsidRPr="00FF2BBF">
              <w:rPr>
                <w:rFonts w:eastAsia="Times New Roman"/>
                <w:b/>
                <w:sz w:val="24"/>
                <w:szCs w:val="24"/>
                <w:lang w:val="kk-KZ"/>
              </w:rPr>
              <w:t>Әріптік жүйе бойынша бағалау</w:t>
            </w:r>
            <w:r w:rsidRPr="00FF2BBF">
              <w:rPr>
                <w:rFonts w:eastAsia="Times New Roman"/>
                <w:sz w:val="24"/>
                <w:szCs w:val="24"/>
              </w:rPr>
              <w:t>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681A7" w14:textId="77777777" w:rsidR="00910299" w:rsidRPr="00FF2BBF" w:rsidRDefault="00910299" w:rsidP="006064B2">
            <w:pPr>
              <w:rPr>
                <w:rFonts w:eastAsia="Times New Roman"/>
                <w:b/>
                <w:sz w:val="24"/>
                <w:szCs w:val="24"/>
              </w:rPr>
            </w:pPr>
            <w:r w:rsidRPr="00FF2BBF">
              <w:rPr>
                <w:rFonts w:eastAsia="Times New Roman"/>
                <w:b/>
                <w:sz w:val="24"/>
                <w:szCs w:val="24"/>
              </w:rPr>
              <w:t>Цифр</w:t>
            </w:r>
            <w:r w:rsidRPr="00FF2BBF">
              <w:rPr>
                <w:rFonts w:eastAsia="Times New Roman"/>
                <w:b/>
                <w:sz w:val="24"/>
                <w:szCs w:val="24"/>
                <w:lang w:val="kk-KZ"/>
              </w:rPr>
              <w:t>лық</w:t>
            </w:r>
          </w:p>
          <w:p w14:paraId="6038963E" w14:textId="77777777" w:rsidR="00910299" w:rsidRPr="00FF2BBF" w:rsidRDefault="00910299" w:rsidP="006064B2">
            <w:pPr>
              <w:rPr>
                <w:rFonts w:eastAsia="Times New Roman"/>
                <w:b/>
                <w:sz w:val="24"/>
                <w:szCs w:val="24"/>
              </w:rPr>
            </w:pPr>
            <w:r w:rsidRPr="00FF2BBF">
              <w:rPr>
                <w:rFonts w:eastAsia="Times New Roman"/>
                <w:b/>
                <w:sz w:val="24"/>
                <w:szCs w:val="24"/>
              </w:rPr>
              <w:t>эквивалент</w:t>
            </w:r>
            <w:r w:rsidRPr="00FF2BBF">
              <w:rPr>
                <w:rFonts w:eastAsia="Times New Roman"/>
                <w:sz w:val="24"/>
                <w:szCs w:val="24"/>
                <w:lang w:val="kk-KZ"/>
              </w:rPr>
              <w:t>і</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8B9AA" w14:textId="77777777" w:rsidR="00910299" w:rsidRPr="00FF2BBF" w:rsidRDefault="00910299" w:rsidP="006064B2">
            <w:pPr>
              <w:rPr>
                <w:rFonts w:eastAsia="Times New Roman"/>
                <w:b/>
                <w:sz w:val="24"/>
                <w:szCs w:val="24"/>
              </w:rPr>
            </w:pPr>
            <w:r w:rsidRPr="00FF2BBF">
              <w:rPr>
                <w:rFonts w:eastAsia="Times New Roman"/>
                <w:b/>
                <w:sz w:val="24"/>
                <w:szCs w:val="24"/>
              </w:rPr>
              <w:t>Бал</w:t>
            </w:r>
            <w:r w:rsidRPr="00FF2BBF">
              <w:rPr>
                <w:rFonts w:eastAsia="Times New Roman"/>
                <w:b/>
                <w:sz w:val="24"/>
                <w:szCs w:val="24"/>
                <w:lang w:val="kk-KZ"/>
              </w:rPr>
              <w:t xml:space="preserve">л </w:t>
            </w:r>
            <w:r w:rsidRPr="00FF2BBF">
              <w:rPr>
                <w:rFonts w:eastAsia="Times New Roman"/>
                <w:b/>
                <w:sz w:val="24"/>
                <w:szCs w:val="24"/>
              </w:rPr>
              <w:t>(%)</w:t>
            </w:r>
            <w:r w:rsidRPr="00FF2BBF">
              <w:rPr>
                <w:rFonts w:eastAsia="Times New Roman"/>
                <w:sz w:val="24"/>
                <w:szCs w:val="24"/>
              </w:rPr>
              <w:t>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7933C" w14:textId="77777777" w:rsidR="00910299" w:rsidRPr="00FF2BBF" w:rsidRDefault="00910299" w:rsidP="006064B2">
            <w:pPr>
              <w:rPr>
                <w:rFonts w:eastAsia="Times New Roman"/>
                <w:b/>
                <w:sz w:val="24"/>
                <w:szCs w:val="24"/>
              </w:rPr>
            </w:pPr>
            <w:r w:rsidRPr="00FF2BBF">
              <w:rPr>
                <w:rFonts w:eastAsia="Times New Roman"/>
                <w:b/>
                <w:sz w:val="24"/>
                <w:szCs w:val="24"/>
              </w:rPr>
              <w:t>Бағалау сипаттамасы</w:t>
            </w:r>
          </w:p>
          <w:p w14:paraId="154854F8" w14:textId="77777777" w:rsidR="00910299" w:rsidRPr="00FF2BBF" w:rsidRDefault="00910299" w:rsidP="006064B2">
            <w:pPr>
              <w:rPr>
                <w:rFonts w:eastAsia="Times New Roman"/>
                <w:sz w:val="24"/>
                <w:szCs w:val="24"/>
              </w:rPr>
            </w:pPr>
            <w:r w:rsidRPr="00FF2BBF">
              <w:rPr>
                <w:rFonts w:eastAsia="Times New Roman"/>
                <w:sz w:val="24"/>
                <w:szCs w:val="24"/>
              </w:rPr>
              <w:t>(өзгерістер тек факультеттің сапасы туралы Ғылыми комитеттің шешімі деңгейінде енгізілуі керек)</w:t>
            </w:r>
          </w:p>
        </w:tc>
        <w:tc>
          <w:tcPr>
            <w:tcW w:w="180" w:type="dxa"/>
            <w:tcBorders>
              <w:top w:val="nil"/>
              <w:left w:val="single" w:sz="4" w:space="0" w:color="000000"/>
              <w:bottom w:val="nil"/>
              <w:right w:val="nil"/>
            </w:tcBorders>
            <w:tcMar>
              <w:top w:w="80" w:type="dxa"/>
              <w:left w:w="80" w:type="dxa"/>
              <w:bottom w:w="80" w:type="dxa"/>
              <w:right w:w="80" w:type="dxa"/>
            </w:tcMar>
          </w:tcPr>
          <w:p w14:paraId="12F05E6D" w14:textId="77777777" w:rsidR="00910299" w:rsidRPr="008E421A" w:rsidRDefault="00910299" w:rsidP="006064B2">
            <w:pPr>
              <w:rPr>
                <w:sz w:val="24"/>
                <w:szCs w:val="24"/>
              </w:rPr>
            </w:pPr>
          </w:p>
        </w:tc>
      </w:tr>
      <w:tr w:rsidR="00910299" w:rsidRPr="008E421A" w14:paraId="7031DDAF" w14:textId="77777777" w:rsidTr="00B23304">
        <w:trPr>
          <w:trHeight w:val="3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A9319" w14:textId="77777777" w:rsidR="00910299" w:rsidRPr="00FF2BBF" w:rsidRDefault="00910299" w:rsidP="006064B2">
            <w:pPr>
              <w:rPr>
                <w:rFonts w:eastAsia="Times New Roman"/>
                <w:b/>
                <w:sz w:val="24"/>
                <w:szCs w:val="24"/>
              </w:rPr>
            </w:pPr>
            <w:r w:rsidRPr="00FF2BBF">
              <w:rPr>
                <w:rFonts w:eastAsia="Times New Roman"/>
                <w:sz w:val="24"/>
                <w:szCs w:val="24"/>
              </w:rPr>
              <w:lastRenderedPageBreak/>
              <w:t>А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A0AF0" w14:textId="77777777" w:rsidR="00910299" w:rsidRPr="00FF2BBF" w:rsidRDefault="00910299" w:rsidP="006064B2">
            <w:pPr>
              <w:rPr>
                <w:rFonts w:eastAsia="Times New Roman"/>
                <w:b/>
                <w:sz w:val="24"/>
                <w:szCs w:val="24"/>
              </w:rPr>
            </w:pPr>
            <w:r w:rsidRPr="00FF2BBF">
              <w:rPr>
                <w:rFonts w:eastAsia="Times New Roman"/>
                <w:sz w:val="24"/>
                <w:szCs w:val="24"/>
              </w:rPr>
              <w:t>4,0 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25F65" w14:textId="77777777" w:rsidR="00910299" w:rsidRPr="00FF2BBF" w:rsidRDefault="00910299" w:rsidP="006064B2">
            <w:pPr>
              <w:rPr>
                <w:rFonts w:eastAsia="Times New Roman"/>
                <w:b/>
                <w:sz w:val="24"/>
                <w:szCs w:val="24"/>
              </w:rPr>
            </w:pPr>
            <w:r w:rsidRPr="00FF2BBF">
              <w:rPr>
                <w:rFonts w:eastAsia="Times New Roman"/>
                <w:sz w:val="24"/>
                <w:szCs w:val="24"/>
              </w:rPr>
              <w:t>95-100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28718" w14:textId="77777777" w:rsidR="00910299" w:rsidRPr="00FF2BBF" w:rsidRDefault="00910299" w:rsidP="006064B2">
            <w:pPr>
              <w:rPr>
                <w:rFonts w:eastAsia="Times New Roman"/>
                <w:b/>
                <w:sz w:val="24"/>
                <w:szCs w:val="24"/>
              </w:rPr>
            </w:pPr>
            <w:r w:rsidRPr="00FF2BBF">
              <w:rPr>
                <w:rFonts w:eastAsia="Times New Roman"/>
                <w:b/>
                <w:sz w:val="24"/>
                <w:szCs w:val="24"/>
                <w:lang w:val="kk-KZ"/>
              </w:rPr>
              <w:t>Тамаша</w:t>
            </w:r>
            <w:r w:rsidRPr="00FF2BBF">
              <w:rPr>
                <w:rFonts w:eastAsia="Times New Roman"/>
                <w:b/>
                <w:sz w:val="24"/>
                <w:szCs w:val="24"/>
              </w:rPr>
              <w:t xml:space="preserve">. </w:t>
            </w:r>
            <w:r w:rsidRPr="00FF2BBF">
              <w:rPr>
                <w:rFonts w:eastAsia="Times New Roman"/>
                <w:sz w:val="24"/>
                <w:szCs w:val="24"/>
                <w:lang w:val="kk-KZ"/>
              </w:rPr>
              <w:t>Тапсырманың ең</w:t>
            </w:r>
            <w:r w:rsidRPr="00FF2BBF">
              <w:rPr>
                <w:rFonts w:eastAsia="Times New Roman"/>
                <w:sz w:val="24"/>
                <w:szCs w:val="24"/>
              </w:rPr>
              <w:t xml:space="preserve"> жоғары стандарттарынан асып түседі.</w:t>
            </w:r>
          </w:p>
        </w:tc>
        <w:tc>
          <w:tcPr>
            <w:tcW w:w="180" w:type="dxa"/>
            <w:tcBorders>
              <w:top w:val="nil"/>
              <w:left w:val="single" w:sz="4" w:space="0" w:color="000000"/>
              <w:bottom w:val="nil"/>
              <w:right w:val="nil"/>
            </w:tcBorders>
            <w:tcMar>
              <w:top w:w="80" w:type="dxa"/>
              <w:left w:w="80" w:type="dxa"/>
              <w:bottom w:w="80" w:type="dxa"/>
              <w:right w:w="80" w:type="dxa"/>
            </w:tcMar>
          </w:tcPr>
          <w:p w14:paraId="2C05A905" w14:textId="77777777" w:rsidR="00910299" w:rsidRPr="008E421A" w:rsidRDefault="00910299" w:rsidP="006064B2">
            <w:pPr>
              <w:rPr>
                <w:sz w:val="24"/>
                <w:szCs w:val="24"/>
              </w:rPr>
            </w:pPr>
          </w:p>
        </w:tc>
      </w:tr>
      <w:tr w:rsidR="00910299" w:rsidRPr="008E421A" w14:paraId="6E7CD16D" w14:textId="77777777" w:rsidTr="00B23304">
        <w:trPr>
          <w:trHeight w:val="3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27D9B" w14:textId="77777777" w:rsidR="00910299" w:rsidRPr="00FF2BBF" w:rsidRDefault="00910299" w:rsidP="006064B2">
            <w:pPr>
              <w:rPr>
                <w:rFonts w:eastAsia="Times New Roman"/>
                <w:b/>
                <w:sz w:val="24"/>
                <w:szCs w:val="24"/>
              </w:rPr>
            </w:pPr>
            <w:r w:rsidRPr="00FF2BBF">
              <w:rPr>
                <w:rFonts w:eastAsia="Times New Roman"/>
                <w:sz w:val="24"/>
                <w:szCs w:val="24"/>
              </w:rPr>
              <w:t>А-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9870B" w14:textId="77777777" w:rsidR="00910299" w:rsidRPr="00FF2BBF" w:rsidRDefault="00910299" w:rsidP="006064B2">
            <w:pPr>
              <w:rPr>
                <w:rFonts w:eastAsia="Times New Roman"/>
                <w:b/>
                <w:sz w:val="24"/>
                <w:szCs w:val="24"/>
              </w:rPr>
            </w:pPr>
            <w:r w:rsidRPr="00FF2BBF">
              <w:rPr>
                <w:rFonts w:eastAsia="Times New Roman"/>
                <w:sz w:val="24"/>
                <w:szCs w:val="24"/>
              </w:rPr>
              <w:t>3,67 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E5B68" w14:textId="77777777" w:rsidR="00910299" w:rsidRPr="00FF2BBF" w:rsidRDefault="00910299" w:rsidP="006064B2">
            <w:pPr>
              <w:rPr>
                <w:rFonts w:eastAsia="Times New Roman"/>
                <w:b/>
                <w:sz w:val="24"/>
                <w:szCs w:val="24"/>
              </w:rPr>
            </w:pPr>
            <w:r w:rsidRPr="00FF2BBF">
              <w:rPr>
                <w:rFonts w:eastAsia="Times New Roman"/>
                <w:sz w:val="24"/>
                <w:szCs w:val="24"/>
              </w:rPr>
              <w:t>90-94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57747" w14:textId="77777777" w:rsidR="00910299" w:rsidRPr="00FF2BBF" w:rsidRDefault="00910299" w:rsidP="006064B2">
            <w:pPr>
              <w:rPr>
                <w:rFonts w:eastAsia="Times New Roman"/>
                <w:b/>
                <w:sz w:val="24"/>
                <w:szCs w:val="24"/>
              </w:rPr>
            </w:pPr>
            <w:r w:rsidRPr="00FF2BBF">
              <w:rPr>
                <w:rFonts w:eastAsia="Times New Roman"/>
                <w:b/>
                <w:sz w:val="24"/>
                <w:szCs w:val="24"/>
                <w:lang w:val="kk-KZ"/>
              </w:rPr>
              <w:t>Тамаша</w:t>
            </w:r>
            <w:r w:rsidRPr="00FF2BBF">
              <w:rPr>
                <w:rFonts w:eastAsia="Times New Roman"/>
                <w:b/>
                <w:sz w:val="24"/>
                <w:szCs w:val="24"/>
              </w:rPr>
              <w:t xml:space="preserve">. </w:t>
            </w:r>
            <w:r w:rsidRPr="00FF2BBF">
              <w:rPr>
                <w:rFonts w:eastAsia="Times New Roman"/>
                <w:sz w:val="24"/>
                <w:szCs w:val="24"/>
                <w:lang w:val="kk-KZ"/>
              </w:rPr>
              <w:t xml:space="preserve">Тапсырманың </w:t>
            </w:r>
            <w:r w:rsidRPr="00FF2BBF">
              <w:rPr>
                <w:rFonts w:eastAsia="Times New Roman"/>
                <w:b/>
                <w:sz w:val="24"/>
                <w:szCs w:val="24"/>
                <w:lang w:val="kk-KZ"/>
              </w:rPr>
              <w:t>е</w:t>
            </w:r>
            <w:r w:rsidRPr="00FF2BBF">
              <w:rPr>
                <w:rFonts w:eastAsia="Times New Roman"/>
                <w:sz w:val="24"/>
                <w:szCs w:val="24"/>
              </w:rPr>
              <w:t>ң жоғары стандарттарына сәйкес келеді.</w:t>
            </w:r>
          </w:p>
        </w:tc>
        <w:tc>
          <w:tcPr>
            <w:tcW w:w="180" w:type="dxa"/>
            <w:tcBorders>
              <w:top w:val="nil"/>
              <w:left w:val="single" w:sz="4" w:space="0" w:color="000000"/>
              <w:bottom w:val="nil"/>
              <w:right w:val="nil"/>
            </w:tcBorders>
            <w:tcMar>
              <w:top w:w="80" w:type="dxa"/>
              <w:left w:w="80" w:type="dxa"/>
              <w:bottom w:w="80" w:type="dxa"/>
              <w:right w:w="80" w:type="dxa"/>
            </w:tcMar>
          </w:tcPr>
          <w:p w14:paraId="47ADB81B" w14:textId="77777777" w:rsidR="00910299" w:rsidRPr="008E421A" w:rsidRDefault="00910299" w:rsidP="006064B2">
            <w:pPr>
              <w:rPr>
                <w:sz w:val="24"/>
                <w:szCs w:val="24"/>
              </w:rPr>
            </w:pPr>
          </w:p>
        </w:tc>
      </w:tr>
      <w:tr w:rsidR="00910299" w:rsidRPr="008E421A" w14:paraId="1A0124D8" w14:textId="77777777" w:rsidTr="00B23304">
        <w:trPr>
          <w:trHeight w:val="3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B38D6" w14:textId="77777777" w:rsidR="00910299" w:rsidRPr="00FF2BBF" w:rsidRDefault="00910299" w:rsidP="006064B2">
            <w:pPr>
              <w:rPr>
                <w:rFonts w:eastAsia="Times New Roman"/>
                <w:b/>
                <w:sz w:val="24"/>
                <w:szCs w:val="24"/>
              </w:rPr>
            </w:pPr>
            <w:r w:rsidRPr="00FF2BBF">
              <w:rPr>
                <w:rFonts w:eastAsia="Times New Roman"/>
                <w:sz w:val="24"/>
                <w:szCs w:val="24"/>
              </w:rPr>
              <w:t>В+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0357F" w14:textId="77777777" w:rsidR="00910299" w:rsidRPr="00FF2BBF" w:rsidRDefault="00910299" w:rsidP="006064B2">
            <w:pPr>
              <w:rPr>
                <w:rFonts w:eastAsia="Times New Roman"/>
                <w:b/>
                <w:sz w:val="24"/>
                <w:szCs w:val="24"/>
              </w:rPr>
            </w:pPr>
            <w:r w:rsidRPr="00FF2BBF">
              <w:rPr>
                <w:rFonts w:eastAsia="Times New Roman"/>
                <w:sz w:val="24"/>
                <w:szCs w:val="24"/>
              </w:rPr>
              <w:t>3,33 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1151C" w14:textId="77777777" w:rsidR="00910299" w:rsidRPr="00FF2BBF" w:rsidRDefault="00910299" w:rsidP="006064B2">
            <w:pPr>
              <w:rPr>
                <w:rFonts w:eastAsia="Times New Roman"/>
                <w:b/>
                <w:sz w:val="24"/>
                <w:szCs w:val="24"/>
              </w:rPr>
            </w:pPr>
            <w:r w:rsidRPr="00FF2BBF">
              <w:rPr>
                <w:rFonts w:eastAsia="Times New Roman"/>
                <w:sz w:val="24"/>
                <w:szCs w:val="24"/>
              </w:rPr>
              <w:t>85-89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3DA6B" w14:textId="77777777" w:rsidR="00910299" w:rsidRPr="00FF2BBF" w:rsidRDefault="00910299" w:rsidP="006064B2">
            <w:pPr>
              <w:rPr>
                <w:rFonts w:eastAsia="Times New Roman"/>
                <w:sz w:val="24"/>
                <w:szCs w:val="24"/>
              </w:rPr>
            </w:pPr>
            <w:r w:rsidRPr="00FF2BBF">
              <w:rPr>
                <w:rFonts w:eastAsia="Times New Roman"/>
                <w:b/>
                <w:sz w:val="24"/>
                <w:szCs w:val="24"/>
              </w:rPr>
              <w:t xml:space="preserve">Жақсы. </w:t>
            </w:r>
            <w:r w:rsidRPr="00FF2BBF">
              <w:rPr>
                <w:rFonts w:eastAsia="Times New Roman"/>
                <w:sz w:val="24"/>
                <w:szCs w:val="24"/>
              </w:rPr>
              <w:t xml:space="preserve">Өте жақсы. </w:t>
            </w:r>
            <w:r w:rsidRPr="00FF2BBF">
              <w:rPr>
                <w:rFonts w:eastAsia="Times New Roman"/>
                <w:sz w:val="24"/>
                <w:szCs w:val="24"/>
                <w:lang w:val="kk-KZ"/>
              </w:rPr>
              <w:t>Тапсырманың</w:t>
            </w:r>
            <w:r w:rsidRPr="00FF2BBF">
              <w:rPr>
                <w:rFonts w:eastAsia="Times New Roman"/>
                <w:sz w:val="24"/>
                <w:szCs w:val="24"/>
              </w:rPr>
              <w:t xml:space="preserve"> жоғары стандарттарына сәйкес келеді.</w:t>
            </w:r>
          </w:p>
        </w:tc>
        <w:tc>
          <w:tcPr>
            <w:tcW w:w="180" w:type="dxa"/>
            <w:tcBorders>
              <w:top w:val="nil"/>
              <w:left w:val="single" w:sz="4" w:space="0" w:color="000000"/>
              <w:bottom w:val="nil"/>
              <w:right w:val="nil"/>
            </w:tcBorders>
            <w:tcMar>
              <w:top w:w="80" w:type="dxa"/>
              <w:left w:w="80" w:type="dxa"/>
              <w:bottom w:w="80" w:type="dxa"/>
              <w:right w:w="80" w:type="dxa"/>
            </w:tcMar>
          </w:tcPr>
          <w:p w14:paraId="7EFF0F76" w14:textId="77777777" w:rsidR="00910299" w:rsidRPr="008E421A" w:rsidRDefault="00910299" w:rsidP="006064B2">
            <w:pPr>
              <w:rPr>
                <w:sz w:val="24"/>
                <w:szCs w:val="24"/>
              </w:rPr>
            </w:pPr>
          </w:p>
        </w:tc>
      </w:tr>
      <w:tr w:rsidR="00910299" w:rsidRPr="008E421A" w14:paraId="76F7C1B7" w14:textId="77777777" w:rsidTr="00B23304">
        <w:trPr>
          <w:trHeight w:val="3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F396D" w14:textId="77777777" w:rsidR="00910299" w:rsidRPr="00FF2BBF" w:rsidRDefault="00910299" w:rsidP="006064B2">
            <w:pPr>
              <w:rPr>
                <w:rFonts w:eastAsia="Times New Roman"/>
                <w:b/>
                <w:sz w:val="24"/>
                <w:szCs w:val="24"/>
              </w:rPr>
            </w:pPr>
            <w:r w:rsidRPr="00FF2BBF">
              <w:rPr>
                <w:rFonts w:eastAsia="Times New Roman"/>
                <w:sz w:val="24"/>
                <w:szCs w:val="24"/>
              </w:rPr>
              <w:t>В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AE4F6" w14:textId="77777777" w:rsidR="00910299" w:rsidRPr="00FF2BBF" w:rsidRDefault="00910299" w:rsidP="006064B2">
            <w:pPr>
              <w:rPr>
                <w:rFonts w:eastAsia="Times New Roman"/>
                <w:b/>
                <w:sz w:val="24"/>
                <w:szCs w:val="24"/>
              </w:rPr>
            </w:pPr>
            <w:r w:rsidRPr="00FF2BBF">
              <w:rPr>
                <w:rFonts w:eastAsia="Times New Roman"/>
                <w:sz w:val="24"/>
                <w:szCs w:val="24"/>
              </w:rPr>
              <w:t>3,0 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E8D75" w14:textId="77777777" w:rsidR="00910299" w:rsidRPr="00FF2BBF" w:rsidRDefault="00910299" w:rsidP="006064B2">
            <w:pPr>
              <w:rPr>
                <w:rFonts w:eastAsia="Times New Roman"/>
                <w:b/>
                <w:sz w:val="24"/>
                <w:szCs w:val="24"/>
              </w:rPr>
            </w:pPr>
            <w:r w:rsidRPr="00FF2BBF">
              <w:rPr>
                <w:rFonts w:eastAsia="Times New Roman"/>
                <w:sz w:val="24"/>
                <w:szCs w:val="24"/>
              </w:rPr>
              <w:t>80-84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57E0C" w14:textId="77777777" w:rsidR="00910299" w:rsidRPr="00FF2BBF" w:rsidRDefault="00910299" w:rsidP="006064B2">
            <w:pPr>
              <w:rPr>
                <w:rFonts w:eastAsia="Times New Roman"/>
                <w:b/>
                <w:sz w:val="24"/>
                <w:szCs w:val="24"/>
              </w:rPr>
            </w:pPr>
            <w:r w:rsidRPr="00FF2BBF">
              <w:rPr>
                <w:rFonts w:eastAsia="Times New Roman"/>
                <w:b/>
                <w:sz w:val="24"/>
                <w:szCs w:val="24"/>
              </w:rPr>
              <w:t xml:space="preserve">Жақсы. </w:t>
            </w:r>
            <w:r w:rsidRPr="00FF2BBF">
              <w:rPr>
                <w:rFonts w:eastAsia="Times New Roman"/>
                <w:sz w:val="24"/>
                <w:szCs w:val="24"/>
              </w:rPr>
              <w:t xml:space="preserve">Көптеген </w:t>
            </w:r>
            <w:r w:rsidRPr="00FF2BBF">
              <w:rPr>
                <w:rFonts w:eastAsia="Times New Roman"/>
                <w:sz w:val="24"/>
                <w:szCs w:val="24"/>
                <w:lang w:val="kk-KZ"/>
              </w:rPr>
              <w:t xml:space="preserve">тапсырма </w:t>
            </w:r>
            <w:r w:rsidRPr="00FF2BBF">
              <w:rPr>
                <w:rFonts w:eastAsia="Times New Roman"/>
                <w:sz w:val="24"/>
                <w:szCs w:val="24"/>
              </w:rPr>
              <w:t>стандарттарына сәйкес келеді.</w:t>
            </w:r>
          </w:p>
        </w:tc>
        <w:tc>
          <w:tcPr>
            <w:tcW w:w="180" w:type="dxa"/>
            <w:tcBorders>
              <w:top w:val="nil"/>
              <w:left w:val="single" w:sz="4" w:space="0" w:color="000000"/>
              <w:bottom w:val="nil"/>
              <w:right w:val="nil"/>
            </w:tcBorders>
            <w:tcMar>
              <w:top w:w="80" w:type="dxa"/>
              <w:left w:w="80" w:type="dxa"/>
              <w:bottom w:w="80" w:type="dxa"/>
              <w:right w:w="80" w:type="dxa"/>
            </w:tcMar>
          </w:tcPr>
          <w:p w14:paraId="76716334" w14:textId="77777777" w:rsidR="00910299" w:rsidRPr="008E421A" w:rsidRDefault="00910299" w:rsidP="006064B2">
            <w:pPr>
              <w:rPr>
                <w:sz w:val="24"/>
                <w:szCs w:val="24"/>
              </w:rPr>
            </w:pPr>
          </w:p>
        </w:tc>
      </w:tr>
      <w:tr w:rsidR="00910299" w:rsidRPr="008E421A" w14:paraId="3E361900"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F8531" w14:textId="77777777" w:rsidR="00910299" w:rsidRPr="00FF2BBF" w:rsidRDefault="00910299" w:rsidP="006064B2">
            <w:pPr>
              <w:rPr>
                <w:rFonts w:eastAsia="Times New Roman"/>
                <w:b/>
                <w:sz w:val="24"/>
                <w:szCs w:val="24"/>
              </w:rPr>
            </w:pPr>
            <w:r w:rsidRPr="00FF2BBF">
              <w:rPr>
                <w:rFonts w:eastAsia="Times New Roman"/>
                <w:sz w:val="24"/>
                <w:szCs w:val="24"/>
              </w:rPr>
              <w:t>В-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55815" w14:textId="77777777" w:rsidR="00910299" w:rsidRPr="00FF2BBF" w:rsidRDefault="00910299" w:rsidP="006064B2">
            <w:pPr>
              <w:rPr>
                <w:rFonts w:eastAsia="Times New Roman"/>
                <w:b/>
                <w:sz w:val="24"/>
                <w:szCs w:val="24"/>
              </w:rPr>
            </w:pPr>
            <w:r w:rsidRPr="00FF2BBF">
              <w:rPr>
                <w:rFonts w:eastAsia="Times New Roman"/>
                <w:sz w:val="24"/>
                <w:szCs w:val="24"/>
              </w:rPr>
              <w:t>2,67 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0E8B6" w14:textId="77777777" w:rsidR="00910299" w:rsidRPr="00FF2BBF" w:rsidRDefault="00910299" w:rsidP="006064B2">
            <w:pPr>
              <w:rPr>
                <w:rFonts w:eastAsia="Times New Roman"/>
                <w:b/>
                <w:sz w:val="24"/>
                <w:szCs w:val="24"/>
              </w:rPr>
            </w:pPr>
            <w:r w:rsidRPr="00FF2BBF">
              <w:rPr>
                <w:rFonts w:eastAsia="Times New Roman"/>
                <w:sz w:val="24"/>
                <w:szCs w:val="24"/>
              </w:rPr>
              <w:t>75-79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C41BE" w14:textId="77777777" w:rsidR="00910299" w:rsidRPr="00FF2BBF" w:rsidRDefault="00910299" w:rsidP="006064B2">
            <w:pPr>
              <w:rPr>
                <w:rFonts w:eastAsia="Times New Roman"/>
                <w:b/>
                <w:sz w:val="24"/>
                <w:szCs w:val="24"/>
              </w:rPr>
            </w:pPr>
            <w:r w:rsidRPr="00FF2BBF">
              <w:rPr>
                <w:rFonts w:eastAsia="Times New Roman"/>
                <w:b/>
                <w:sz w:val="24"/>
                <w:szCs w:val="24"/>
              </w:rPr>
              <w:t xml:space="preserve">Жарайды. </w:t>
            </w:r>
            <w:r w:rsidRPr="00FF2BBF">
              <w:rPr>
                <w:rFonts w:eastAsia="Times New Roman"/>
                <w:sz w:val="24"/>
                <w:szCs w:val="24"/>
              </w:rPr>
              <w:t>Жеткілікті. Материалды ақылға қонымды иеленуді көрсетеді.</w:t>
            </w:r>
          </w:p>
        </w:tc>
        <w:tc>
          <w:tcPr>
            <w:tcW w:w="180" w:type="dxa"/>
            <w:tcBorders>
              <w:top w:val="nil"/>
              <w:left w:val="single" w:sz="4" w:space="0" w:color="000000"/>
              <w:bottom w:val="nil"/>
              <w:right w:val="nil"/>
            </w:tcBorders>
            <w:tcMar>
              <w:top w:w="80" w:type="dxa"/>
              <w:left w:w="80" w:type="dxa"/>
              <w:bottom w:w="80" w:type="dxa"/>
              <w:right w:w="80" w:type="dxa"/>
            </w:tcMar>
          </w:tcPr>
          <w:p w14:paraId="1E22F5A2" w14:textId="77777777" w:rsidR="00910299" w:rsidRPr="008E421A" w:rsidRDefault="00910299" w:rsidP="006064B2">
            <w:pPr>
              <w:rPr>
                <w:sz w:val="24"/>
                <w:szCs w:val="24"/>
              </w:rPr>
            </w:pPr>
          </w:p>
        </w:tc>
      </w:tr>
      <w:tr w:rsidR="00910299" w:rsidRPr="008E421A" w14:paraId="572C34D8"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9E3FA" w14:textId="77777777" w:rsidR="00910299" w:rsidRPr="00FF2BBF" w:rsidRDefault="00910299" w:rsidP="006064B2">
            <w:pPr>
              <w:rPr>
                <w:rFonts w:eastAsia="Times New Roman"/>
                <w:b/>
                <w:sz w:val="24"/>
                <w:szCs w:val="24"/>
              </w:rPr>
            </w:pPr>
            <w:r w:rsidRPr="00FF2BBF">
              <w:rPr>
                <w:rFonts w:eastAsia="Times New Roman"/>
                <w:sz w:val="24"/>
                <w:szCs w:val="24"/>
              </w:rPr>
              <w:t>С+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BB288" w14:textId="77777777" w:rsidR="00910299" w:rsidRPr="00FF2BBF" w:rsidRDefault="00910299" w:rsidP="006064B2">
            <w:pPr>
              <w:rPr>
                <w:rFonts w:eastAsia="Times New Roman"/>
                <w:b/>
                <w:sz w:val="24"/>
                <w:szCs w:val="24"/>
              </w:rPr>
            </w:pPr>
            <w:r w:rsidRPr="00FF2BBF">
              <w:rPr>
                <w:rFonts w:eastAsia="Times New Roman"/>
                <w:sz w:val="24"/>
                <w:szCs w:val="24"/>
              </w:rPr>
              <w:t>2,33 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CD489" w14:textId="77777777" w:rsidR="00910299" w:rsidRPr="00FF2BBF" w:rsidRDefault="00910299" w:rsidP="006064B2">
            <w:pPr>
              <w:rPr>
                <w:rFonts w:eastAsia="Times New Roman"/>
                <w:b/>
                <w:sz w:val="24"/>
                <w:szCs w:val="24"/>
              </w:rPr>
            </w:pPr>
            <w:r w:rsidRPr="00FF2BBF">
              <w:rPr>
                <w:rFonts w:eastAsia="Times New Roman"/>
                <w:sz w:val="24"/>
                <w:szCs w:val="24"/>
              </w:rPr>
              <w:t>70-74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27066" w14:textId="77777777" w:rsidR="00910299" w:rsidRPr="00FF2BBF" w:rsidRDefault="00910299" w:rsidP="006064B2">
            <w:pPr>
              <w:rPr>
                <w:rFonts w:eastAsia="Times New Roman"/>
                <w:sz w:val="24"/>
                <w:szCs w:val="24"/>
              </w:rPr>
            </w:pPr>
            <w:r w:rsidRPr="00FF2BBF">
              <w:rPr>
                <w:rFonts w:eastAsia="Times New Roman"/>
                <w:b/>
                <w:sz w:val="24"/>
                <w:szCs w:val="24"/>
              </w:rPr>
              <w:t xml:space="preserve">Жарайды. </w:t>
            </w:r>
            <w:r w:rsidRPr="00FF2BBF">
              <w:rPr>
                <w:rFonts w:eastAsia="Times New Roman"/>
                <w:sz w:val="24"/>
                <w:szCs w:val="24"/>
                <w:lang w:val="kk-KZ"/>
              </w:rPr>
              <w:t>Рұқсат етілген</w:t>
            </w:r>
            <w:r w:rsidRPr="00FF2BBF">
              <w:rPr>
                <w:rFonts w:eastAsia="Times New Roman"/>
                <w:sz w:val="24"/>
                <w:szCs w:val="24"/>
              </w:rPr>
              <w:t>.</w:t>
            </w:r>
          </w:p>
          <w:p w14:paraId="3F2ED0B9" w14:textId="77777777" w:rsidR="00910299" w:rsidRPr="00FF2BBF" w:rsidRDefault="00910299" w:rsidP="006064B2">
            <w:pPr>
              <w:rPr>
                <w:rFonts w:eastAsia="Times New Roman"/>
                <w:b/>
                <w:sz w:val="24"/>
                <w:szCs w:val="24"/>
              </w:rPr>
            </w:pPr>
            <w:r w:rsidRPr="00FF2BBF">
              <w:rPr>
                <w:rFonts w:eastAsia="Times New Roman"/>
                <w:sz w:val="24"/>
                <w:szCs w:val="24"/>
              </w:rPr>
              <w:t xml:space="preserve"> Тапсырманың негізгі стандарттарына сәйкес келеді.</w:t>
            </w:r>
          </w:p>
        </w:tc>
        <w:tc>
          <w:tcPr>
            <w:tcW w:w="180" w:type="dxa"/>
            <w:tcBorders>
              <w:top w:val="nil"/>
              <w:left w:val="single" w:sz="4" w:space="0" w:color="000000"/>
              <w:bottom w:val="nil"/>
              <w:right w:val="nil"/>
            </w:tcBorders>
            <w:tcMar>
              <w:top w:w="80" w:type="dxa"/>
              <w:left w:w="80" w:type="dxa"/>
              <w:bottom w:w="80" w:type="dxa"/>
              <w:right w:w="80" w:type="dxa"/>
            </w:tcMar>
          </w:tcPr>
          <w:p w14:paraId="020A109E" w14:textId="77777777" w:rsidR="00910299" w:rsidRPr="008E421A" w:rsidRDefault="00910299" w:rsidP="006064B2">
            <w:pPr>
              <w:rPr>
                <w:sz w:val="24"/>
                <w:szCs w:val="24"/>
              </w:rPr>
            </w:pPr>
          </w:p>
        </w:tc>
      </w:tr>
      <w:tr w:rsidR="00910299" w:rsidRPr="008E421A" w14:paraId="6967DC96"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42C32" w14:textId="77777777" w:rsidR="00910299" w:rsidRPr="00FF2BBF" w:rsidRDefault="00910299" w:rsidP="006064B2">
            <w:pPr>
              <w:rPr>
                <w:rFonts w:eastAsia="Times New Roman"/>
                <w:b/>
                <w:sz w:val="24"/>
                <w:szCs w:val="24"/>
              </w:rPr>
            </w:pPr>
            <w:r w:rsidRPr="00FF2BBF">
              <w:rPr>
                <w:rFonts w:eastAsia="Times New Roman"/>
                <w:sz w:val="24"/>
                <w:szCs w:val="24"/>
              </w:rPr>
              <w:t>С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04FF6" w14:textId="77777777" w:rsidR="00910299" w:rsidRPr="00FF2BBF" w:rsidRDefault="00910299" w:rsidP="006064B2">
            <w:pPr>
              <w:rPr>
                <w:rFonts w:eastAsia="Times New Roman"/>
                <w:b/>
                <w:sz w:val="24"/>
                <w:szCs w:val="24"/>
              </w:rPr>
            </w:pPr>
            <w:r w:rsidRPr="00FF2BBF">
              <w:rPr>
                <w:rFonts w:eastAsia="Times New Roman"/>
                <w:sz w:val="24"/>
                <w:szCs w:val="24"/>
              </w:rPr>
              <w:t>2,0 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84306" w14:textId="77777777" w:rsidR="00910299" w:rsidRPr="00FF2BBF" w:rsidRDefault="00910299" w:rsidP="006064B2">
            <w:pPr>
              <w:rPr>
                <w:rFonts w:eastAsia="Times New Roman"/>
                <w:b/>
                <w:sz w:val="24"/>
                <w:szCs w:val="24"/>
              </w:rPr>
            </w:pPr>
            <w:r w:rsidRPr="00FF2BBF">
              <w:rPr>
                <w:rFonts w:eastAsia="Times New Roman"/>
                <w:sz w:val="24"/>
                <w:szCs w:val="24"/>
              </w:rPr>
              <w:t>65-69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FE890" w14:textId="77777777" w:rsidR="00910299" w:rsidRPr="00FF2BBF" w:rsidRDefault="00910299" w:rsidP="006064B2">
            <w:pPr>
              <w:rPr>
                <w:rFonts w:eastAsia="Times New Roman"/>
                <w:b/>
                <w:sz w:val="24"/>
                <w:szCs w:val="24"/>
              </w:rPr>
            </w:pPr>
            <w:r w:rsidRPr="00FF2BBF">
              <w:rPr>
                <w:rFonts w:eastAsia="Times New Roman"/>
                <w:b/>
                <w:sz w:val="24"/>
                <w:szCs w:val="24"/>
              </w:rPr>
              <w:t xml:space="preserve">Қанағаттанарлық. </w:t>
            </w:r>
            <w:r w:rsidRPr="00FF2BBF">
              <w:rPr>
                <w:rFonts w:eastAsia="Times New Roman"/>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tcMar>
              <w:top w:w="80" w:type="dxa"/>
              <w:left w:w="80" w:type="dxa"/>
              <w:bottom w:w="80" w:type="dxa"/>
              <w:right w:w="80" w:type="dxa"/>
            </w:tcMar>
          </w:tcPr>
          <w:p w14:paraId="0F19BCAC" w14:textId="77777777" w:rsidR="00910299" w:rsidRPr="008E421A" w:rsidRDefault="00910299" w:rsidP="006064B2">
            <w:pPr>
              <w:rPr>
                <w:sz w:val="24"/>
                <w:szCs w:val="24"/>
              </w:rPr>
            </w:pPr>
          </w:p>
        </w:tc>
      </w:tr>
      <w:tr w:rsidR="00910299" w:rsidRPr="008E421A" w14:paraId="5B15EBEA"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658FB" w14:textId="77777777" w:rsidR="00910299" w:rsidRPr="00FF2BBF" w:rsidRDefault="00910299" w:rsidP="006064B2">
            <w:pPr>
              <w:rPr>
                <w:rFonts w:eastAsia="Times New Roman"/>
                <w:b/>
                <w:sz w:val="24"/>
                <w:szCs w:val="24"/>
              </w:rPr>
            </w:pPr>
            <w:r w:rsidRPr="00FF2BBF">
              <w:rPr>
                <w:rFonts w:eastAsia="Times New Roman"/>
                <w:sz w:val="24"/>
                <w:szCs w:val="24"/>
              </w:rPr>
              <w:t>С-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08401" w14:textId="77777777" w:rsidR="00910299" w:rsidRPr="00FF2BBF" w:rsidRDefault="00910299" w:rsidP="006064B2">
            <w:pPr>
              <w:rPr>
                <w:rFonts w:eastAsia="Times New Roman"/>
                <w:b/>
                <w:sz w:val="24"/>
                <w:szCs w:val="24"/>
              </w:rPr>
            </w:pPr>
            <w:r w:rsidRPr="00FF2BBF">
              <w:rPr>
                <w:rFonts w:eastAsia="Times New Roman"/>
                <w:sz w:val="24"/>
                <w:szCs w:val="24"/>
              </w:rPr>
              <w:t>1,67 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4E6A5" w14:textId="77777777" w:rsidR="00910299" w:rsidRPr="00FF2BBF" w:rsidRDefault="00910299" w:rsidP="006064B2">
            <w:pPr>
              <w:rPr>
                <w:rFonts w:eastAsia="Times New Roman"/>
                <w:b/>
                <w:sz w:val="24"/>
                <w:szCs w:val="24"/>
              </w:rPr>
            </w:pPr>
            <w:r w:rsidRPr="00FF2BBF">
              <w:rPr>
                <w:rFonts w:eastAsia="Times New Roman"/>
                <w:sz w:val="24"/>
                <w:szCs w:val="24"/>
              </w:rPr>
              <w:t>60-64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0F7F9" w14:textId="77777777" w:rsidR="00910299" w:rsidRPr="00FF2BBF" w:rsidRDefault="00910299" w:rsidP="006064B2">
            <w:pPr>
              <w:rPr>
                <w:rFonts w:eastAsia="Times New Roman"/>
                <w:b/>
                <w:sz w:val="24"/>
                <w:szCs w:val="24"/>
              </w:rPr>
            </w:pPr>
            <w:r w:rsidRPr="00FF2BBF">
              <w:rPr>
                <w:rFonts w:eastAsia="Times New Roman"/>
                <w:b/>
                <w:sz w:val="24"/>
                <w:szCs w:val="24"/>
              </w:rPr>
              <w:t xml:space="preserve">Қанағаттанарлық. </w:t>
            </w:r>
            <w:r w:rsidRPr="00FF2BBF">
              <w:rPr>
                <w:rFonts w:eastAsia="Times New Roman"/>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tcMar>
              <w:top w:w="80" w:type="dxa"/>
              <w:left w:w="80" w:type="dxa"/>
              <w:bottom w:w="80" w:type="dxa"/>
              <w:right w:w="80" w:type="dxa"/>
            </w:tcMar>
          </w:tcPr>
          <w:p w14:paraId="13A5CF7F" w14:textId="77777777" w:rsidR="00910299" w:rsidRPr="008E421A" w:rsidRDefault="00910299" w:rsidP="006064B2">
            <w:pPr>
              <w:rPr>
                <w:sz w:val="24"/>
                <w:szCs w:val="24"/>
              </w:rPr>
            </w:pPr>
          </w:p>
        </w:tc>
      </w:tr>
      <w:tr w:rsidR="00910299" w:rsidRPr="008E421A" w14:paraId="034BB96D"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8535C" w14:textId="77777777" w:rsidR="00910299" w:rsidRPr="00FF2BBF" w:rsidRDefault="00910299" w:rsidP="006064B2">
            <w:pPr>
              <w:rPr>
                <w:rFonts w:eastAsia="Times New Roman"/>
                <w:b/>
                <w:sz w:val="24"/>
                <w:szCs w:val="24"/>
              </w:rPr>
            </w:pPr>
            <w:r w:rsidRPr="00FF2BBF">
              <w:rPr>
                <w:rFonts w:eastAsia="Times New Roman"/>
                <w:sz w:val="24"/>
                <w:szCs w:val="24"/>
              </w:rPr>
              <w:t>D+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2EB15" w14:textId="77777777" w:rsidR="00910299" w:rsidRPr="00FF2BBF" w:rsidRDefault="00910299" w:rsidP="006064B2">
            <w:pPr>
              <w:rPr>
                <w:rFonts w:eastAsia="Times New Roman"/>
                <w:b/>
                <w:sz w:val="24"/>
                <w:szCs w:val="24"/>
              </w:rPr>
            </w:pPr>
            <w:r w:rsidRPr="00FF2BBF">
              <w:rPr>
                <w:rFonts w:eastAsia="Times New Roman"/>
                <w:sz w:val="24"/>
                <w:szCs w:val="24"/>
              </w:rPr>
              <w:t>1,33 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14571" w14:textId="77777777" w:rsidR="00910299" w:rsidRPr="00FF2BBF" w:rsidRDefault="00910299" w:rsidP="006064B2">
            <w:pPr>
              <w:rPr>
                <w:rFonts w:eastAsia="Times New Roman"/>
                <w:b/>
                <w:sz w:val="24"/>
                <w:szCs w:val="24"/>
              </w:rPr>
            </w:pPr>
            <w:r w:rsidRPr="00FF2BBF">
              <w:rPr>
                <w:rFonts w:eastAsia="Times New Roman"/>
                <w:sz w:val="24"/>
                <w:szCs w:val="24"/>
              </w:rPr>
              <w:t>55-59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1DE76" w14:textId="77777777" w:rsidR="00910299" w:rsidRPr="00FF2BBF" w:rsidRDefault="00910299" w:rsidP="006064B2">
            <w:pPr>
              <w:rPr>
                <w:rFonts w:eastAsia="Times New Roman"/>
                <w:b/>
                <w:sz w:val="24"/>
                <w:szCs w:val="24"/>
              </w:rPr>
            </w:pPr>
            <w:r w:rsidRPr="00FF2BBF">
              <w:rPr>
                <w:rFonts w:eastAsia="Times New Roman"/>
                <w:b/>
                <w:sz w:val="24"/>
                <w:szCs w:val="24"/>
              </w:rPr>
              <w:t xml:space="preserve">Қанағаттанарлық. </w:t>
            </w:r>
          </w:p>
          <w:p w14:paraId="1780299D" w14:textId="77777777" w:rsidR="00910299" w:rsidRPr="00FF2BBF" w:rsidRDefault="00910299" w:rsidP="006064B2">
            <w:pPr>
              <w:rPr>
                <w:rFonts w:eastAsia="Times New Roman"/>
                <w:sz w:val="24"/>
                <w:szCs w:val="24"/>
              </w:rPr>
            </w:pPr>
            <w:r w:rsidRPr="00FF2BBF">
              <w:rPr>
                <w:rFonts w:eastAsia="Times New Roman"/>
                <w:sz w:val="24"/>
                <w:szCs w:val="24"/>
              </w:rPr>
              <w:t>Минималды қолайлы.</w:t>
            </w:r>
          </w:p>
        </w:tc>
        <w:tc>
          <w:tcPr>
            <w:tcW w:w="180" w:type="dxa"/>
            <w:tcBorders>
              <w:top w:val="nil"/>
              <w:left w:val="single" w:sz="4" w:space="0" w:color="000000"/>
              <w:bottom w:val="nil"/>
              <w:right w:val="nil"/>
            </w:tcBorders>
            <w:tcMar>
              <w:top w:w="80" w:type="dxa"/>
              <w:left w:w="80" w:type="dxa"/>
              <w:bottom w:w="80" w:type="dxa"/>
              <w:right w:w="80" w:type="dxa"/>
            </w:tcMar>
          </w:tcPr>
          <w:p w14:paraId="2AC93039" w14:textId="77777777" w:rsidR="00910299" w:rsidRPr="008E421A" w:rsidRDefault="00910299" w:rsidP="006064B2">
            <w:pPr>
              <w:rPr>
                <w:sz w:val="24"/>
                <w:szCs w:val="24"/>
              </w:rPr>
            </w:pPr>
          </w:p>
        </w:tc>
      </w:tr>
      <w:tr w:rsidR="00910299" w:rsidRPr="008E421A" w14:paraId="3469B7F5"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53F5A" w14:textId="77777777" w:rsidR="00910299" w:rsidRPr="00FF2BBF" w:rsidRDefault="00910299" w:rsidP="006064B2">
            <w:pPr>
              <w:rPr>
                <w:rFonts w:eastAsia="Times New Roman"/>
                <w:b/>
                <w:sz w:val="24"/>
                <w:szCs w:val="24"/>
              </w:rPr>
            </w:pPr>
            <w:r w:rsidRPr="00FF2BBF">
              <w:rPr>
                <w:rFonts w:eastAsia="Times New Roman"/>
                <w:sz w:val="24"/>
                <w:szCs w:val="24"/>
              </w:rPr>
              <w:t>D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C0E61" w14:textId="77777777" w:rsidR="00910299" w:rsidRPr="00FF2BBF" w:rsidRDefault="00910299" w:rsidP="006064B2">
            <w:pPr>
              <w:rPr>
                <w:rFonts w:eastAsia="Times New Roman"/>
                <w:b/>
                <w:sz w:val="24"/>
                <w:szCs w:val="24"/>
              </w:rPr>
            </w:pPr>
            <w:r w:rsidRPr="00FF2BBF">
              <w:rPr>
                <w:rFonts w:eastAsia="Times New Roman"/>
                <w:sz w:val="24"/>
                <w:szCs w:val="24"/>
              </w:rPr>
              <w:t>1,0 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06FED" w14:textId="77777777" w:rsidR="00910299" w:rsidRPr="00FF2BBF" w:rsidRDefault="00910299" w:rsidP="006064B2">
            <w:pPr>
              <w:rPr>
                <w:rFonts w:eastAsia="Times New Roman"/>
                <w:b/>
                <w:sz w:val="24"/>
                <w:szCs w:val="24"/>
              </w:rPr>
            </w:pPr>
            <w:r w:rsidRPr="00FF2BBF">
              <w:rPr>
                <w:rFonts w:eastAsia="Times New Roman"/>
                <w:sz w:val="24"/>
                <w:szCs w:val="24"/>
              </w:rPr>
              <w:t>50-54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2B9B3" w14:textId="77777777" w:rsidR="00910299" w:rsidRPr="00FF2BBF" w:rsidRDefault="00910299" w:rsidP="006064B2">
            <w:pPr>
              <w:rPr>
                <w:rFonts w:eastAsia="Times New Roman"/>
                <w:b/>
                <w:sz w:val="24"/>
                <w:szCs w:val="24"/>
              </w:rPr>
            </w:pPr>
            <w:r w:rsidRPr="00FF2BBF">
              <w:rPr>
                <w:rFonts w:eastAsia="Times New Roman"/>
                <w:b/>
                <w:sz w:val="24"/>
                <w:szCs w:val="24"/>
              </w:rPr>
              <w:t xml:space="preserve">Қанағаттанарлық. </w:t>
            </w:r>
          </w:p>
          <w:p w14:paraId="6DDB09BA" w14:textId="77777777" w:rsidR="00910299" w:rsidRPr="00FF2BBF" w:rsidRDefault="00910299" w:rsidP="006064B2">
            <w:pPr>
              <w:rPr>
                <w:rFonts w:eastAsia="Times New Roman"/>
                <w:sz w:val="24"/>
                <w:szCs w:val="24"/>
              </w:rPr>
            </w:pPr>
            <w:r w:rsidRPr="00FF2BBF">
              <w:rPr>
                <w:rFonts w:eastAsia="Times New Roman"/>
                <w:sz w:val="24"/>
                <w:szCs w:val="24"/>
              </w:rPr>
              <w:t>Минималды қолайлы. Білім мен тапсырманы орындаудың ең төменгі деңгейі.</w:t>
            </w:r>
          </w:p>
        </w:tc>
        <w:tc>
          <w:tcPr>
            <w:tcW w:w="180" w:type="dxa"/>
            <w:tcBorders>
              <w:top w:val="nil"/>
              <w:left w:val="single" w:sz="4" w:space="0" w:color="000000"/>
              <w:bottom w:val="nil"/>
              <w:right w:val="nil"/>
            </w:tcBorders>
            <w:tcMar>
              <w:top w:w="80" w:type="dxa"/>
              <w:left w:w="80" w:type="dxa"/>
              <w:bottom w:w="80" w:type="dxa"/>
              <w:right w:w="80" w:type="dxa"/>
            </w:tcMar>
          </w:tcPr>
          <w:p w14:paraId="07110E99" w14:textId="77777777" w:rsidR="00910299" w:rsidRPr="008E421A" w:rsidRDefault="00910299" w:rsidP="006064B2">
            <w:pPr>
              <w:rPr>
                <w:sz w:val="24"/>
                <w:szCs w:val="24"/>
              </w:rPr>
            </w:pPr>
          </w:p>
        </w:tc>
      </w:tr>
      <w:tr w:rsidR="00910299" w:rsidRPr="008E421A" w14:paraId="3955EDB7"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30A91" w14:textId="77777777" w:rsidR="00910299" w:rsidRPr="00FF2BBF" w:rsidRDefault="00910299" w:rsidP="006064B2">
            <w:pPr>
              <w:rPr>
                <w:rFonts w:eastAsia="Times New Roman"/>
                <w:b/>
                <w:sz w:val="24"/>
                <w:szCs w:val="24"/>
              </w:rPr>
            </w:pPr>
            <w:r w:rsidRPr="00FF2BBF">
              <w:rPr>
                <w:rFonts w:eastAsia="Times New Roman"/>
                <w:sz w:val="24"/>
                <w:szCs w:val="24"/>
              </w:rPr>
              <w:t>FX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95158" w14:textId="77777777" w:rsidR="00910299" w:rsidRPr="00FF2BBF" w:rsidRDefault="00910299" w:rsidP="006064B2">
            <w:pPr>
              <w:rPr>
                <w:rFonts w:eastAsia="Times New Roman"/>
                <w:b/>
                <w:sz w:val="24"/>
                <w:szCs w:val="24"/>
              </w:rPr>
            </w:pPr>
            <w:r w:rsidRPr="00FF2BBF">
              <w:rPr>
                <w:rFonts w:eastAsia="Times New Roman"/>
                <w:sz w:val="24"/>
                <w:szCs w:val="24"/>
              </w:rPr>
              <w:t>0,5 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24954" w14:textId="77777777" w:rsidR="00910299" w:rsidRPr="00FF2BBF" w:rsidRDefault="00910299" w:rsidP="006064B2">
            <w:pPr>
              <w:rPr>
                <w:rFonts w:eastAsia="Times New Roman"/>
                <w:b/>
                <w:sz w:val="24"/>
                <w:szCs w:val="24"/>
              </w:rPr>
            </w:pPr>
            <w:r w:rsidRPr="00FF2BBF">
              <w:rPr>
                <w:rFonts w:eastAsia="Times New Roman"/>
                <w:sz w:val="24"/>
                <w:szCs w:val="24"/>
              </w:rPr>
              <w:t>25-49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3E360" w14:textId="77777777" w:rsidR="00910299" w:rsidRPr="00FF2BBF" w:rsidRDefault="00910299" w:rsidP="006064B2">
            <w:pPr>
              <w:rPr>
                <w:rFonts w:eastAsia="Times New Roman"/>
                <w:b/>
                <w:sz w:val="24"/>
                <w:szCs w:val="24"/>
              </w:rPr>
            </w:pPr>
            <w:r w:rsidRPr="00FF2BBF">
              <w:rPr>
                <w:rFonts w:eastAsia="Times New Roman"/>
                <w:b/>
                <w:sz w:val="24"/>
                <w:szCs w:val="24"/>
              </w:rPr>
              <w:t xml:space="preserve">Қанағаттанарлықсыз. </w:t>
            </w:r>
          </w:p>
          <w:p w14:paraId="25A694C5" w14:textId="77777777" w:rsidR="00910299" w:rsidRPr="00FF2BBF" w:rsidRDefault="00910299" w:rsidP="006064B2">
            <w:pPr>
              <w:rPr>
                <w:rFonts w:eastAsia="Times New Roman"/>
                <w:sz w:val="24"/>
                <w:szCs w:val="24"/>
              </w:rPr>
            </w:pPr>
            <w:r w:rsidRPr="00FF2BBF">
              <w:rPr>
                <w:rFonts w:eastAsia="Times New Roman"/>
                <w:sz w:val="24"/>
                <w:szCs w:val="24"/>
              </w:rPr>
              <w:t>Минималды қолайлы.</w:t>
            </w:r>
          </w:p>
        </w:tc>
        <w:tc>
          <w:tcPr>
            <w:tcW w:w="180" w:type="dxa"/>
            <w:tcBorders>
              <w:top w:val="nil"/>
              <w:left w:val="single" w:sz="4" w:space="0" w:color="000000"/>
              <w:bottom w:val="nil"/>
              <w:right w:val="nil"/>
            </w:tcBorders>
            <w:tcMar>
              <w:top w:w="80" w:type="dxa"/>
              <w:left w:w="80" w:type="dxa"/>
              <w:bottom w:w="80" w:type="dxa"/>
              <w:right w:w="80" w:type="dxa"/>
            </w:tcMar>
          </w:tcPr>
          <w:p w14:paraId="02A61A91" w14:textId="77777777" w:rsidR="00910299" w:rsidRPr="008E421A" w:rsidRDefault="00910299" w:rsidP="006064B2">
            <w:pPr>
              <w:rPr>
                <w:sz w:val="24"/>
                <w:szCs w:val="24"/>
              </w:rPr>
            </w:pPr>
          </w:p>
        </w:tc>
      </w:tr>
      <w:tr w:rsidR="00910299" w:rsidRPr="008E421A" w14:paraId="33A582DB" w14:textId="77777777" w:rsidTr="00B23304">
        <w:trPr>
          <w:trHeight w:val="610"/>
        </w:trPr>
        <w:tc>
          <w:tcPr>
            <w:tcW w:w="230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D526F" w14:textId="77777777" w:rsidR="00910299" w:rsidRPr="00FF2BBF" w:rsidRDefault="00910299" w:rsidP="006064B2">
            <w:pPr>
              <w:rPr>
                <w:rFonts w:eastAsia="Times New Roman"/>
                <w:b/>
                <w:sz w:val="24"/>
                <w:szCs w:val="24"/>
              </w:rPr>
            </w:pPr>
            <w:r w:rsidRPr="00FF2BBF">
              <w:rPr>
                <w:rFonts w:eastAsia="Times New Roman"/>
                <w:sz w:val="24"/>
                <w:szCs w:val="24"/>
              </w:rPr>
              <w:t>F </w:t>
            </w:r>
          </w:p>
        </w:tc>
        <w:tc>
          <w:tcPr>
            <w:tcW w:w="166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04BB5" w14:textId="77777777" w:rsidR="00910299" w:rsidRPr="00FF2BBF" w:rsidRDefault="00910299" w:rsidP="006064B2">
            <w:pPr>
              <w:rPr>
                <w:rFonts w:eastAsia="Times New Roman"/>
                <w:b/>
                <w:sz w:val="24"/>
                <w:szCs w:val="24"/>
              </w:rPr>
            </w:pPr>
            <w:r w:rsidRPr="00FF2BBF">
              <w:rPr>
                <w:rFonts w:eastAsia="Times New Roman"/>
                <w:sz w:val="24"/>
                <w:szCs w:val="24"/>
              </w:rPr>
              <w:t>0 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5415B" w14:textId="77777777" w:rsidR="00910299" w:rsidRPr="00FF2BBF" w:rsidRDefault="00910299" w:rsidP="006064B2">
            <w:pPr>
              <w:rPr>
                <w:rFonts w:eastAsia="Times New Roman"/>
                <w:b/>
                <w:sz w:val="24"/>
                <w:szCs w:val="24"/>
              </w:rPr>
            </w:pPr>
            <w:r w:rsidRPr="00FF2BBF">
              <w:rPr>
                <w:rFonts w:eastAsia="Times New Roman"/>
                <w:sz w:val="24"/>
                <w:szCs w:val="24"/>
              </w:rPr>
              <w:t>0-24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941C3" w14:textId="77777777" w:rsidR="00910299" w:rsidRPr="00FF2BBF" w:rsidRDefault="00910299" w:rsidP="006064B2">
            <w:pPr>
              <w:rPr>
                <w:rFonts w:eastAsia="Times New Roman"/>
                <w:b/>
                <w:sz w:val="24"/>
                <w:szCs w:val="24"/>
              </w:rPr>
            </w:pPr>
            <w:r w:rsidRPr="00FF2BBF">
              <w:rPr>
                <w:rFonts w:eastAsia="Times New Roman"/>
                <w:b/>
                <w:sz w:val="24"/>
                <w:szCs w:val="24"/>
              </w:rPr>
              <w:t xml:space="preserve">Қанағаттанарлықсыз. </w:t>
            </w:r>
          </w:p>
          <w:p w14:paraId="68CC997F" w14:textId="77777777" w:rsidR="00910299" w:rsidRPr="00FF2BBF" w:rsidRDefault="00910299" w:rsidP="006064B2">
            <w:pPr>
              <w:rPr>
                <w:rFonts w:eastAsia="Times New Roman"/>
                <w:sz w:val="24"/>
                <w:szCs w:val="24"/>
              </w:rPr>
            </w:pPr>
            <w:r w:rsidRPr="00FF2BBF">
              <w:rPr>
                <w:rFonts w:eastAsia="Times New Roman"/>
                <w:sz w:val="24"/>
                <w:szCs w:val="24"/>
              </w:rPr>
              <w:t>Өте төмен өнімділік.</w:t>
            </w:r>
          </w:p>
        </w:tc>
        <w:tc>
          <w:tcPr>
            <w:tcW w:w="180" w:type="dxa"/>
            <w:tcBorders>
              <w:top w:val="nil"/>
              <w:left w:val="single" w:sz="4" w:space="0" w:color="000000"/>
              <w:bottom w:val="single" w:sz="4" w:space="0" w:color="000000"/>
              <w:right w:val="nil"/>
            </w:tcBorders>
            <w:tcMar>
              <w:top w:w="80" w:type="dxa"/>
              <w:left w:w="80" w:type="dxa"/>
              <w:bottom w:w="80" w:type="dxa"/>
              <w:right w:w="80" w:type="dxa"/>
            </w:tcMar>
          </w:tcPr>
          <w:p w14:paraId="0C299E2B" w14:textId="77777777" w:rsidR="00910299" w:rsidRPr="008E421A" w:rsidRDefault="00910299" w:rsidP="006064B2">
            <w:pPr>
              <w:rPr>
                <w:sz w:val="24"/>
                <w:szCs w:val="24"/>
              </w:rPr>
            </w:pPr>
          </w:p>
        </w:tc>
      </w:tr>
      <w:tr w:rsidR="00910299" w:rsidRPr="008E421A" w14:paraId="53F84277" w14:textId="77777777" w:rsidTr="00571053">
        <w:trPr>
          <w:trHeight w:val="310"/>
        </w:trPr>
        <w:tc>
          <w:tcPr>
            <w:tcW w:w="1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9DDFA" w14:textId="77777777" w:rsidR="00910299" w:rsidRPr="008E421A" w:rsidRDefault="00910299" w:rsidP="006064B2">
            <w:pPr>
              <w:jc w:val="both"/>
              <w:rPr>
                <w:sz w:val="24"/>
                <w:szCs w:val="24"/>
              </w:rPr>
            </w:pPr>
            <w:r w:rsidRPr="008E421A">
              <w:rPr>
                <w:b/>
                <w:bCs/>
                <w:sz w:val="24"/>
                <w:szCs w:val="24"/>
              </w:rPr>
              <w:t>11.</w:t>
            </w:r>
          </w:p>
        </w:tc>
        <w:tc>
          <w:tcPr>
            <w:tcW w:w="13683"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5B887" w14:textId="77777777" w:rsidR="00910299" w:rsidRPr="008E421A" w:rsidRDefault="00910299" w:rsidP="006064B2">
            <w:pPr>
              <w:jc w:val="both"/>
              <w:rPr>
                <w:sz w:val="24"/>
                <w:szCs w:val="24"/>
              </w:rPr>
            </w:pPr>
            <w:r w:rsidRPr="00270A95">
              <w:rPr>
                <w:b/>
                <w:bCs/>
                <w:sz w:val="24"/>
                <w:szCs w:val="24"/>
              </w:rPr>
              <w:t xml:space="preserve">Оқу ресурстары </w:t>
            </w:r>
            <w:r w:rsidRPr="00270A95">
              <w:rPr>
                <w:bCs/>
                <w:i/>
                <w:sz w:val="24"/>
                <w:szCs w:val="24"/>
              </w:rPr>
              <w:t>(толық сілтемені пайдаланыңыз және мәтіндерге/материалдарға қайдан қол жеткізуге болатынын көрсетіңіз)</w:t>
            </w:r>
            <w:r w:rsidRPr="00270A95">
              <w:rPr>
                <w:i/>
              </w:rPr>
              <w:t xml:space="preserve"> </w:t>
            </w:r>
            <w:r w:rsidRPr="00270A95">
              <w:rPr>
                <w:bCs/>
                <w:i/>
                <w:sz w:val="24"/>
                <w:szCs w:val="24"/>
              </w:rPr>
              <w:t>Оқу ресурстары (толық сілтемені пайдаланыңыз және мәтіндерге/материалдарға қайдан қол жеткізуге болатынын көрсетіңіз)</w:t>
            </w:r>
          </w:p>
        </w:tc>
        <w:tc>
          <w:tcPr>
            <w:tcW w:w="18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3E504DD" w14:textId="77777777" w:rsidR="00910299" w:rsidRPr="008E421A" w:rsidRDefault="00910299" w:rsidP="006064B2">
            <w:pPr>
              <w:rPr>
                <w:sz w:val="24"/>
                <w:szCs w:val="24"/>
              </w:rPr>
            </w:pPr>
          </w:p>
        </w:tc>
      </w:tr>
      <w:tr w:rsidR="00910299" w:rsidRPr="008E421A" w14:paraId="5054939B" w14:textId="77777777" w:rsidTr="00571053">
        <w:trPr>
          <w:trHeight w:val="324"/>
        </w:trPr>
        <w:tc>
          <w:tcPr>
            <w:tcW w:w="2570" w:type="dxa"/>
            <w:gridSpan w:val="4"/>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AA133" w14:textId="77777777" w:rsidR="00910299" w:rsidRPr="00143A46" w:rsidRDefault="00910299" w:rsidP="006064B2">
            <w:pPr>
              <w:jc w:val="both"/>
              <w:rPr>
                <w:sz w:val="24"/>
                <w:szCs w:val="24"/>
                <w:lang w:val="kk-KZ"/>
              </w:rPr>
            </w:pPr>
            <w:r>
              <w:rPr>
                <w:sz w:val="24"/>
                <w:szCs w:val="24"/>
                <w:lang w:val="kk-KZ"/>
              </w:rPr>
              <w:t>Әдебиет</w:t>
            </w: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716CA" w14:textId="77777777" w:rsidR="00910299" w:rsidRPr="008E421A" w:rsidRDefault="00910299" w:rsidP="00910299">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hd w:val="clear" w:color="auto" w:fill="FFFFFF"/>
              </w:rPr>
            </w:pPr>
            <w:r w:rsidRPr="008E421A">
              <w:rPr>
                <w:shd w:val="clear" w:color="auto" w:fill="FFFFFF"/>
              </w:rPr>
              <w:t xml:space="preserve">Боровский Е.В. с </w:t>
            </w:r>
            <w:proofErr w:type="gramStart"/>
            <w:r w:rsidRPr="008E421A">
              <w:rPr>
                <w:shd w:val="clear" w:color="auto" w:fill="FFFFFF"/>
              </w:rPr>
              <w:t>соавт.:</w:t>
            </w:r>
            <w:proofErr w:type="gramEnd"/>
            <w:r w:rsidRPr="008E421A">
              <w:rPr>
                <w:shd w:val="clear" w:color="auto" w:fill="FFFFFF"/>
              </w:rPr>
              <w:t xml:space="preserve">Терапевтическая стоматология / Учебник. М., МИА, </w:t>
            </w:r>
            <w:proofErr w:type="gramStart"/>
            <w:r w:rsidRPr="008E421A">
              <w:rPr>
                <w:shd w:val="clear" w:color="auto" w:fill="FFFFFF"/>
              </w:rPr>
              <w:t>2014.-</w:t>
            </w:r>
            <w:proofErr w:type="gramEnd"/>
            <w:r w:rsidRPr="008E421A">
              <w:rPr>
                <w:shd w:val="clear" w:color="auto" w:fill="FFFFFF"/>
              </w:rPr>
              <w:t>840 С. – базовый учебник</w:t>
            </w:r>
          </w:p>
        </w:tc>
        <w:tc>
          <w:tcPr>
            <w:tcW w:w="180" w:type="dxa"/>
            <w:tcBorders>
              <w:top w:val="single" w:sz="4" w:space="0" w:color="000000"/>
              <w:left w:val="single" w:sz="4" w:space="0" w:color="000000"/>
              <w:bottom w:val="nil"/>
              <w:right w:val="nil"/>
            </w:tcBorders>
            <w:tcMar>
              <w:top w:w="80" w:type="dxa"/>
              <w:left w:w="80" w:type="dxa"/>
              <w:bottom w:w="80" w:type="dxa"/>
              <w:right w:w="80" w:type="dxa"/>
            </w:tcMar>
          </w:tcPr>
          <w:p w14:paraId="03222791" w14:textId="77777777" w:rsidR="00910299" w:rsidRPr="008E421A" w:rsidRDefault="00910299" w:rsidP="006064B2">
            <w:pPr>
              <w:rPr>
                <w:sz w:val="24"/>
                <w:szCs w:val="24"/>
              </w:rPr>
            </w:pPr>
          </w:p>
        </w:tc>
      </w:tr>
      <w:tr w:rsidR="00910299" w:rsidRPr="008E421A" w14:paraId="7356C3AA" w14:textId="77777777" w:rsidTr="00571053">
        <w:trPr>
          <w:trHeight w:val="610"/>
        </w:trPr>
        <w:tc>
          <w:tcPr>
            <w:tcW w:w="2570" w:type="dxa"/>
            <w:gridSpan w:val="4"/>
            <w:vMerge/>
            <w:tcBorders>
              <w:top w:val="single" w:sz="4" w:space="0" w:color="000000"/>
              <w:left w:val="single" w:sz="4" w:space="0" w:color="000000"/>
              <w:bottom w:val="single" w:sz="4" w:space="0" w:color="000000"/>
              <w:right w:val="single" w:sz="4" w:space="0" w:color="000000"/>
            </w:tcBorders>
          </w:tcPr>
          <w:p w14:paraId="57AF8869" w14:textId="77777777" w:rsidR="00910299" w:rsidRPr="008E421A" w:rsidRDefault="00910299" w:rsidP="006064B2">
            <w:pPr>
              <w:rPr>
                <w:sz w:val="24"/>
                <w:szCs w:val="24"/>
              </w:rPr>
            </w:pP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11298" w14:textId="77777777" w:rsidR="00910299" w:rsidRPr="008E421A" w:rsidRDefault="00910299" w:rsidP="00910299">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hd w:val="clear" w:color="auto" w:fill="FFFFFF"/>
              </w:rPr>
            </w:pPr>
            <w:r w:rsidRPr="008E421A">
              <w:rPr>
                <w:shd w:val="clear" w:color="auto" w:fill="FFFFFF"/>
              </w:rPr>
              <w:t>Терапиялық </w:t>
            </w:r>
            <w:proofErr w:type="gramStart"/>
            <w:r w:rsidRPr="008E421A">
              <w:rPr>
                <w:rStyle w:val="bolighting"/>
                <w:shd w:val="clear" w:color="auto" w:fill="FFFFFF"/>
              </w:rPr>
              <w:t>стоматология</w:t>
            </w:r>
            <w:r w:rsidRPr="008E421A">
              <w:rPr>
                <w:shd w:val="clear" w:color="auto" w:fill="FFFFFF"/>
              </w:rPr>
              <w:t>:  оқулық</w:t>
            </w:r>
            <w:proofErr w:type="gramEnd"/>
            <w:r w:rsidRPr="008E421A">
              <w:rPr>
                <w:shd w:val="clear" w:color="auto" w:fill="FFFFFF"/>
              </w:rPr>
              <w:t xml:space="preserve"> / Д. М. Мезгілбаева, С. Ж. Абдикаримов, Н. Ғ. Сапаева ; ҚР Денсаулық сақтау және әлеуметтік даму м-гі, С. Ж. Асфендияров атын. ҚазҰМУ. - </w:t>
            </w:r>
            <w:proofErr w:type="gramStart"/>
            <w:r w:rsidRPr="008E421A">
              <w:rPr>
                <w:shd w:val="clear" w:color="auto" w:fill="FFFFFF"/>
              </w:rPr>
              <w:t>Алматы :</w:t>
            </w:r>
            <w:proofErr w:type="gramEnd"/>
            <w:r w:rsidRPr="008E421A">
              <w:rPr>
                <w:shd w:val="clear" w:color="auto" w:fill="FFFFFF"/>
              </w:rPr>
              <w:t xml:space="preserve"> Ақнұр баспасы, 2014. – 535С. – Базовый учебник</w:t>
            </w:r>
          </w:p>
        </w:tc>
        <w:tc>
          <w:tcPr>
            <w:tcW w:w="180" w:type="dxa"/>
            <w:tcBorders>
              <w:top w:val="nil"/>
              <w:left w:val="single" w:sz="4" w:space="0" w:color="000000"/>
              <w:bottom w:val="nil"/>
              <w:right w:val="nil"/>
            </w:tcBorders>
            <w:tcMar>
              <w:top w:w="80" w:type="dxa"/>
              <w:left w:w="80" w:type="dxa"/>
              <w:bottom w:w="80" w:type="dxa"/>
              <w:right w:w="80" w:type="dxa"/>
            </w:tcMar>
          </w:tcPr>
          <w:p w14:paraId="1E02FAA8" w14:textId="77777777" w:rsidR="00910299" w:rsidRPr="008E421A" w:rsidRDefault="00910299" w:rsidP="006064B2">
            <w:pPr>
              <w:rPr>
                <w:sz w:val="24"/>
                <w:szCs w:val="24"/>
              </w:rPr>
            </w:pPr>
          </w:p>
        </w:tc>
      </w:tr>
      <w:tr w:rsidR="00910299" w:rsidRPr="008E421A" w14:paraId="49556A39" w14:textId="77777777" w:rsidTr="00571053">
        <w:trPr>
          <w:trHeight w:val="387"/>
        </w:trPr>
        <w:tc>
          <w:tcPr>
            <w:tcW w:w="2570" w:type="dxa"/>
            <w:gridSpan w:val="4"/>
            <w:vMerge/>
            <w:tcBorders>
              <w:top w:val="single" w:sz="4" w:space="0" w:color="000000"/>
              <w:left w:val="single" w:sz="4" w:space="0" w:color="000000"/>
              <w:bottom w:val="single" w:sz="4" w:space="0" w:color="000000"/>
              <w:right w:val="single" w:sz="4" w:space="0" w:color="000000"/>
            </w:tcBorders>
          </w:tcPr>
          <w:p w14:paraId="629D3948" w14:textId="77777777" w:rsidR="00910299" w:rsidRPr="008E421A" w:rsidRDefault="00910299" w:rsidP="006064B2">
            <w:pPr>
              <w:rPr>
                <w:sz w:val="24"/>
                <w:szCs w:val="24"/>
              </w:rPr>
            </w:pP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B67FB" w14:textId="77777777" w:rsidR="00910299" w:rsidRPr="008E421A" w:rsidRDefault="00910299" w:rsidP="00910299">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8E421A">
              <w:t>Диагностика, лечение и профилактика кариозной полости [Текст]: учебное пособие /Леус Л.А.,</w:t>
            </w:r>
            <w:proofErr w:type="gramStart"/>
            <w:r w:rsidRPr="008E421A">
              <w:t>2018.-</w:t>
            </w:r>
            <w:proofErr w:type="gramEnd"/>
            <w:r w:rsidRPr="008E421A">
              <w:t>с.14-19.</w:t>
            </w:r>
          </w:p>
        </w:tc>
        <w:tc>
          <w:tcPr>
            <w:tcW w:w="180" w:type="dxa"/>
            <w:tcBorders>
              <w:top w:val="nil"/>
              <w:left w:val="single" w:sz="4" w:space="0" w:color="000000"/>
              <w:bottom w:val="nil"/>
              <w:right w:val="nil"/>
            </w:tcBorders>
            <w:tcMar>
              <w:top w:w="80" w:type="dxa"/>
              <w:left w:w="80" w:type="dxa"/>
              <w:bottom w:w="80" w:type="dxa"/>
              <w:right w:w="80" w:type="dxa"/>
            </w:tcMar>
          </w:tcPr>
          <w:p w14:paraId="7EC0E671" w14:textId="77777777" w:rsidR="00910299" w:rsidRPr="008E421A" w:rsidRDefault="00910299" w:rsidP="006064B2">
            <w:pPr>
              <w:rPr>
                <w:sz w:val="24"/>
                <w:szCs w:val="24"/>
              </w:rPr>
            </w:pPr>
          </w:p>
        </w:tc>
      </w:tr>
      <w:tr w:rsidR="00910299" w:rsidRPr="008E421A" w14:paraId="34DB583E" w14:textId="77777777" w:rsidTr="00571053">
        <w:trPr>
          <w:trHeight w:val="610"/>
        </w:trPr>
        <w:tc>
          <w:tcPr>
            <w:tcW w:w="2570" w:type="dxa"/>
            <w:gridSpan w:val="4"/>
            <w:vMerge/>
            <w:tcBorders>
              <w:top w:val="single" w:sz="4" w:space="0" w:color="000000"/>
              <w:left w:val="single" w:sz="4" w:space="0" w:color="000000"/>
              <w:bottom w:val="single" w:sz="4" w:space="0" w:color="000000"/>
              <w:right w:val="single" w:sz="4" w:space="0" w:color="000000"/>
            </w:tcBorders>
          </w:tcPr>
          <w:p w14:paraId="6CD8D935" w14:textId="77777777" w:rsidR="00910299" w:rsidRPr="008E421A" w:rsidRDefault="00910299" w:rsidP="006064B2">
            <w:pPr>
              <w:rPr>
                <w:sz w:val="24"/>
                <w:szCs w:val="24"/>
              </w:rPr>
            </w:pP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1B18D" w14:textId="77777777" w:rsidR="00910299" w:rsidRPr="008E421A" w:rsidRDefault="00910299" w:rsidP="00910299">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8E421A">
              <w:t xml:space="preserve">Детская терапевтическая стоматология. Национальное руководство/Под ред В.К.Леонтьева, Л.П.Кисельниковой. ГЭОТАР-Медиа, </w:t>
            </w:r>
            <w:proofErr w:type="gramStart"/>
            <w:r w:rsidRPr="008E421A">
              <w:t>2017.-</w:t>
            </w:r>
            <w:proofErr w:type="gramEnd"/>
            <w:r w:rsidRPr="008E421A">
              <w:t>952 С. –эл.</w:t>
            </w:r>
          </w:p>
        </w:tc>
        <w:tc>
          <w:tcPr>
            <w:tcW w:w="180" w:type="dxa"/>
            <w:tcBorders>
              <w:top w:val="nil"/>
              <w:left w:val="single" w:sz="4" w:space="0" w:color="000000"/>
              <w:bottom w:val="nil"/>
              <w:right w:val="nil"/>
            </w:tcBorders>
            <w:tcMar>
              <w:top w:w="80" w:type="dxa"/>
              <w:left w:w="80" w:type="dxa"/>
              <w:bottom w:w="80" w:type="dxa"/>
              <w:right w:w="80" w:type="dxa"/>
            </w:tcMar>
          </w:tcPr>
          <w:p w14:paraId="7FD54C41" w14:textId="77777777" w:rsidR="00910299" w:rsidRPr="008E421A" w:rsidRDefault="00910299" w:rsidP="006064B2">
            <w:pPr>
              <w:rPr>
                <w:sz w:val="24"/>
                <w:szCs w:val="24"/>
              </w:rPr>
            </w:pPr>
          </w:p>
        </w:tc>
      </w:tr>
      <w:tr w:rsidR="00910299" w:rsidRPr="008E421A" w14:paraId="3E92AEFC" w14:textId="77777777" w:rsidTr="00571053">
        <w:trPr>
          <w:trHeight w:val="310"/>
        </w:trPr>
        <w:tc>
          <w:tcPr>
            <w:tcW w:w="2570" w:type="dxa"/>
            <w:gridSpan w:val="4"/>
            <w:vMerge/>
            <w:tcBorders>
              <w:top w:val="single" w:sz="4" w:space="0" w:color="000000"/>
              <w:left w:val="single" w:sz="4" w:space="0" w:color="000000"/>
              <w:bottom w:val="single" w:sz="4" w:space="0" w:color="000000"/>
              <w:right w:val="single" w:sz="4" w:space="0" w:color="000000"/>
            </w:tcBorders>
          </w:tcPr>
          <w:p w14:paraId="5DD51B76" w14:textId="77777777" w:rsidR="00910299" w:rsidRPr="008E421A" w:rsidRDefault="00910299" w:rsidP="006064B2">
            <w:pPr>
              <w:rPr>
                <w:sz w:val="24"/>
                <w:szCs w:val="24"/>
              </w:rPr>
            </w:pP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B6F02" w14:textId="77777777" w:rsidR="00910299" w:rsidRPr="008E421A" w:rsidRDefault="00910299" w:rsidP="00910299">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hd w:val="clear" w:color="auto" w:fill="FFFFFF"/>
              </w:rPr>
            </w:pPr>
            <w:r w:rsidRPr="008E421A">
              <w:rPr>
                <w:bCs/>
                <w:shd w:val="clear" w:color="auto" w:fill="FFFFFF"/>
              </w:rPr>
              <w:t>Передовые технологии в</w:t>
            </w:r>
            <w:r w:rsidRPr="008E421A">
              <w:rPr>
                <w:shd w:val="clear" w:color="auto" w:fill="FFFFFF"/>
              </w:rPr>
              <w:t> оперативной </w:t>
            </w:r>
            <w:r w:rsidRPr="008E421A">
              <w:rPr>
                <w:rStyle w:val="bolighting"/>
                <w:shd w:val="clear" w:color="auto" w:fill="FFFFFF"/>
              </w:rPr>
              <w:t>стоматологии</w:t>
            </w:r>
            <w:r w:rsidRPr="008E421A">
              <w:rPr>
                <w:shd w:val="clear" w:color="auto" w:fill="FFFFFF"/>
              </w:rPr>
              <w:t xml:space="preserve">: современная клиническая практика / ред.: Ж. Руле, Н. Уилсон, М. Фуцци. - </w:t>
            </w:r>
            <w:proofErr w:type="gramStart"/>
            <w:r w:rsidRPr="008E421A">
              <w:rPr>
                <w:shd w:val="clear" w:color="auto" w:fill="FFFFFF"/>
              </w:rPr>
              <w:t>М. ;</w:t>
            </w:r>
            <w:proofErr w:type="gramEnd"/>
            <w:r w:rsidRPr="008E421A">
              <w:rPr>
                <w:shd w:val="clear" w:color="auto" w:fill="FFFFFF"/>
              </w:rPr>
              <w:t xml:space="preserve"> Барселона ; Пекин : Квитэссенция, 2012. - 255, [1] </w:t>
            </w:r>
            <w:proofErr w:type="gramStart"/>
            <w:r w:rsidRPr="008E421A">
              <w:rPr>
                <w:shd w:val="clear" w:color="auto" w:fill="FFFFFF"/>
              </w:rPr>
              <w:t>с. :</w:t>
            </w:r>
            <w:proofErr w:type="gramEnd"/>
            <w:r w:rsidRPr="008E421A">
              <w:rPr>
                <w:shd w:val="clear" w:color="auto" w:fill="FFFFFF"/>
              </w:rPr>
              <w:t xml:space="preserve"> цв. ил. - </w:t>
            </w:r>
            <w:r w:rsidRPr="008E421A">
              <w:rPr>
                <w:bCs/>
                <w:shd w:val="clear" w:color="auto" w:fill="FFFFFF"/>
              </w:rPr>
              <w:t>URL:</w:t>
            </w:r>
            <w:r w:rsidRPr="008E421A">
              <w:rPr>
                <w:shd w:val="clear" w:color="auto" w:fill="FFFFFF"/>
              </w:rPr>
              <w:t> http://elib.kaznu.kz/order-book. - </w:t>
            </w:r>
            <w:r w:rsidRPr="008E421A">
              <w:rPr>
                <w:bCs/>
                <w:shd w:val="clear" w:color="auto" w:fill="FFFFFF"/>
              </w:rPr>
              <w:t>ISBN </w:t>
            </w:r>
            <w:r w:rsidRPr="008E421A">
              <w:rPr>
                <w:shd w:val="clear" w:color="auto" w:fill="FFFFFF"/>
              </w:rPr>
              <w:t>978-5-903567-12-6 </w:t>
            </w:r>
          </w:p>
        </w:tc>
        <w:tc>
          <w:tcPr>
            <w:tcW w:w="180" w:type="dxa"/>
            <w:tcBorders>
              <w:top w:val="nil"/>
              <w:left w:val="single" w:sz="4" w:space="0" w:color="000000"/>
              <w:bottom w:val="nil"/>
              <w:right w:val="nil"/>
            </w:tcBorders>
            <w:tcMar>
              <w:top w:w="80" w:type="dxa"/>
              <w:left w:w="80" w:type="dxa"/>
              <w:bottom w:w="80" w:type="dxa"/>
              <w:right w:w="80" w:type="dxa"/>
            </w:tcMar>
          </w:tcPr>
          <w:p w14:paraId="272E8435" w14:textId="77777777" w:rsidR="00910299" w:rsidRPr="008E421A" w:rsidRDefault="00910299" w:rsidP="006064B2">
            <w:pPr>
              <w:rPr>
                <w:sz w:val="24"/>
                <w:szCs w:val="24"/>
              </w:rPr>
            </w:pPr>
          </w:p>
        </w:tc>
      </w:tr>
      <w:tr w:rsidR="00910299" w:rsidRPr="0061294B" w14:paraId="5EF018F5" w14:textId="77777777" w:rsidTr="00571053">
        <w:trPr>
          <w:trHeight w:val="310"/>
        </w:trPr>
        <w:tc>
          <w:tcPr>
            <w:tcW w:w="2570" w:type="dxa"/>
            <w:gridSpan w:val="4"/>
            <w:vMerge/>
            <w:tcBorders>
              <w:top w:val="single" w:sz="4" w:space="0" w:color="000000"/>
              <w:left w:val="single" w:sz="4" w:space="0" w:color="000000"/>
              <w:bottom w:val="single" w:sz="4" w:space="0" w:color="000000"/>
              <w:right w:val="single" w:sz="4" w:space="0" w:color="000000"/>
            </w:tcBorders>
          </w:tcPr>
          <w:p w14:paraId="1C4FC933" w14:textId="77777777" w:rsidR="00910299" w:rsidRPr="008E421A" w:rsidRDefault="00910299" w:rsidP="006064B2">
            <w:pPr>
              <w:rPr>
                <w:sz w:val="24"/>
                <w:szCs w:val="24"/>
              </w:rPr>
            </w:pP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6603A" w14:textId="77777777" w:rsidR="00910299" w:rsidRPr="008E421A" w:rsidRDefault="00910299" w:rsidP="00910299">
            <w:pPr>
              <w:pStyle w:val="a5"/>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hd w:val="clear" w:color="auto" w:fill="FFFFFF"/>
                <w:lang w:val="en-US"/>
              </w:rPr>
            </w:pPr>
            <w:proofErr w:type="gramStart"/>
            <w:r w:rsidRPr="008E421A">
              <w:rPr>
                <w:shd w:val="clear" w:color="auto" w:fill="FFFFFF"/>
                <w:lang w:val="en-US"/>
              </w:rPr>
              <w:t>Non Carious</w:t>
            </w:r>
            <w:proofErr w:type="gramEnd"/>
            <w:r w:rsidRPr="008E421A">
              <w:rPr>
                <w:shd w:val="clear" w:color="auto" w:fill="FFFFFF"/>
                <w:lang w:val="en-US"/>
              </w:rPr>
              <w:t xml:space="preserve"> Lesions: pathological factors other than caries Paperback – April 7, 2020, 159 </w:t>
            </w:r>
            <w:r w:rsidRPr="008E421A">
              <w:rPr>
                <w:shd w:val="clear" w:color="auto" w:fill="FFFFFF"/>
              </w:rPr>
              <w:t>стр</w:t>
            </w:r>
            <w:r w:rsidRPr="008E421A">
              <w:rPr>
                <w:shd w:val="clear" w:color="auto" w:fill="FFFFFF"/>
                <w:lang w:val="en-US"/>
              </w:rPr>
              <w:t>.</w:t>
            </w:r>
          </w:p>
        </w:tc>
        <w:tc>
          <w:tcPr>
            <w:tcW w:w="180" w:type="dxa"/>
            <w:tcBorders>
              <w:top w:val="nil"/>
              <w:left w:val="single" w:sz="4" w:space="0" w:color="000000"/>
              <w:bottom w:val="nil"/>
              <w:right w:val="nil"/>
            </w:tcBorders>
            <w:tcMar>
              <w:top w:w="80" w:type="dxa"/>
              <w:left w:w="80" w:type="dxa"/>
              <w:bottom w:w="80" w:type="dxa"/>
              <w:right w:w="80" w:type="dxa"/>
            </w:tcMar>
          </w:tcPr>
          <w:p w14:paraId="10065B7A" w14:textId="77777777" w:rsidR="00910299" w:rsidRPr="008E421A" w:rsidRDefault="00910299" w:rsidP="006064B2">
            <w:pPr>
              <w:rPr>
                <w:sz w:val="24"/>
                <w:szCs w:val="24"/>
                <w:lang w:val="en-US"/>
              </w:rPr>
            </w:pPr>
          </w:p>
        </w:tc>
      </w:tr>
      <w:tr w:rsidR="00910299" w:rsidRPr="0061294B" w14:paraId="7AE433FB" w14:textId="77777777" w:rsidTr="00571053">
        <w:trPr>
          <w:trHeight w:val="310"/>
        </w:trPr>
        <w:tc>
          <w:tcPr>
            <w:tcW w:w="2570" w:type="dxa"/>
            <w:gridSpan w:val="4"/>
            <w:vMerge/>
            <w:tcBorders>
              <w:top w:val="single" w:sz="4" w:space="0" w:color="000000"/>
              <w:left w:val="single" w:sz="4" w:space="0" w:color="000000"/>
              <w:bottom w:val="single" w:sz="4" w:space="0" w:color="000000"/>
              <w:right w:val="single" w:sz="4" w:space="0" w:color="000000"/>
            </w:tcBorders>
          </w:tcPr>
          <w:p w14:paraId="3BFA4D57" w14:textId="77777777" w:rsidR="00910299" w:rsidRPr="008E421A" w:rsidRDefault="00910299" w:rsidP="006064B2">
            <w:pPr>
              <w:rPr>
                <w:sz w:val="24"/>
                <w:szCs w:val="24"/>
                <w:lang w:val="en-US"/>
              </w:rPr>
            </w:pP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5D062" w14:textId="77777777" w:rsidR="00910299" w:rsidRPr="008E421A" w:rsidRDefault="00910299" w:rsidP="006064B2">
            <w:pPr>
              <w:rPr>
                <w:b/>
                <w:sz w:val="24"/>
                <w:szCs w:val="24"/>
                <w:lang w:val="en-US"/>
              </w:rPr>
            </w:pPr>
          </w:p>
        </w:tc>
        <w:tc>
          <w:tcPr>
            <w:tcW w:w="180" w:type="dxa"/>
            <w:tcBorders>
              <w:top w:val="nil"/>
              <w:left w:val="single" w:sz="4" w:space="0" w:color="000000"/>
              <w:bottom w:val="nil"/>
              <w:right w:val="nil"/>
            </w:tcBorders>
            <w:tcMar>
              <w:top w:w="80" w:type="dxa"/>
              <w:left w:w="80" w:type="dxa"/>
              <w:bottom w:w="80" w:type="dxa"/>
              <w:right w:w="80" w:type="dxa"/>
            </w:tcMar>
          </w:tcPr>
          <w:p w14:paraId="1EC807E9" w14:textId="77777777" w:rsidR="00910299" w:rsidRPr="008E421A" w:rsidRDefault="00910299" w:rsidP="006064B2">
            <w:pPr>
              <w:rPr>
                <w:sz w:val="24"/>
                <w:szCs w:val="24"/>
                <w:lang w:val="en-US"/>
              </w:rPr>
            </w:pPr>
          </w:p>
        </w:tc>
      </w:tr>
      <w:tr w:rsidR="00910299" w:rsidRPr="008E421A" w14:paraId="749674FD" w14:textId="77777777" w:rsidTr="00571053">
        <w:trPr>
          <w:trHeight w:val="3010"/>
        </w:trPr>
        <w:tc>
          <w:tcPr>
            <w:tcW w:w="257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B292F" w14:textId="77777777" w:rsidR="00910299" w:rsidRPr="00474F03" w:rsidRDefault="00910299" w:rsidP="006064B2">
            <w:pPr>
              <w:jc w:val="both"/>
              <w:rPr>
                <w:sz w:val="24"/>
                <w:szCs w:val="24"/>
                <w:lang w:val="kk-KZ"/>
              </w:rPr>
            </w:pPr>
            <w:r>
              <w:rPr>
                <w:sz w:val="24"/>
                <w:szCs w:val="24"/>
              </w:rPr>
              <w:t>Электрон</w:t>
            </w:r>
            <w:r>
              <w:rPr>
                <w:sz w:val="24"/>
                <w:szCs w:val="24"/>
                <w:lang w:val="kk-KZ"/>
              </w:rPr>
              <w:t>ды</w:t>
            </w:r>
            <w:r>
              <w:rPr>
                <w:sz w:val="24"/>
                <w:szCs w:val="24"/>
              </w:rPr>
              <w:t xml:space="preserve"> ресурс</w:t>
            </w:r>
            <w:r>
              <w:rPr>
                <w:sz w:val="24"/>
                <w:szCs w:val="24"/>
                <w:lang w:val="kk-KZ"/>
              </w:rPr>
              <w:t>та</w:t>
            </w: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328" w:type="dxa"/>
              <w:bottom w:w="80" w:type="dxa"/>
              <w:right w:w="80" w:type="dxa"/>
            </w:tcMar>
          </w:tcPr>
          <w:p w14:paraId="0457B370" w14:textId="77777777" w:rsidR="00910299" w:rsidRPr="008E421A" w:rsidRDefault="00910299" w:rsidP="006064B2">
            <w:pPr>
              <w:pStyle w:val="a5"/>
              <w:ind w:left="248" w:hanging="248"/>
              <w:rPr>
                <w:b/>
                <w:bCs/>
              </w:rPr>
            </w:pPr>
            <w:r w:rsidRPr="008E421A">
              <w:rPr>
                <w:b/>
                <w:bCs/>
              </w:rPr>
              <w:t>Интернет</w:t>
            </w:r>
            <w:r w:rsidRPr="002355BE">
              <w:rPr>
                <w:b/>
                <w:bCs/>
              </w:rPr>
              <w:t>-</w:t>
            </w:r>
            <w:r>
              <w:rPr>
                <w:b/>
                <w:bCs/>
              </w:rPr>
              <w:t>ресурс</w:t>
            </w:r>
            <w:r>
              <w:rPr>
                <w:b/>
                <w:bCs/>
                <w:lang w:val="kk-KZ"/>
              </w:rPr>
              <w:t>тар</w:t>
            </w:r>
            <w:r w:rsidRPr="002355BE">
              <w:rPr>
                <w:b/>
                <w:bCs/>
              </w:rPr>
              <w:t xml:space="preserve">: </w:t>
            </w:r>
          </w:p>
          <w:p w14:paraId="338B8E7A" w14:textId="77777777" w:rsidR="00910299" w:rsidRPr="008E421A" w:rsidRDefault="00910299" w:rsidP="006064B2">
            <w:pPr>
              <w:pStyle w:val="a5"/>
              <w:ind w:left="248" w:hanging="248"/>
              <w:rPr>
                <w:b/>
                <w:bCs/>
              </w:rPr>
            </w:pPr>
            <w:r w:rsidRPr="008E421A">
              <w:rPr>
                <w:b/>
                <w:bCs/>
                <w:lang w:val="en-US"/>
              </w:rPr>
              <w:t>e</w:t>
            </w:r>
            <w:r w:rsidRPr="002355BE">
              <w:rPr>
                <w:b/>
                <w:bCs/>
              </w:rPr>
              <w:t>-</w:t>
            </w:r>
            <w:r w:rsidRPr="008E421A">
              <w:rPr>
                <w:b/>
                <w:bCs/>
                <w:lang w:val="en-US"/>
              </w:rPr>
              <w:t>library</w:t>
            </w:r>
            <w:r w:rsidRPr="002355BE">
              <w:rPr>
                <w:b/>
                <w:bCs/>
              </w:rPr>
              <w:t>.</w:t>
            </w:r>
            <w:r w:rsidRPr="008E421A">
              <w:rPr>
                <w:b/>
                <w:bCs/>
                <w:lang w:val="en-US"/>
              </w:rPr>
              <w:t>kaznu</w:t>
            </w:r>
          </w:p>
          <w:p w14:paraId="0BE5C068" w14:textId="77777777" w:rsidR="00910299" w:rsidRPr="008E421A" w:rsidRDefault="00910299" w:rsidP="00910299">
            <w:pPr>
              <w:pStyle w:val="a5"/>
              <w:numPr>
                <w:ilvl w:val="0"/>
                <w:numId w:val="3"/>
              </w:numPr>
              <w:contextualSpacing w:val="0"/>
              <w:rPr>
                <w:lang w:val="en-US"/>
              </w:rPr>
            </w:pPr>
            <w:r w:rsidRPr="008E421A">
              <w:rPr>
                <w:lang w:val="en-US"/>
              </w:rPr>
              <w:t xml:space="preserve">Medscape.com - </w:t>
            </w:r>
            <w:hyperlink r:id="rId6" w:history="1">
              <w:r w:rsidRPr="008E421A">
                <w:rPr>
                  <w:rStyle w:val="Hyperlink0"/>
                </w:rPr>
                <w:t>https://www.medscape.com/familymedicine</w:t>
              </w:r>
            </w:hyperlink>
          </w:p>
          <w:p w14:paraId="08130058" w14:textId="77777777" w:rsidR="00910299" w:rsidRPr="008E421A" w:rsidRDefault="00910299" w:rsidP="00910299">
            <w:pPr>
              <w:pStyle w:val="a5"/>
              <w:numPr>
                <w:ilvl w:val="0"/>
                <w:numId w:val="3"/>
              </w:numPr>
              <w:contextualSpacing w:val="0"/>
              <w:rPr>
                <w:lang w:val="en-US"/>
              </w:rPr>
            </w:pPr>
            <w:r w:rsidRPr="008E421A">
              <w:rPr>
                <w:rStyle w:val="a8"/>
                <w:lang w:val="en-US"/>
              </w:rPr>
              <w:t>Oxfordmedicine.com -</w:t>
            </w:r>
            <w:hyperlink r:id="rId7" w:history="1">
              <w:r w:rsidRPr="008E421A">
                <w:rPr>
                  <w:rStyle w:val="Hyperlink0"/>
                </w:rPr>
                <w:t>https://oxfordmedicine.com/</w:t>
              </w:r>
            </w:hyperlink>
          </w:p>
          <w:p w14:paraId="5C00EA09" w14:textId="77777777" w:rsidR="00910299" w:rsidRPr="008E421A" w:rsidRDefault="00910299" w:rsidP="00910299">
            <w:pPr>
              <w:pStyle w:val="a5"/>
              <w:numPr>
                <w:ilvl w:val="0"/>
                <w:numId w:val="3"/>
              </w:numPr>
              <w:contextualSpacing w:val="0"/>
              <w:rPr>
                <w:b/>
                <w:bCs/>
                <w:lang w:val="en-US"/>
              </w:rPr>
            </w:pPr>
            <w:r w:rsidRPr="008E421A">
              <w:rPr>
                <w:rStyle w:val="a8"/>
                <w:lang w:val="en-US"/>
              </w:rPr>
              <w:t>Uptodate.com</w:t>
            </w:r>
            <w:r w:rsidRPr="008E421A">
              <w:rPr>
                <w:rStyle w:val="a8"/>
                <w:b/>
                <w:bCs/>
                <w:lang w:val="en-US"/>
              </w:rPr>
              <w:t xml:space="preserve"> - </w:t>
            </w:r>
            <w:hyperlink r:id="rId8" w:history="1">
              <w:r w:rsidRPr="008E421A">
                <w:rPr>
                  <w:rStyle w:val="Hyperlink0"/>
                  <w:b/>
                  <w:bCs/>
                </w:rPr>
                <w:t>https://www.wolterskluwer.com/en/solutions/uptodate</w:t>
              </w:r>
            </w:hyperlink>
          </w:p>
          <w:p w14:paraId="2A1F52B5" w14:textId="77777777" w:rsidR="00910299" w:rsidRPr="008E421A" w:rsidRDefault="00910299" w:rsidP="00910299">
            <w:pPr>
              <w:pStyle w:val="a5"/>
              <w:numPr>
                <w:ilvl w:val="0"/>
                <w:numId w:val="3"/>
              </w:numPr>
              <w:contextualSpacing w:val="0"/>
              <w:rPr>
                <w:b/>
                <w:bCs/>
                <w:lang w:val="en-US"/>
              </w:rPr>
            </w:pPr>
            <w:r w:rsidRPr="008E421A">
              <w:rPr>
                <w:rStyle w:val="a8"/>
                <w:b/>
                <w:bCs/>
                <w:lang w:val="en-US"/>
              </w:rPr>
              <w:t xml:space="preserve">Osmosis - </w:t>
            </w:r>
            <w:hyperlink r:id="rId9" w:history="1">
              <w:r w:rsidRPr="008E421A">
                <w:rPr>
                  <w:rStyle w:val="Hyperlink0"/>
                  <w:b/>
                  <w:bCs/>
                </w:rPr>
                <w:t>https://www.youtube.com/c/osmosis</w:t>
              </w:r>
            </w:hyperlink>
          </w:p>
          <w:p w14:paraId="0EB4B1C3" w14:textId="77777777" w:rsidR="00910299" w:rsidRPr="008E421A" w:rsidRDefault="00910299" w:rsidP="00910299">
            <w:pPr>
              <w:pStyle w:val="a5"/>
              <w:numPr>
                <w:ilvl w:val="0"/>
                <w:numId w:val="3"/>
              </w:numPr>
              <w:contextualSpacing w:val="0"/>
              <w:rPr>
                <w:b/>
                <w:bCs/>
                <w:lang w:val="en-US"/>
              </w:rPr>
            </w:pPr>
            <w:r w:rsidRPr="008E421A">
              <w:rPr>
                <w:rStyle w:val="a8"/>
                <w:b/>
                <w:bCs/>
                <w:lang w:val="en-US"/>
              </w:rPr>
              <w:t xml:space="preserve">Ninja Nerd - </w:t>
            </w:r>
            <w:hyperlink r:id="rId10" w:history="1">
              <w:r w:rsidRPr="008E421A">
                <w:rPr>
                  <w:rStyle w:val="Hyperlink0"/>
                  <w:b/>
                  <w:bCs/>
                </w:rPr>
                <w:t>https://www.youtube.com/c/NinjaNerdScience/videos</w:t>
              </w:r>
            </w:hyperlink>
          </w:p>
          <w:p w14:paraId="45144EAC" w14:textId="77777777" w:rsidR="00910299" w:rsidRPr="008E421A" w:rsidRDefault="00910299" w:rsidP="00910299">
            <w:pPr>
              <w:pStyle w:val="a5"/>
              <w:numPr>
                <w:ilvl w:val="0"/>
                <w:numId w:val="3"/>
              </w:numPr>
              <w:contextualSpacing w:val="0"/>
              <w:rPr>
                <w:b/>
                <w:bCs/>
              </w:rPr>
            </w:pPr>
            <w:r w:rsidRPr="008E421A">
              <w:rPr>
                <w:rStyle w:val="a8"/>
                <w:b/>
                <w:bCs/>
                <w:lang w:val="en-US"/>
              </w:rPr>
              <w:t>CorMedicale</w:t>
            </w:r>
            <w:r w:rsidRPr="008E421A">
              <w:rPr>
                <w:rStyle w:val="a8"/>
                <w:b/>
                <w:bCs/>
              </w:rPr>
              <w:t xml:space="preserve"> - </w:t>
            </w:r>
            <w:hyperlink r:id="rId11" w:history="1">
              <w:r w:rsidRPr="008E421A">
                <w:rPr>
                  <w:rStyle w:val="Hyperlink0"/>
                  <w:b/>
                  <w:bCs/>
                </w:rPr>
                <w:t>https</w:t>
              </w:r>
              <w:r w:rsidRPr="008E421A">
                <w:rPr>
                  <w:rStyle w:val="a8"/>
                  <w:b/>
                  <w:bCs/>
                  <w:color w:val="0000FF"/>
                  <w:u w:val="single" w:color="0000FF"/>
                </w:rPr>
                <w:t>://</w:t>
              </w:r>
              <w:r w:rsidRPr="008E421A">
                <w:rPr>
                  <w:rStyle w:val="Hyperlink0"/>
                  <w:b/>
                  <w:bCs/>
                </w:rPr>
                <w:t>www</w:t>
              </w:r>
              <w:r w:rsidRPr="008E421A">
                <w:rPr>
                  <w:rStyle w:val="a8"/>
                  <w:b/>
                  <w:bCs/>
                  <w:color w:val="0000FF"/>
                  <w:u w:val="single" w:color="0000FF"/>
                </w:rPr>
                <w:t>.</w:t>
              </w:r>
              <w:r w:rsidRPr="008E421A">
                <w:rPr>
                  <w:rStyle w:val="Hyperlink0"/>
                  <w:b/>
                  <w:bCs/>
                </w:rPr>
                <w:t>youtube</w:t>
              </w:r>
              <w:r w:rsidRPr="008E421A">
                <w:rPr>
                  <w:rStyle w:val="a8"/>
                  <w:b/>
                  <w:bCs/>
                  <w:color w:val="0000FF"/>
                  <w:u w:val="single" w:color="0000FF"/>
                </w:rPr>
                <w:t>.</w:t>
              </w:r>
              <w:r w:rsidRPr="008E421A">
                <w:rPr>
                  <w:rStyle w:val="Hyperlink0"/>
                  <w:b/>
                  <w:bCs/>
                </w:rPr>
                <w:t>com</w:t>
              </w:r>
              <w:r w:rsidRPr="008E421A">
                <w:rPr>
                  <w:rStyle w:val="a8"/>
                  <w:b/>
                  <w:bCs/>
                  <w:color w:val="0000FF"/>
                  <w:u w:val="single" w:color="0000FF"/>
                </w:rPr>
                <w:t>/</w:t>
              </w:r>
              <w:r w:rsidRPr="008E421A">
                <w:rPr>
                  <w:rStyle w:val="Hyperlink0"/>
                  <w:b/>
                  <w:bCs/>
                </w:rPr>
                <w:t>c</w:t>
              </w:r>
              <w:r w:rsidRPr="008E421A">
                <w:rPr>
                  <w:rStyle w:val="a8"/>
                  <w:b/>
                  <w:bCs/>
                  <w:color w:val="0000FF"/>
                  <w:u w:val="single" w:color="0000FF"/>
                </w:rPr>
                <w:t>/</w:t>
              </w:r>
              <w:r w:rsidRPr="008E421A">
                <w:rPr>
                  <w:rStyle w:val="Hyperlink0"/>
                  <w:b/>
                  <w:bCs/>
                </w:rPr>
                <w:t>CorMedicale</w:t>
              </w:r>
            </w:hyperlink>
            <w:r w:rsidRPr="008E421A">
              <w:rPr>
                <w:rStyle w:val="a8"/>
                <w:b/>
                <w:bCs/>
                <w:color w:val="0000FF"/>
                <w:u w:val="single" w:color="0000FF"/>
              </w:rPr>
              <w:t xml:space="preserve"> </w:t>
            </w:r>
            <w:proofErr w:type="gramStart"/>
            <w:r w:rsidRPr="008E421A">
              <w:rPr>
                <w:rStyle w:val="a8"/>
                <w:b/>
                <w:bCs/>
              </w:rPr>
              <w:t>-  медицинские</w:t>
            </w:r>
            <w:proofErr w:type="gramEnd"/>
            <w:r w:rsidRPr="008E421A">
              <w:rPr>
                <w:rStyle w:val="a8"/>
                <w:b/>
                <w:bCs/>
              </w:rPr>
              <w:t xml:space="preserve"> видео анимации на русском языке.</w:t>
            </w:r>
          </w:p>
          <w:p w14:paraId="371AE53E" w14:textId="77777777" w:rsidR="00910299" w:rsidRPr="008E421A" w:rsidRDefault="00910299" w:rsidP="00910299">
            <w:pPr>
              <w:pStyle w:val="a5"/>
              <w:numPr>
                <w:ilvl w:val="0"/>
                <w:numId w:val="3"/>
              </w:numPr>
              <w:contextualSpacing w:val="0"/>
              <w:rPr>
                <w:b/>
                <w:bCs/>
                <w:lang w:val="en-US"/>
              </w:rPr>
            </w:pPr>
            <w:r w:rsidRPr="008E421A">
              <w:rPr>
                <w:rStyle w:val="a8"/>
                <w:b/>
                <w:bCs/>
                <w:lang w:val="en-US"/>
              </w:rPr>
              <w:t xml:space="preserve">Lecturio Medical - </w:t>
            </w:r>
            <w:hyperlink r:id="rId12" w:history="1">
              <w:r w:rsidRPr="008E421A">
                <w:rPr>
                  <w:rStyle w:val="Hyperlink0"/>
                  <w:b/>
                  <w:bCs/>
                </w:rPr>
                <w:t>https://www.youtube.com/channel/UCbYmF43dpGHz8gi2ugiXr0Q</w:t>
              </w:r>
            </w:hyperlink>
          </w:p>
          <w:p w14:paraId="1DD93D50" w14:textId="77777777" w:rsidR="00910299" w:rsidRPr="008E421A" w:rsidRDefault="00910299" w:rsidP="00910299">
            <w:pPr>
              <w:pStyle w:val="a5"/>
              <w:numPr>
                <w:ilvl w:val="0"/>
                <w:numId w:val="3"/>
              </w:numPr>
              <w:contextualSpacing w:val="0"/>
              <w:rPr>
                <w:b/>
                <w:bCs/>
              </w:rPr>
            </w:pPr>
            <w:r w:rsidRPr="008E421A">
              <w:rPr>
                <w:rStyle w:val="a8"/>
                <w:b/>
                <w:bCs/>
                <w:lang w:val="en-US"/>
              </w:rPr>
              <w:t>SciDrugs</w:t>
            </w:r>
            <w:r w:rsidRPr="008E421A">
              <w:rPr>
                <w:rStyle w:val="a8"/>
                <w:b/>
                <w:bCs/>
              </w:rPr>
              <w:t xml:space="preserve"> - </w:t>
            </w:r>
            <w:hyperlink r:id="rId13" w:history="1">
              <w:r w:rsidRPr="008E421A">
                <w:rPr>
                  <w:rStyle w:val="Hyperlink0"/>
                  <w:b/>
                  <w:bCs/>
                </w:rPr>
                <w:t>https</w:t>
              </w:r>
              <w:r w:rsidRPr="008E421A">
                <w:rPr>
                  <w:rStyle w:val="a8"/>
                  <w:b/>
                  <w:bCs/>
                  <w:color w:val="0000FF"/>
                  <w:u w:val="single" w:color="0000FF"/>
                </w:rPr>
                <w:t>://</w:t>
              </w:r>
              <w:r w:rsidRPr="008E421A">
                <w:rPr>
                  <w:rStyle w:val="Hyperlink0"/>
                  <w:b/>
                  <w:bCs/>
                </w:rPr>
                <w:t>www</w:t>
              </w:r>
              <w:r w:rsidRPr="008E421A">
                <w:rPr>
                  <w:rStyle w:val="a8"/>
                  <w:b/>
                  <w:bCs/>
                  <w:color w:val="0000FF"/>
                  <w:u w:val="single" w:color="0000FF"/>
                </w:rPr>
                <w:t>.</w:t>
              </w:r>
              <w:r w:rsidRPr="008E421A">
                <w:rPr>
                  <w:rStyle w:val="Hyperlink0"/>
                  <w:b/>
                  <w:bCs/>
                </w:rPr>
                <w:t>youtube</w:t>
              </w:r>
              <w:r w:rsidRPr="008E421A">
                <w:rPr>
                  <w:rStyle w:val="a8"/>
                  <w:b/>
                  <w:bCs/>
                  <w:color w:val="0000FF"/>
                  <w:u w:val="single" w:color="0000FF"/>
                </w:rPr>
                <w:t>.</w:t>
              </w:r>
              <w:r w:rsidRPr="008E421A">
                <w:rPr>
                  <w:rStyle w:val="Hyperlink0"/>
                  <w:b/>
                  <w:bCs/>
                </w:rPr>
                <w:t>com</w:t>
              </w:r>
              <w:r w:rsidRPr="008E421A">
                <w:rPr>
                  <w:rStyle w:val="a8"/>
                  <w:b/>
                  <w:bCs/>
                  <w:color w:val="0000FF"/>
                  <w:u w:val="single" w:color="0000FF"/>
                </w:rPr>
                <w:t>/</w:t>
              </w:r>
              <w:r w:rsidRPr="008E421A">
                <w:rPr>
                  <w:rStyle w:val="Hyperlink0"/>
                  <w:b/>
                  <w:bCs/>
                </w:rPr>
                <w:t>c</w:t>
              </w:r>
              <w:r w:rsidRPr="008E421A">
                <w:rPr>
                  <w:rStyle w:val="a8"/>
                  <w:b/>
                  <w:bCs/>
                  <w:color w:val="0000FF"/>
                  <w:u w:val="single" w:color="0000FF"/>
                </w:rPr>
                <w:t>/</w:t>
              </w:r>
              <w:r w:rsidRPr="008E421A">
                <w:rPr>
                  <w:rStyle w:val="Hyperlink0"/>
                  <w:b/>
                  <w:bCs/>
                </w:rPr>
                <w:t>SciDrugs</w:t>
              </w:r>
              <w:r w:rsidRPr="008E421A">
                <w:rPr>
                  <w:rStyle w:val="a8"/>
                  <w:b/>
                  <w:bCs/>
                  <w:color w:val="0000FF"/>
                  <w:u w:val="single" w:color="0000FF"/>
                </w:rPr>
                <w:t>/</w:t>
              </w:r>
              <w:r w:rsidRPr="008E421A">
                <w:rPr>
                  <w:rStyle w:val="Hyperlink0"/>
                  <w:b/>
                  <w:bCs/>
                </w:rPr>
                <w:t>videos</w:t>
              </w:r>
            </w:hyperlink>
            <w:r w:rsidRPr="008E421A">
              <w:rPr>
                <w:rStyle w:val="a8"/>
                <w:b/>
                <w:bCs/>
              </w:rPr>
              <w:t xml:space="preserve"> - видеолекции по фармакологии на русском языке.</w:t>
            </w:r>
          </w:p>
        </w:tc>
        <w:tc>
          <w:tcPr>
            <w:tcW w:w="180" w:type="dxa"/>
            <w:tcBorders>
              <w:top w:val="nil"/>
              <w:left w:val="single" w:sz="4" w:space="0" w:color="000000"/>
              <w:bottom w:val="nil"/>
              <w:right w:val="nil"/>
            </w:tcBorders>
            <w:tcMar>
              <w:top w:w="80" w:type="dxa"/>
              <w:left w:w="80" w:type="dxa"/>
              <w:bottom w:w="80" w:type="dxa"/>
              <w:right w:w="80" w:type="dxa"/>
            </w:tcMar>
          </w:tcPr>
          <w:p w14:paraId="3211EBF9" w14:textId="77777777" w:rsidR="00910299" w:rsidRPr="008E421A" w:rsidRDefault="00910299" w:rsidP="006064B2">
            <w:pPr>
              <w:rPr>
                <w:sz w:val="24"/>
                <w:szCs w:val="24"/>
              </w:rPr>
            </w:pPr>
          </w:p>
        </w:tc>
      </w:tr>
      <w:tr w:rsidR="00910299" w:rsidRPr="008E421A" w14:paraId="39FA66A3" w14:textId="77777777" w:rsidTr="00571053">
        <w:trPr>
          <w:trHeight w:val="1210"/>
        </w:trPr>
        <w:tc>
          <w:tcPr>
            <w:tcW w:w="257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2FD54" w14:textId="77777777" w:rsidR="00910299" w:rsidRPr="008E421A" w:rsidRDefault="00910299" w:rsidP="006064B2">
            <w:pPr>
              <w:jc w:val="both"/>
              <w:rPr>
                <w:sz w:val="24"/>
                <w:szCs w:val="24"/>
              </w:rPr>
            </w:pPr>
            <w:r w:rsidRPr="002355BE">
              <w:rPr>
                <w:rStyle w:val="a8"/>
                <w:sz w:val="24"/>
                <w:szCs w:val="24"/>
              </w:rPr>
              <w:t>Симуляциялық орталықтағы тренажерлер</w:t>
            </w: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D5D41" w14:textId="77777777" w:rsidR="00910299" w:rsidRPr="008E421A" w:rsidRDefault="00910299" w:rsidP="006064B2">
            <w:pPr>
              <w:rPr>
                <w:sz w:val="24"/>
                <w:szCs w:val="24"/>
              </w:rPr>
            </w:pPr>
          </w:p>
        </w:tc>
        <w:tc>
          <w:tcPr>
            <w:tcW w:w="180" w:type="dxa"/>
            <w:tcBorders>
              <w:top w:val="nil"/>
              <w:left w:val="single" w:sz="4" w:space="0" w:color="000000"/>
              <w:bottom w:val="nil"/>
              <w:right w:val="nil"/>
            </w:tcBorders>
            <w:tcMar>
              <w:top w:w="80" w:type="dxa"/>
              <w:left w:w="80" w:type="dxa"/>
              <w:bottom w:w="80" w:type="dxa"/>
              <w:right w:w="80" w:type="dxa"/>
            </w:tcMar>
          </w:tcPr>
          <w:p w14:paraId="743F4301" w14:textId="77777777" w:rsidR="00910299" w:rsidRPr="008E421A" w:rsidRDefault="00910299" w:rsidP="006064B2">
            <w:pPr>
              <w:rPr>
                <w:sz w:val="24"/>
                <w:szCs w:val="24"/>
              </w:rPr>
            </w:pPr>
          </w:p>
        </w:tc>
      </w:tr>
      <w:tr w:rsidR="00910299" w:rsidRPr="008E421A" w14:paraId="3B85F8CF" w14:textId="77777777" w:rsidTr="00571053">
        <w:trPr>
          <w:trHeight w:val="1210"/>
        </w:trPr>
        <w:tc>
          <w:tcPr>
            <w:tcW w:w="257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05CFF" w14:textId="77777777" w:rsidR="00910299" w:rsidRPr="008E421A" w:rsidRDefault="00910299" w:rsidP="006064B2">
            <w:pPr>
              <w:jc w:val="both"/>
              <w:rPr>
                <w:sz w:val="24"/>
                <w:szCs w:val="24"/>
              </w:rPr>
            </w:pPr>
            <w:r w:rsidRPr="00072D7C">
              <w:rPr>
                <w:rStyle w:val="a8"/>
                <w:sz w:val="24"/>
                <w:szCs w:val="24"/>
              </w:rPr>
              <w:lastRenderedPageBreak/>
              <w:t>Арнайы бағдарламалық қамтамасыз ету</w:t>
            </w:r>
          </w:p>
        </w:tc>
        <w:tc>
          <w:tcPr>
            <w:tcW w:w="1259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C7E0C" w14:textId="77777777" w:rsidR="00910299" w:rsidRPr="00072D7C" w:rsidRDefault="00910299" w:rsidP="006064B2">
            <w:pPr>
              <w:jc w:val="both"/>
              <w:rPr>
                <w:rStyle w:val="a8"/>
                <w:sz w:val="24"/>
                <w:szCs w:val="24"/>
              </w:rPr>
            </w:pPr>
            <w:r w:rsidRPr="00072D7C">
              <w:rPr>
                <w:rStyle w:val="a8"/>
                <w:sz w:val="24"/>
                <w:szCs w:val="24"/>
              </w:rPr>
              <w:t>1. Google classroom-еркін қол жетімді.</w:t>
            </w:r>
          </w:p>
          <w:p w14:paraId="71BC8346" w14:textId="77777777" w:rsidR="00910299" w:rsidRPr="00072D7C" w:rsidRDefault="00910299" w:rsidP="006064B2">
            <w:pPr>
              <w:jc w:val="both"/>
              <w:rPr>
                <w:rStyle w:val="a8"/>
                <w:sz w:val="24"/>
                <w:szCs w:val="24"/>
              </w:rPr>
            </w:pPr>
            <w:r w:rsidRPr="00072D7C">
              <w:rPr>
                <w:rStyle w:val="a8"/>
                <w:sz w:val="24"/>
                <w:szCs w:val="24"/>
              </w:rPr>
              <w:t>2. Медициналық калькуляторлар: Medscape, дәрігердің анықтамалығы, MD+Calc-еркін қол жетімді.</w:t>
            </w:r>
          </w:p>
          <w:p w14:paraId="68050A71" w14:textId="77777777" w:rsidR="00910299" w:rsidRPr="008E421A" w:rsidRDefault="00910299" w:rsidP="006064B2">
            <w:pPr>
              <w:jc w:val="both"/>
              <w:rPr>
                <w:sz w:val="24"/>
                <w:szCs w:val="24"/>
              </w:rPr>
            </w:pPr>
            <w:r w:rsidRPr="00072D7C">
              <w:rPr>
                <w:rStyle w:val="a8"/>
                <w:sz w:val="24"/>
                <w:szCs w:val="24"/>
              </w:rPr>
              <w:t>3. ҚР ДСМ, РДДО медицина қызметкерлеріне арналған диагностика және емдеу хаттамаларының анықтамалығы: Dariger-еркін қол жетімді</w:t>
            </w:r>
          </w:p>
        </w:tc>
        <w:tc>
          <w:tcPr>
            <w:tcW w:w="180" w:type="dxa"/>
            <w:tcBorders>
              <w:top w:val="nil"/>
              <w:left w:val="single" w:sz="4" w:space="0" w:color="000000"/>
              <w:bottom w:val="nil"/>
              <w:right w:val="nil"/>
            </w:tcBorders>
            <w:tcMar>
              <w:top w:w="80" w:type="dxa"/>
              <w:left w:w="80" w:type="dxa"/>
              <w:bottom w:w="80" w:type="dxa"/>
              <w:right w:w="80" w:type="dxa"/>
            </w:tcMar>
          </w:tcPr>
          <w:p w14:paraId="246E6E30" w14:textId="77777777" w:rsidR="00910299" w:rsidRPr="008E421A" w:rsidRDefault="00910299" w:rsidP="006064B2">
            <w:pPr>
              <w:rPr>
                <w:sz w:val="24"/>
                <w:szCs w:val="24"/>
              </w:rPr>
            </w:pPr>
          </w:p>
        </w:tc>
      </w:tr>
      <w:tr w:rsidR="00910299" w:rsidRPr="008E421A" w14:paraId="1DA05314" w14:textId="77777777" w:rsidTr="00571053">
        <w:trPr>
          <w:trHeight w:val="310"/>
        </w:trPr>
        <w:tc>
          <w:tcPr>
            <w:tcW w:w="15168"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70115" w14:textId="77777777" w:rsidR="00910299" w:rsidRPr="008E421A" w:rsidRDefault="00910299" w:rsidP="006064B2">
            <w:pPr>
              <w:rPr>
                <w:sz w:val="24"/>
                <w:szCs w:val="24"/>
              </w:rPr>
            </w:pPr>
          </w:p>
        </w:tc>
        <w:tc>
          <w:tcPr>
            <w:tcW w:w="180" w:type="dxa"/>
            <w:tcBorders>
              <w:top w:val="nil"/>
              <w:left w:val="single" w:sz="4" w:space="0" w:color="000000"/>
              <w:bottom w:val="nil"/>
              <w:right w:val="nil"/>
            </w:tcBorders>
            <w:tcMar>
              <w:top w:w="80" w:type="dxa"/>
              <w:left w:w="80" w:type="dxa"/>
              <w:bottom w:w="80" w:type="dxa"/>
              <w:right w:w="80" w:type="dxa"/>
            </w:tcMar>
          </w:tcPr>
          <w:p w14:paraId="2AE13AFA" w14:textId="77777777" w:rsidR="00910299" w:rsidRPr="008E421A" w:rsidRDefault="00910299" w:rsidP="006064B2">
            <w:pPr>
              <w:rPr>
                <w:sz w:val="24"/>
                <w:szCs w:val="24"/>
              </w:rPr>
            </w:pPr>
          </w:p>
        </w:tc>
      </w:tr>
      <w:tr w:rsidR="00910299" w:rsidRPr="008E421A" w14:paraId="76E7DCEB" w14:textId="77777777" w:rsidTr="00571053">
        <w:trPr>
          <w:trHeight w:val="31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A9FD9F8" w14:textId="77777777" w:rsidR="00910299" w:rsidRPr="008E421A" w:rsidRDefault="00910299" w:rsidP="006064B2">
            <w:pPr>
              <w:jc w:val="both"/>
              <w:rPr>
                <w:sz w:val="24"/>
                <w:szCs w:val="24"/>
              </w:rPr>
            </w:pPr>
            <w:r w:rsidRPr="008E421A">
              <w:rPr>
                <w:rStyle w:val="a8"/>
                <w:b/>
                <w:bCs/>
                <w:sz w:val="24"/>
                <w:szCs w:val="24"/>
              </w:rPr>
              <w:t>12.</w:t>
            </w:r>
          </w:p>
        </w:tc>
        <w:tc>
          <w:tcPr>
            <w:tcW w:w="13025"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179BF4E" w14:textId="77777777" w:rsidR="00910299" w:rsidRPr="008E421A" w:rsidRDefault="00910299" w:rsidP="006064B2">
            <w:pPr>
              <w:jc w:val="both"/>
              <w:rPr>
                <w:sz w:val="24"/>
                <w:szCs w:val="24"/>
              </w:rPr>
            </w:pPr>
            <w:r w:rsidRPr="00072D7C">
              <w:rPr>
                <w:rStyle w:val="a8"/>
                <w:b/>
                <w:bCs/>
                <w:sz w:val="24"/>
                <w:szCs w:val="24"/>
              </w:rPr>
              <w:t>Білім алушыға қойылатын талаптар және бонустық жүйе</w:t>
            </w:r>
          </w:p>
        </w:tc>
        <w:tc>
          <w:tcPr>
            <w:tcW w:w="180" w:type="dxa"/>
            <w:tcBorders>
              <w:top w:val="nil"/>
              <w:left w:val="single" w:sz="4" w:space="0" w:color="000000"/>
              <w:bottom w:val="nil"/>
              <w:right w:val="nil"/>
            </w:tcBorders>
            <w:tcMar>
              <w:top w:w="80" w:type="dxa"/>
              <w:left w:w="80" w:type="dxa"/>
              <w:bottom w:w="80" w:type="dxa"/>
              <w:right w:w="80" w:type="dxa"/>
            </w:tcMar>
          </w:tcPr>
          <w:p w14:paraId="46AD06BA" w14:textId="77777777" w:rsidR="00910299" w:rsidRPr="008E421A" w:rsidRDefault="00910299" w:rsidP="006064B2">
            <w:pPr>
              <w:rPr>
                <w:sz w:val="24"/>
                <w:szCs w:val="24"/>
              </w:rPr>
            </w:pPr>
          </w:p>
        </w:tc>
      </w:tr>
      <w:tr w:rsidR="00910299" w:rsidRPr="008E421A" w14:paraId="210856B8" w14:textId="77777777" w:rsidTr="00571053">
        <w:trPr>
          <w:trHeight w:val="1510"/>
        </w:trPr>
        <w:tc>
          <w:tcPr>
            <w:tcW w:w="15168"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220" w:type="dxa"/>
            </w:tcMar>
          </w:tcPr>
          <w:p w14:paraId="4D96DAC6" w14:textId="77777777" w:rsidR="00910299" w:rsidRPr="008E421A" w:rsidRDefault="00910299" w:rsidP="006064B2">
            <w:pPr>
              <w:rPr>
                <w:rStyle w:val="a8"/>
                <w:rFonts w:eastAsia="Times New Roman"/>
                <w:b/>
                <w:bCs/>
                <w:sz w:val="24"/>
                <w:szCs w:val="24"/>
              </w:rPr>
            </w:pPr>
            <w:r>
              <w:rPr>
                <w:rStyle w:val="a8"/>
                <w:b/>
                <w:bCs/>
                <w:sz w:val="24"/>
                <w:szCs w:val="24"/>
                <w:lang w:val="kk-KZ"/>
              </w:rPr>
              <w:t>Б</w:t>
            </w:r>
            <w:r w:rsidRPr="00072D7C">
              <w:rPr>
                <w:rStyle w:val="a8"/>
                <w:b/>
                <w:bCs/>
                <w:sz w:val="24"/>
                <w:szCs w:val="24"/>
              </w:rPr>
              <w:t>онустық жүйе</w:t>
            </w:r>
            <w:r w:rsidRPr="008E421A">
              <w:rPr>
                <w:rStyle w:val="a8"/>
                <w:b/>
                <w:bCs/>
                <w:sz w:val="24"/>
                <w:szCs w:val="24"/>
              </w:rPr>
              <w:t>:</w:t>
            </w:r>
          </w:p>
          <w:p w14:paraId="2F53AC02" w14:textId="77777777" w:rsidR="00910299" w:rsidRPr="008E421A" w:rsidRDefault="00910299" w:rsidP="006064B2">
            <w:pPr>
              <w:rPr>
                <w:sz w:val="24"/>
                <w:szCs w:val="24"/>
              </w:rPr>
            </w:pPr>
            <w:r w:rsidRPr="00465E5B">
              <w:rPr>
                <w:rStyle w:val="a8"/>
                <w:color w:val="FF0000"/>
                <w:sz w:val="24"/>
                <w:szCs w:val="24"/>
                <w:u w:color="FF0000"/>
              </w:rPr>
              <w:t>(кафедра шешімімен)</w:t>
            </w:r>
            <w:r>
              <w:rPr>
                <w:rStyle w:val="a8"/>
                <w:color w:val="FF0000"/>
                <w:sz w:val="24"/>
                <w:szCs w:val="24"/>
                <w:u w:color="FF0000"/>
                <w:lang w:val="kk-KZ"/>
              </w:rPr>
              <w:t xml:space="preserve"> </w:t>
            </w:r>
            <w:r w:rsidRPr="00465E5B">
              <w:rPr>
                <w:rStyle w:val="a8"/>
                <w:color w:val="FF0000"/>
                <w:sz w:val="24"/>
                <w:szCs w:val="24"/>
                <w:u w:color="FF0000"/>
              </w:rPr>
              <w:t xml:space="preserve">Болашақ кәсіби қызмет (клиникалық, ғылыми, ұйымдастырушылық және т. б.) саласындағы ерекше жетістіктері үшін білім алушыға финалдық бағалаудың 10% - на дейін қосымша балл қосылуы мүмкін </w:t>
            </w:r>
          </w:p>
        </w:tc>
        <w:tc>
          <w:tcPr>
            <w:tcW w:w="180" w:type="dxa"/>
            <w:tcBorders>
              <w:top w:val="nil"/>
              <w:left w:val="single" w:sz="4" w:space="0" w:color="000000"/>
              <w:bottom w:val="nil"/>
              <w:right w:val="nil"/>
            </w:tcBorders>
            <w:tcMar>
              <w:top w:w="80" w:type="dxa"/>
              <w:left w:w="80" w:type="dxa"/>
              <w:bottom w:w="80" w:type="dxa"/>
              <w:right w:w="80" w:type="dxa"/>
            </w:tcMar>
          </w:tcPr>
          <w:p w14:paraId="37FA868B" w14:textId="77777777" w:rsidR="00910299" w:rsidRPr="008E421A" w:rsidRDefault="00910299" w:rsidP="006064B2">
            <w:pPr>
              <w:rPr>
                <w:sz w:val="24"/>
                <w:szCs w:val="24"/>
              </w:rPr>
            </w:pPr>
          </w:p>
        </w:tc>
      </w:tr>
      <w:tr w:rsidR="00910299" w:rsidRPr="008E421A" w14:paraId="49EF323C" w14:textId="77777777" w:rsidTr="00571053">
        <w:trPr>
          <w:trHeight w:val="31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7F38A9D" w14:textId="77777777" w:rsidR="00910299" w:rsidRPr="008E421A" w:rsidRDefault="00910299" w:rsidP="006064B2">
            <w:pPr>
              <w:jc w:val="both"/>
              <w:rPr>
                <w:sz w:val="24"/>
                <w:szCs w:val="24"/>
              </w:rPr>
            </w:pPr>
            <w:r w:rsidRPr="008E421A">
              <w:rPr>
                <w:rStyle w:val="a8"/>
                <w:b/>
                <w:bCs/>
                <w:sz w:val="24"/>
                <w:szCs w:val="24"/>
              </w:rPr>
              <w:t>13.</w:t>
            </w:r>
          </w:p>
        </w:tc>
        <w:tc>
          <w:tcPr>
            <w:tcW w:w="13025"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5198499" w14:textId="77777777" w:rsidR="00910299" w:rsidRPr="008E421A" w:rsidRDefault="00910299" w:rsidP="006064B2">
            <w:pPr>
              <w:jc w:val="both"/>
              <w:rPr>
                <w:sz w:val="24"/>
                <w:szCs w:val="24"/>
              </w:rPr>
            </w:pPr>
            <w:r w:rsidRPr="00C8071E">
              <w:rPr>
                <w:rFonts w:eastAsia="Times New Roman"/>
                <w:b/>
                <w:sz w:val="24"/>
                <w:szCs w:val="24"/>
                <w:lang w:val="kk-KZ"/>
              </w:rPr>
              <w:t>Пән саясаты</w:t>
            </w:r>
            <w:r w:rsidRPr="008E421A">
              <w:rPr>
                <w:rStyle w:val="11"/>
                <w:i/>
                <w:iCs/>
                <w:sz w:val="24"/>
                <w:szCs w:val="24"/>
              </w:rPr>
              <w:t xml:space="preserve"> </w:t>
            </w:r>
          </w:p>
        </w:tc>
        <w:tc>
          <w:tcPr>
            <w:tcW w:w="180" w:type="dxa"/>
            <w:tcBorders>
              <w:top w:val="nil"/>
              <w:left w:val="single" w:sz="4" w:space="0" w:color="000000"/>
              <w:bottom w:val="nil"/>
              <w:right w:val="nil"/>
            </w:tcBorders>
            <w:tcMar>
              <w:top w:w="80" w:type="dxa"/>
              <w:left w:w="80" w:type="dxa"/>
              <w:bottom w:w="80" w:type="dxa"/>
              <w:right w:w="80" w:type="dxa"/>
            </w:tcMar>
          </w:tcPr>
          <w:p w14:paraId="2F00BA13" w14:textId="77777777" w:rsidR="00910299" w:rsidRPr="008E421A" w:rsidRDefault="00910299" w:rsidP="006064B2">
            <w:pPr>
              <w:rPr>
                <w:sz w:val="24"/>
                <w:szCs w:val="24"/>
              </w:rPr>
            </w:pPr>
          </w:p>
        </w:tc>
      </w:tr>
      <w:tr w:rsidR="00910299" w:rsidRPr="008E421A" w14:paraId="678FB934" w14:textId="77777777" w:rsidTr="00571053">
        <w:trPr>
          <w:trHeight w:val="10323"/>
        </w:trPr>
        <w:tc>
          <w:tcPr>
            <w:tcW w:w="21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6FEA3" w14:textId="77777777" w:rsidR="00910299" w:rsidRPr="008E421A" w:rsidRDefault="00910299" w:rsidP="006064B2">
            <w:pPr>
              <w:rPr>
                <w:sz w:val="24"/>
                <w:szCs w:val="24"/>
              </w:rPr>
            </w:pPr>
          </w:p>
        </w:tc>
        <w:tc>
          <w:tcPr>
            <w:tcW w:w="1302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3A110" w14:textId="77777777" w:rsidR="00910299" w:rsidRDefault="00910299" w:rsidP="006064B2">
            <w:pPr>
              <w:rPr>
                <w:rFonts w:eastAsia="Times New Roman"/>
                <w:sz w:val="24"/>
                <w:szCs w:val="24"/>
                <w:shd w:val="clear" w:color="auto" w:fill="FFFFFF"/>
              </w:rPr>
            </w:pPr>
            <w:r>
              <w:rPr>
                <w:rStyle w:val="a8"/>
                <w:sz w:val="24"/>
                <w:szCs w:val="24"/>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14:paraId="1786A161" w14:textId="77777777" w:rsidR="00910299" w:rsidRDefault="00910299" w:rsidP="006064B2">
            <w:pPr>
              <w:pStyle w:val="C"/>
              <w:rPr>
                <w:rStyle w:val="a8"/>
                <w:b/>
                <w:bCs/>
              </w:rPr>
            </w:pPr>
            <w:r w:rsidRPr="00D16736">
              <w:rPr>
                <w:rStyle w:val="Hyperlink2"/>
                <w:rFonts w:eastAsia="Arial Unicode MS"/>
                <w:b/>
                <w:bCs/>
              </w:rPr>
              <w:t>Академиялық тәртіп ережелері:</w:t>
            </w:r>
          </w:p>
          <w:p w14:paraId="22E9D36B" w14:textId="77777777" w:rsidR="00910299" w:rsidRDefault="00910299" w:rsidP="006064B2">
            <w:pPr>
              <w:pStyle w:val="C"/>
              <w:rPr>
                <w:rStyle w:val="a8"/>
              </w:rPr>
            </w:pPr>
            <w:r>
              <w:rPr>
                <w:rStyle w:val="a8"/>
              </w:rPr>
              <w:t xml:space="preserve"> Сыртқы түрі</w:t>
            </w:r>
            <w:r w:rsidRPr="00D16736">
              <w:rPr>
                <w:rStyle w:val="a8"/>
              </w:rPr>
              <w:t>:</w:t>
            </w:r>
          </w:p>
          <w:p w14:paraId="7F6066CA" w14:textId="77777777" w:rsidR="00910299" w:rsidRDefault="00910299" w:rsidP="00910299">
            <w:pPr>
              <w:pStyle w:val="C"/>
              <w:numPr>
                <w:ilvl w:val="0"/>
                <w:numId w:val="5"/>
              </w:numPr>
              <w:rPr>
                <w:lang w:val="en-US"/>
              </w:rPr>
            </w:pPr>
            <w:r>
              <w:rPr>
                <w:rStyle w:val="a8"/>
                <w:lang w:val="en-US"/>
              </w:rPr>
              <w:t>кеңсе киім стилі</w:t>
            </w:r>
          </w:p>
          <w:p w14:paraId="3054590E" w14:textId="77777777" w:rsidR="00910299" w:rsidRDefault="00910299" w:rsidP="00910299">
            <w:pPr>
              <w:pStyle w:val="C"/>
              <w:numPr>
                <w:ilvl w:val="0"/>
                <w:numId w:val="5"/>
              </w:numPr>
              <w:rPr>
                <w:lang w:val="en-US"/>
              </w:rPr>
            </w:pPr>
            <w:r>
              <w:rPr>
                <w:rStyle w:val="a8"/>
                <w:lang w:val="en-US"/>
              </w:rPr>
              <w:t>таза үтіктелген халат</w:t>
            </w:r>
          </w:p>
          <w:p w14:paraId="2EE949B9" w14:textId="77777777" w:rsidR="00910299" w:rsidRDefault="00910299" w:rsidP="00910299">
            <w:pPr>
              <w:pStyle w:val="C"/>
              <w:numPr>
                <w:ilvl w:val="0"/>
                <w:numId w:val="5"/>
              </w:numPr>
            </w:pPr>
            <w:r>
              <w:rPr>
                <w:rStyle w:val="a8"/>
              </w:rPr>
              <w:t>медициналық маска</w:t>
            </w:r>
          </w:p>
          <w:p w14:paraId="46BE1DAA" w14:textId="77777777" w:rsidR="00910299" w:rsidRDefault="00910299" w:rsidP="00910299">
            <w:pPr>
              <w:pStyle w:val="C"/>
              <w:numPr>
                <w:ilvl w:val="0"/>
                <w:numId w:val="5"/>
              </w:numPr>
            </w:pPr>
            <w:r>
              <w:rPr>
                <w:rStyle w:val="a8"/>
              </w:rPr>
              <w:t>медициналық қақпақ</w:t>
            </w:r>
          </w:p>
          <w:p w14:paraId="0684EC56" w14:textId="77777777" w:rsidR="00910299" w:rsidRDefault="00910299" w:rsidP="00910299">
            <w:pPr>
              <w:pStyle w:val="C"/>
              <w:numPr>
                <w:ilvl w:val="0"/>
                <w:numId w:val="5"/>
              </w:numPr>
            </w:pPr>
            <w:r>
              <w:rPr>
                <w:rStyle w:val="a8"/>
              </w:rPr>
              <w:t>медициналық қолғап</w:t>
            </w:r>
          </w:p>
          <w:p w14:paraId="346B5019" w14:textId="77777777" w:rsidR="00910299" w:rsidRDefault="00910299" w:rsidP="00910299">
            <w:pPr>
              <w:pStyle w:val="C"/>
              <w:numPr>
                <w:ilvl w:val="0"/>
                <w:numId w:val="5"/>
              </w:numPr>
            </w:pPr>
            <w:r>
              <w:rPr>
                <w:rStyle w:val="a8"/>
              </w:rPr>
              <w:t>ауыстырылатын аяқ киім</w:t>
            </w:r>
          </w:p>
          <w:p w14:paraId="13EC930C" w14:textId="77777777" w:rsidR="00910299" w:rsidRDefault="00910299" w:rsidP="00910299">
            <w:pPr>
              <w:pStyle w:val="C"/>
              <w:numPr>
                <w:ilvl w:val="0"/>
                <w:numId w:val="5"/>
              </w:numPr>
            </w:pPr>
            <w:r>
              <w:rPr>
                <w:rStyle w:val="a8"/>
              </w:rPr>
              <w:t>таза шашты</w:t>
            </w:r>
            <w:r>
              <w:rPr>
                <w:rStyle w:val="a8"/>
                <w:lang w:val="en-US"/>
              </w:rPr>
              <w:t xml:space="preserve">, </w:t>
            </w:r>
            <w:r>
              <w:rPr>
                <w:rStyle w:val="a8"/>
              </w:rPr>
              <w:t>таза тырнақтарды жасаңыз</w:t>
            </w:r>
          </w:p>
          <w:p w14:paraId="75D1DD2B" w14:textId="77777777" w:rsidR="00910299" w:rsidRDefault="00910299" w:rsidP="00910299">
            <w:pPr>
              <w:pStyle w:val="C"/>
              <w:numPr>
                <w:ilvl w:val="0"/>
                <w:numId w:val="5"/>
              </w:numPr>
            </w:pPr>
            <w:r>
              <w:rPr>
                <w:rStyle w:val="a8"/>
              </w:rPr>
              <w:t>аты</w:t>
            </w:r>
            <w:r w:rsidRPr="00D16736">
              <w:rPr>
                <w:rStyle w:val="a8"/>
              </w:rPr>
              <w:t>-жөні көрсетілген бейджик (</w:t>
            </w:r>
            <w:r>
              <w:rPr>
                <w:rStyle w:val="a8"/>
              </w:rPr>
              <w:t>толық</w:t>
            </w:r>
            <w:r w:rsidRPr="00D16736">
              <w:rPr>
                <w:rStyle w:val="a8"/>
              </w:rPr>
              <w:t>)</w:t>
            </w:r>
          </w:p>
          <w:p w14:paraId="0F1EA21A" w14:textId="77777777" w:rsidR="00910299" w:rsidRDefault="00910299" w:rsidP="00910299">
            <w:pPr>
              <w:pStyle w:val="C"/>
              <w:numPr>
                <w:ilvl w:val="0"/>
                <w:numId w:val="5"/>
              </w:numPr>
            </w:pPr>
            <w:r>
              <w:rPr>
                <w:rStyle w:val="a8"/>
              </w:rPr>
              <w:t xml:space="preserve"> фонендоскоптың, тонометрдің, сантиметрлік таспаның міндетті болуы (импульстік оксиметр де болуы мүмкін)</w:t>
            </w:r>
          </w:p>
          <w:p w14:paraId="253D6D14" w14:textId="77777777" w:rsidR="00910299" w:rsidRDefault="00910299" w:rsidP="006064B2">
            <w:pPr>
              <w:ind w:right="140"/>
              <w:rPr>
                <w:rStyle w:val="a8"/>
                <w:rFonts w:eastAsia="Times New Roman"/>
                <w:sz w:val="24"/>
                <w:szCs w:val="24"/>
              </w:rPr>
            </w:pPr>
            <w:r w:rsidRPr="00D16736">
              <w:rPr>
                <w:rStyle w:val="Hyperlink2"/>
                <w:rFonts w:eastAsia="Arial Unicode MS"/>
              </w:rPr>
              <w:t>3)</w:t>
            </w:r>
            <w:r>
              <w:rPr>
                <w:rStyle w:val="a8"/>
                <w:rFonts w:eastAsia="Times New Roman"/>
                <w:sz w:val="24"/>
                <w:szCs w:val="24"/>
              </w:rPr>
              <w:tab/>
              <w:t xml:space="preserve">* </w:t>
            </w:r>
            <w:r>
              <w:rPr>
                <w:rStyle w:val="a8"/>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14:paraId="408E637E" w14:textId="77777777" w:rsidR="00910299" w:rsidRDefault="00910299" w:rsidP="006064B2">
            <w:pPr>
              <w:rPr>
                <w:rStyle w:val="a8"/>
                <w:rFonts w:eastAsia="Times New Roman"/>
                <w:b/>
                <w:bCs/>
                <w:sz w:val="24"/>
                <w:szCs w:val="24"/>
              </w:rPr>
            </w:pPr>
            <w:r>
              <w:rPr>
                <w:rStyle w:val="a8"/>
                <w:b/>
                <w:bCs/>
                <w:sz w:val="24"/>
                <w:szCs w:val="24"/>
              </w:rPr>
              <w:t xml:space="preserve">4) * Вакцинациялау паспортының немесе </w:t>
            </w:r>
            <w:r w:rsidRPr="007F4145">
              <w:rPr>
                <w:rStyle w:val="Hyperlink2"/>
                <w:rFonts w:eastAsia="Arial Unicode MS"/>
                <w:b/>
                <w:bCs/>
              </w:rPr>
              <w:t>covid-19</w:t>
            </w:r>
            <w:r w:rsidRPr="00D16736">
              <w:rPr>
                <w:rStyle w:val="Hyperlink2"/>
                <w:rFonts w:eastAsia="Arial Unicode MS"/>
                <w:b/>
                <w:bCs/>
              </w:rPr>
              <w:t xml:space="preserve"> </w:t>
            </w:r>
            <w:r>
              <w:rPr>
                <w:rStyle w:val="a8"/>
                <w:b/>
                <w:bCs/>
                <w:sz w:val="24"/>
                <w:szCs w:val="24"/>
              </w:rPr>
              <w:t>және тұмауға қарсы вакцинациялаудың толық өткен курсы туралы өзге құжаттың болуы</w:t>
            </w:r>
          </w:p>
          <w:p w14:paraId="318BC0B3" w14:textId="77777777" w:rsidR="00910299" w:rsidRDefault="00910299" w:rsidP="006064B2">
            <w:pPr>
              <w:pStyle w:val="C"/>
              <w:rPr>
                <w:rStyle w:val="a8"/>
                <w:b/>
                <w:bCs/>
              </w:rPr>
            </w:pPr>
            <w:r w:rsidRPr="00D16736">
              <w:rPr>
                <w:rStyle w:val="a8"/>
              </w:rPr>
              <w:t>5)</w:t>
            </w:r>
            <w:r w:rsidRPr="00D16736">
              <w:rPr>
                <w:rStyle w:val="a8"/>
              </w:rPr>
              <w:tab/>
            </w:r>
            <w:r w:rsidRPr="00D16736">
              <w:rPr>
                <w:rStyle w:val="Hyperlink2"/>
                <w:rFonts w:eastAsia="Arial Unicode MS"/>
                <w:b/>
                <w:bCs/>
              </w:rPr>
              <w:t xml:space="preserve">Жеке гигиена және қауіпсіздік ережелерін міндетті түрде сақтау </w:t>
            </w:r>
          </w:p>
          <w:p w14:paraId="596C6A64" w14:textId="77777777" w:rsidR="00910299" w:rsidRDefault="00910299" w:rsidP="006064B2">
            <w:pPr>
              <w:pStyle w:val="C"/>
              <w:rPr>
                <w:rStyle w:val="a8"/>
              </w:rPr>
            </w:pPr>
            <w:r w:rsidRPr="00D16736">
              <w:rPr>
                <w:rStyle w:val="a8"/>
              </w:rPr>
              <w:t>6)</w:t>
            </w:r>
            <w:r w:rsidRPr="00D16736">
              <w:rPr>
                <w:rStyle w:val="a8"/>
              </w:rPr>
              <w:tab/>
              <w:t>Оқу процесіне жүйелі дайындық.</w:t>
            </w:r>
          </w:p>
          <w:p w14:paraId="2F3A7697" w14:textId="77777777" w:rsidR="00910299" w:rsidRDefault="00910299" w:rsidP="006064B2">
            <w:pPr>
              <w:pStyle w:val="C"/>
              <w:rPr>
                <w:rStyle w:val="a8"/>
              </w:rPr>
            </w:pPr>
            <w:r w:rsidRPr="00D16736">
              <w:rPr>
                <w:rStyle w:val="a8"/>
              </w:rPr>
              <w:t>7)</w:t>
            </w:r>
            <w:r>
              <w:rPr>
                <w:rStyle w:val="a8"/>
              </w:rPr>
              <w:tab/>
              <w:t>Кафедраның қоғамдық іс</w:t>
            </w:r>
            <w:r w:rsidRPr="00D16736">
              <w:rPr>
                <w:rStyle w:val="a8"/>
              </w:rPr>
              <w:t>-</w:t>
            </w:r>
            <w:r>
              <w:rPr>
                <w:rStyle w:val="a8"/>
              </w:rPr>
              <w:t>шараларына белсенді қатысу</w:t>
            </w:r>
          </w:p>
          <w:p w14:paraId="70E446C9" w14:textId="77777777" w:rsidR="00910299" w:rsidRDefault="00910299" w:rsidP="006064B2">
            <w:pPr>
              <w:ind w:right="140"/>
              <w:rPr>
                <w:rFonts w:eastAsia="Times New Roman"/>
                <w:b/>
                <w:bCs/>
                <w:sz w:val="24"/>
                <w:szCs w:val="24"/>
                <w:u w:color="FF0000"/>
              </w:rPr>
            </w:pPr>
            <w:r>
              <w:rPr>
                <w:rStyle w:val="a8"/>
                <w:b/>
                <w:bCs/>
                <w:sz w:val="24"/>
                <w:szCs w:val="24"/>
                <w:u w:color="FF0000"/>
              </w:rPr>
              <w:t>Медициналық кітапшасы мен вакцинациясы жоқ Студент пациенттерге жіберілмейді.</w:t>
            </w:r>
          </w:p>
          <w:p w14:paraId="007C7540" w14:textId="77777777" w:rsidR="00910299" w:rsidRDefault="00910299" w:rsidP="006064B2">
            <w:pPr>
              <w:ind w:right="140"/>
              <w:rPr>
                <w:rFonts w:eastAsia="Times New Roman"/>
                <w:sz w:val="24"/>
                <w:szCs w:val="24"/>
                <w:u w:color="FF0000"/>
              </w:rPr>
            </w:pPr>
            <w:r>
              <w:rPr>
                <w:rStyle w:val="a8"/>
                <w:sz w:val="24"/>
                <w:szCs w:val="24"/>
                <w:u w:color="FF0000"/>
              </w:rPr>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14:paraId="41AABED7" w14:textId="77777777" w:rsidR="00910299" w:rsidRDefault="00910299" w:rsidP="006064B2">
            <w:pPr>
              <w:ind w:right="140"/>
              <w:rPr>
                <w:rFonts w:eastAsia="Times New Roman"/>
                <w:sz w:val="24"/>
                <w:szCs w:val="24"/>
                <w:u w:color="FF0000"/>
              </w:rPr>
            </w:pPr>
            <w:r>
              <w:rPr>
                <w:rStyle w:val="a8"/>
                <w:sz w:val="24"/>
                <w:szCs w:val="24"/>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14:paraId="4E68067D" w14:textId="77777777" w:rsidR="00910299" w:rsidRDefault="00910299" w:rsidP="006064B2">
            <w:pPr>
              <w:ind w:right="140"/>
              <w:rPr>
                <w:rStyle w:val="a8"/>
                <w:rFonts w:eastAsia="Times New Roman"/>
                <w:b/>
                <w:bCs/>
                <w:sz w:val="24"/>
                <w:szCs w:val="24"/>
                <w:u w:color="FF0000"/>
              </w:rPr>
            </w:pPr>
            <w:r>
              <w:rPr>
                <w:rStyle w:val="a8"/>
                <w:b/>
                <w:bCs/>
                <w:sz w:val="24"/>
                <w:szCs w:val="24"/>
                <w:u w:color="FF0000"/>
              </w:rPr>
              <w:t>Оқу пәні:</w:t>
            </w:r>
          </w:p>
          <w:p w14:paraId="07CDBA30" w14:textId="77777777" w:rsidR="00910299" w:rsidRDefault="00910299" w:rsidP="006064B2">
            <w:pPr>
              <w:ind w:right="140"/>
              <w:rPr>
                <w:rStyle w:val="a8"/>
                <w:rFonts w:eastAsia="Times New Roman"/>
                <w:sz w:val="24"/>
                <w:szCs w:val="24"/>
                <w:u w:color="FF0000"/>
              </w:rPr>
            </w:pPr>
            <w:r>
              <w:rPr>
                <w:rStyle w:val="a8"/>
                <w:sz w:val="24"/>
                <w:szCs w:val="24"/>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14:paraId="7A6C6F91" w14:textId="77777777" w:rsidR="00910299" w:rsidRPr="00D16736" w:rsidRDefault="00910299" w:rsidP="00910299">
            <w:pPr>
              <w:pStyle w:val="C"/>
              <w:numPr>
                <w:ilvl w:val="0"/>
                <w:numId w:val="5"/>
              </w:numPr>
            </w:pPr>
            <w:r w:rsidRPr="00D16736">
              <w:rPr>
                <w:rStyle w:val="a8"/>
              </w:rPr>
              <w:lastRenderedPageBreak/>
              <w:t xml:space="preserve">Діни іс-шаралар, </w:t>
            </w:r>
            <w:r>
              <w:rPr>
                <w:rStyle w:val="a8"/>
              </w:rPr>
              <w:t>мерекелер және т</w:t>
            </w:r>
            <w:r w:rsidRPr="00D16736">
              <w:rPr>
                <w:rStyle w:val="a8"/>
              </w:rPr>
              <w:t xml:space="preserve">.б. сабақ кезінде мұғалім мен топты жұмыстан босату, кешіктіру және алаңдату үшін дәлелді себеп емес. </w:t>
            </w:r>
          </w:p>
          <w:p w14:paraId="2D010D5B" w14:textId="77777777" w:rsidR="00910299" w:rsidRDefault="00910299" w:rsidP="00910299">
            <w:pPr>
              <w:pStyle w:val="12"/>
              <w:numPr>
                <w:ilvl w:val="0"/>
                <w:numId w:val="5"/>
              </w:numPr>
              <w:rPr>
                <w:sz w:val="24"/>
                <w:szCs w:val="24"/>
              </w:rPr>
            </w:pPr>
            <w:r>
              <w:rPr>
                <w:rStyle w:val="a8"/>
                <w:sz w:val="24"/>
                <w:szCs w:val="24"/>
              </w:rPr>
              <w:t>Жақсы себеппен кешігіп қалғанда-топ пен мұғалімді сабақтан алшақтатпау және өз орнына тыныш өтыру.</w:t>
            </w:r>
            <w:r w:rsidRPr="00D16736">
              <w:rPr>
                <w:rStyle w:val="a8"/>
                <w:sz w:val="24"/>
                <w:szCs w:val="24"/>
              </w:rPr>
              <w:t xml:space="preserve"> </w:t>
            </w:r>
          </w:p>
          <w:p w14:paraId="1C6A2351" w14:textId="77777777" w:rsidR="00910299" w:rsidRDefault="00910299" w:rsidP="00910299">
            <w:pPr>
              <w:pStyle w:val="12"/>
              <w:numPr>
                <w:ilvl w:val="0"/>
                <w:numId w:val="5"/>
              </w:numPr>
              <w:rPr>
                <w:sz w:val="24"/>
                <w:szCs w:val="24"/>
              </w:rPr>
            </w:pPr>
            <w:r>
              <w:rPr>
                <w:rStyle w:val="a8"/>
                <w:sz w:val="24"/>
                <w:szCs w:val="24"/>
              </w:rPr>
              <w:t>Сабақтан белгіленген уақыттан бұрын кету, оқу уақытында жұмыс орнынан тыс болу сабаққа келмеу ретінде қарастырылады.</w:t>
            </w:r>
          </w:p>
          <w:p w14:paraId="2ED9AA4D" w14:textId="77777777" w:rsidR="00910299" w:rsidRDefault="00910299" w:rsidP="00910299">
            <w:pPr>
              <w:pStyle w:val="12"/>
              <w:numPr>
                <w:ilvl w:val="0"/>
                <w:numId w:val="5"/>
              </w:numPr>
              <w:rPr>
                <w:sz w:val="24"/>
                <w:szCs w:val="24"/>
              </w:rPr>
            </w:pPr>
            <w:r>
              <w:rPr>
                <w:rStyle w:val="a8"/>
                <w:sz w:val="24"/>
                <w:szCs w:val="24"/>
              </w:rPr>
              <w:t>Оқу уақытында (практикалық сабақтар мен кезекшілік кезінде) студенттердің қосымша жұмысына жол берілмейді</w:t>
            </w:r>
            <w:r w:rsidRPr="00D16736">
              <w:rPr>
                <w:rStyle w:val="a8"/>
                <w:sz w:val="24"/>
                <w:szCs w:val="24"/>
              </w:rPr>
              <w:t>.</w:t>
            </w:r>
          </w:p>
          <w:p w14:paraId="6F671793" w14:textId="77777777" w:rsidR="00910299" w:rsidRDefault="00910299" w:rsidP="00910299">
            <w:pPr>
              <w:pStyle w:val="12"/>
              <w:numPr>
                <w:ilvl w:val="0"/>
                <w:numId w:val="5"/>
              </w:numPr>
              <w:rPr>
                <w:sz w:val="24"/>
                <w:szCs w:val="24"/>
              </w:rPr>
            </w:pPr>
            <w:r>
              <w:rPr>
                <w:rStyle w:val="a8"/>
                <w:sz w:val="24"/>
                <w:szCs w:val="24"/>
              </w:rPr>
              <w:t>Куратордың ескертуінсіз және дәлелді себепсіз 3-тен астам рұқсаттамасы бар студенттерге оқудан шығару ұсынысы бар баянат ресімделеді.</w:t>
            </w:r>
          </w:p>
          <w:p w14:paraId="610046CE" w14:textId="77777777" w:rsidR="00910299" w:rsidRDefault="00910299" w:rsidP="00910299">
            <w:pPr>
              <w:pStyle w:val="12"/>
              <w:numPr>
                <w:ilvl w:val="0"/>
                <w:numId w:val="5"/>
              </w:numPr>
              <w:rPr>
                <w:sz w:val="24"/>
                <w:szCs w:val="24"/>
              </w:rPr>
            </w:pPr>
            <w:r>
              <w:rPr>
                <w:rStyle w:val="a8"/>
                <w:sz w:val="24"/>
                <w:szCs w:val="24"/>
              </w:rPr>
              <w:t>Өткізіп алған сабақтар пысықталмайды.</w:t>
            </w:r>
          </w:p>
          <w:p w14:paraId="62A935F5" w14:textId="77777777" w:rsidR="00910299" w:rsidRDefault="00910299" w:rsidP="00910299">
            <w:pPr>
              <w:pStyle w:val="12"/>
              <w:numPr>
                <w:ilvl w:val="0"/>
                <w:numId w:val="5"/>
              </w:numPr>
              <w:rPr>
                <w:sz w:val="24"/>
                <w:szCs w:val="24"/>
              </w:rPr>
            </w:pPr>
            <w:r>
              <w:rPr>
                <w:rStyle w:val="a8"/>
                <w:sz w:val="24"/>
                <w:szCs w:val="24"/>
              </w:rPr>
              <w:t>Студенттерге кафедраның клиникалық базаларының ішкі тәртіп ережелері толығымен қолданылады</w:t>
            </w:r>
            <w:r w:rsidRPr="00D16736">
              <w:rPr>
                <w:rStyle w:val="a8"/>
                <w:sz w:val="24"/>
                <w:szCs w:val="24"/>
              </w:rPr>
              <w:t>.</w:t>
            </w:r>
          </w:p>
          <w:p w14:paraId="1087F224" w14:textId="77777777" w:rsidR="00910299" w:rsidRDefault="00910299" w:rsidP="00910299">
            <w:pPr>
              <w:pStyle w:val="12"/>
              <w:numPr>
                <w:ilvl w:val="0"/>
                <w:numId w:val="5"/>
              </w:numPr>
              <w:rPr>
                <w:sz w:val="24"/>
                <w:szCs w:val="24"/>
              </w:rPr>
            </w:pPr>
            <w:r>
              <w:rPr>
                <w:rStyle w:val="a8"/>
                <w:sz w:val="24"/>
                <w:szCs w:val="24"/>
              </w:rPr>
              <w:t>Оқытушыны және кез-келген жастағы үлкенді тұрып қарсы алу (сабақта)</w:t>
            </w:r>
            <w:r w:rsidRPr="00D16736">
              <w:rPr>
                <w:rStyle w:val="a8"/>
                <w:sz w:val="24"/>
                <w:szCs w:val="24"/>
              </w:rPr>
              <w:t>.</w:t>
            </w:r>
          </w:p>
          <w:p w14:paraId="4A610567" w14:textId="77777777" w:rsidR="00910299" w:rsidRDefault="00910299" w:rsidP="00910299">
            <w:pPr>
              <w:pStyle w:val="12"/>
              <w:numPr>
                <w:ilvl w:val="0"/>
                <w:numId w:val="5"/>
              </w:numPr>
              <w:rPr>
                <w:sz w:val="24"/>
                <w:szCs w:val="24"/>
              </w:rPr>
            </w:pPr>
            <w:r>
              <w:rPr>
                <w:rStyle w:val="a8"/>
                <w:sz w:val="24"/>
                <w:szCs w:val="24"/>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14:paraId="07190E59" w14:textId="77777777" w:rsidR="00910299" w:rsidRDefault="00910299" w:rsidP="00910299">
            <w:pPr>
              <w:pStyle w:val="12"/>
              <w:numPr>
                <w:ilvl w:val="0"/>
                <w:numId w:val="5"/>
              </w:numPr>
              <w:rPr>
                <w:sz w:val="24"/>
                <w:szCs w:val="24"/>
              </w:rPr>
            </w:pPr>
            <w:r>
              <w:rPr>
                <w:rStyle w:val="a8"/>
                <w:sz w:val="24"/>
                <w:szCs w:val="24"/>
              </w:rPr>
              <w:t>Жаза-аралық бақылаудың күші жойылғанға дейін, қайта бұзылған жағдайда-сабаққа жіберу туралы шешімді кафедра меңгерушісі қабылдайды</w:t>
            </w:r>
          </w:p>
          <w:p w14:paraId="67481C36" w14:textId="77777777" w:rsidR="00910299" w:rsidRDefault="00910299" w:rsidP="00910299">
            <w:pPr>
              <w:pStyle w:val="12"/>
              <w:numPr>
                <w:ilvl w:val="0"/>
                <w:numId w:val="5"/>
              </w:numPr>
              <w:rPr>
                <w:sz w:val="24"/>
                <w:szCs w:val="24"/>
              </w:rPr>
            </w:pPr>
            <w:r>
              <w:rPr>
                <w:rStyle w:val="a8"/>
                <w:sz w:val="24"/>
                <w:szCs w:val="24"/>
              </w:rPr>
              <w:t>Әріптестерге жынысына, жасына, ұлтына, дініне, жыныстық бағдарына қарамастан құрметпен қарау.</w:t>
            </w:r>
          </w:p>
          <w:p w14:paraId="546F2014" w14:textId="77777777" w:rsidR="00910299" w:rsidRDefault="00910299" w:rsidP="00910299">
            <w:pPr>
              <w:pStyle w:val="12"/>
              <w:numPr>
                <w:ilvl w:val="0"/>
                <w:numId w:val="5"/>
              </w:numPr>
              <w:rPr>
                <w:sz w:val="24"/>
                <w:szCs w:val="24"/>
              </w:rPr>
            </w:pPr>
            <w:r>
              <w:rPr>
                <w:rStyle w:val="a8"/>
                <w:sz w:val="24"/>
                <w:szCs w:val="24"/>
              </w:rPr>
              <w:t>TBL, аралық және қорытынды бақылаулар бойынша MCQ тесттерін оқыту және тапсыру үшін ноутбук / лаптоп / таб / планшетті алып жүріңіз.</w:t>
            </w:r>
          </w:p>
          <w:p w14:paraId="462E7EA6" w14:textId="77777777" w:rsidR="00910299" w:rsidRDefault="00910299" w:rsidP="00910299">
            <w:pPr>
              <w:pStyle w:val="12"/>
              <w:numPr>
                <w:ilvl w:val="0"/>
                <w:numId w:val="5"/>
              </w:numPr>
              <w:rPr>
                <w:sz w:val="24"/>
                <w:szCs w:val="24"/>
              </w:rPr>
            </w:pPr>
            <w:r>
              <w:rPr>
                <w:rStyle w:val="a8"/>
                <w:sz w:val="24"/>
                <w:szCs w:val="24"/>
              </w:rPr>
              <w:t>Телефондар мен смартфондарда MCQ тесттерін тапсыруға қатаң тыйым салынады.</w:t>
            </w:r>
          </w:p>
          <w:p w14:paraId="00BD88EA" w14:textId="77777777" w:rsidR="00910299" w:rsidRPr="00A0194C" w:rsidRDefault="00910299" w:rsidP="006064B2">
            <w:pPr>
              <w:jc w:val="both"/>
              <w:rPr>
                <w:rStyle w:val="a8"/>
                <w:sz w:val="24"/>
                <w:szCs w:val="24"/>
              </w:rPr>
            </w:pPr>
            <w:r w:rsidRPr="00A0194C">
              <w:rPr>
                <w:rStyle w:val="a8"/>
                <w:sz w:val="24"/>
                <w:szCs w:val="24"/>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p w14:paraId="023A2DFC" w14:textId="77777777" w:rsidR="00910299" w:rsidRDefault="00910299" w:rsidP="006064B2">
            <w:pPr>
              <w:jc w:val="both"/>
              <w:rPr>
                <w:rStyle w:val="a8"/>
                <w:sz w:val="24"/>
                <w:szCs w:val="24"/>
              </w:rPr>
            </w:pPr>
          </w:p>
          <w:p w14:paraId="0D02E023" w14:textId="77777777" w:rsidR="00910299" w:rsidRDefault="00910299" w:rsidP="006064B2">
            <w:pPr>
              <w:jc w:val="both"/>
              <w:rPr>
                <w:rStyle w:val="a8"/>
              </w:rPr>
            </w:pPr>
          </w:p>
          <w:p w14:paraId="425D578C" w14:textId="77777777" w:rsidR="00910299" w:rsidRPr="008E421A" w:rsidRDefault="00910299" w:rsidP="006064B2">
            <w:pPr>
              <w:jc w:val="both"/>
              <w:rPr>
                <w:sz w:val="24"/>
                <w:szCs w:val="24"/>
              </w:rPr>
            </w:pPr>
          </w:p>
        </w:tc>
        <w:tc>
          <w:tcPr>
            <w:tcW w:w="180" w:type="dxa"/>
            <w:tcBorders>
              <w:top w:val="nil"/>
              <w:left w:val="single" w:sz="4" w:space="0" w:color="000000"/>
              <w:bottom w:val="nil"/>
              <w:right w:val="nil"/>
            </w:tcBorders>
            <w:tcMar>
              <w:top w:w="80" w:type="dxa"/>
              <w:left w:w="80" w:type="dxa"/>
              <w:bottom w:w="80" w:type="dxa"/>
              <w:right w:w="80" w:type="dxa"/>
            </w:tcMar>
          </w:tcPr>
          <w:p w14:paraId="11F4633C" w14:textId="77777777" w:rsidR="00910299" w:rsidRPr="008E421A" w:rsidRDefault="00910299" w:rsidP="006064B2">
            <w:pPr>
              <w:rPr>
                <w:sz w:val="24"/>
                <w:szCs w:val="24"/>
              </w:rPr>
            </w:pPr>
          </w:p>
        </w:tc>
      </w:tr>
      <w:tr w:rsidR="00910299" w:rsidRPr="008E421A" w14:paraId="1A0AE8B7" w14:textId="77777777" w:rsidTr="00571053">
        <w:trPr>
          <w:trHeight w:val="9010"/>
        </w:trPr>
        <w:tc>
          <w:tcPr>
            <w:tcW w:w="21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0F9E1" w14:textId="77777777" w:rsidR="00910299" w:rsidRPr="008E421A" w:rsidRDefault="00910299" w:rsidP="006064B2">
            <w:pPr>
              <w:jc w:val="both"/>
              <w:rPr>
                <w:sz w:val="24"/>
                <w:szCs w:val="24"/>
              </w:rPr>
            </w:pPr>
            <w:r w:rsidRPr="008E421A">
              <w:rPr>
                <w:rStyle w:val="a8"/>
                <w:sz w:val="24"/>
                <w:szCs w:val="24"/>
                <w:lang w:val="en-US"/>
              </w:rPr>
              <w:lastRenderedPageBreak/>
              <w:t>14</w:t>
            </w:r>
          </w:p>
        </w:tc>
        <w:tc>
          <w:tcPr>
            <w:tcW w:w="1302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ED51F" w14:textId="77777777" w:rsidR="00910299" w:rsidRDefault="00910299" w:rsidP="006064B2">
            <w:pPr>
              <w:pStyle w:val="ac"/>
              <w:spacing w:before="0" w:after="0"/>
              <w:rPr>
                <w:rStyle w:val="a8"/>
              </w:rPr>
            </w:pPr>
            <w:r>
              <w:rPr>
                <w:rStyle w:val="a8"/>
                <w:b/>
                <w:bCs/>
              </w:rPr>
              <w:t>1. Сабаққа үнемі дайындалады:</w:t>
            </w:r>
          </w:p>
          <w:p w14:paraId="7A8302CA" w14:textId="77777777" w:rsidR="00910299" w:rsidRDefault="00910299" w:rsidP="006064B2">
            <w:pPr>
              <w:pStyle w:val="ac"/>
              <w:spacing w:before="0" w:after="0"/>
              <w:rPr>
                <w:rStyle w:val="a8"/>
              </w:rPr>
            </w:pPr>
            <w:r>
              <w:rPr>
                <w:rStyle w:val="a8"/>
              </w:rPr>
              <w:t>Мысалы, мәлімдемелерді тиісті сілтемелермен күшейтеді, қысқаша түйіндеме жасайды</w:t>
            </w:r>
          </w:p>
          <w:p w14:paraId="0F0EFB64" w14:textId="77777777" w:rsidR="00910299" w:rsidRDefault="00910299" w:rsidP="006064B2">
            <w:pPr>
              <w:pStyle w:val="ac"/>
              <w:spacing w:before="0" w:after="0"/>
              <w:rPr>
                <w:rStyle w:val="a8"/>
              </w:rPr>
            </w:pPr>
            <w:r>
              <w:rPr>
                <w:rStyle w:val="a8"/>
              </w:rPr>
              <w:t>Тиімді оқыту дағдыларын көрсетеді, басқаларға білім беруге көмектеседі</w:t>
            </w:r>
          </w:p>
          <w:p w14:paraId="4CCEF67B" w14:textId="77777777" w:rsidR="00910299" w:rsidRDefault="00910299" w:rsidP="006064B2">
            <w:pPr>
              <w:pStyle w:val="ac"/>
              <w:spacing w:before="0" w:after="0"/>
              <w:rPr>
                <w:rStyle w:val="a8"/>
              </w:rPr>
            </w:pPr>
            <w:r>
              <w:rPr>
                <w:rStyle w:val="a8"/>
                <w:b/>
                <w:bCs/>
              </w:rPr>
              <w:t>2. Оқу үшін жауапкершілікті қабылдау:</w:t>
            </w:r>
          </w:p>
          <w:p w14:paraId="3AD2ADA4" w14:textId="77777777" w:rsidR="00910299" w:rsidRDefault="00910299" w:rsidP="006064B2">
            <w:pPr>
              <w:pStyle w:val="ac"/>
              <w:spacing w:before="0" w:after="0"/>
              <w:rPr>
                <w:rStyle w:val="a8"/>
              </w:rPr>
            </w:pPr>
            <w:r>
              <w:rPr>
                <w:rStyle w:val="a8"/>
              </w:rPr>
              <w:t>Мысалы, оқу жоспарын басқарады, жетілдіруге белсенді тырысады, ақпараттық ресурстарды сыни тұрғыдан бағалайды</w:t>
            </w:r>
          </w:p>
          <w:p w14:paraId="3F5C4811" w14:textId="77777777" w:rsidR="00910299" w:rsidRDefault="00910299" w:rsidP="006064B2">
            <w:pPr>
              <w:pStyle w:val="ac"/>
              <w:spacing w:before="0" w:after="0"/>
              <w:rPr>
                <w:rStyle w:val="a8"/>
              </w:rPr>
            </w:pPr>
            <w:r>
              <w:rPr>
                <w:rStyle w:val="a8"/>
                <w:b/>
                <w:bCs/>
              </w:rPr>
              <w:t>3. Топты оқытуға белсенді қатысу:</w:t>
            </w:r>
          </w:p>
          <w:p w14:paraId="524585B2" w14:textId="77777777" w:rsidR="00910299" w:rsidRDefault="00910299" w:rsidP="006064B2">
            <w:pPr>
              <w:pStyle w:val="ac"/>
              <w:spacing w:before="0" w:after="0"/>
              <w:rPr>
                <w:rStyle w:val="a8"/>
              </w:rPr>
            </w:pPr>
            <w:r>
              <w:rPr>
                <w:rStyle w:val="a8"/>
              </w:rPr>
              <w:t>Мысалы, талқылауға белсенді қатысады, тапсырмаларды охотыласпен қабылдайды</w:t>
            </w:r>
          </w:p>
          <w:p w14:paraId="5026EF7B" w14:textId="77777777" w:rsidR="00910299" w:rsidRDefault="00910299" w:rsidP="006064B2">
            <w:pPr>
              <w:pStyle w:val="ac"/>
              <w:spacing w:before="0" w:after="0"/>
              <w:rPr>
                <w:rStyle w:val="a8"/>
              </w:rPr>
            </w:pPr>
            <w:r>
              <w:rPr>
                <w:rStyle w:val="a8"/>
                <w:b/>
                <w:bCs/>
              </w:rPr>
              <w:t>4. Тиімді топтық дағдыларды көрсету</w:t>
            </w:r>
          </w:p>
          <w:p w14:paraId="00BE1828" w14:textId="77777777" w:rsidR="00910299" w:rsidRDefault="00910299" w:rsidP="006064B2">
            <w:pPr>
              <w:tabs>
                <w:tab w:val="left" w:pos="993"/>
                <w:tab w:val="left" w:pos="1134"/>
              </w:tabs>
              <w:rPr>
                <w:rStyle w:val="a8"/>
                <w:rFonts w:eastAsia="Times New Roman"/>
                <w:sz w:val="24"/>
                <w:szCs w:val="24"/>
              </w:rPr>
            </w:pPr>
            <w:r>
              <w:rPr>
                <w:rStyle w:val="a8"/>
                <w:sz w:val="24"/>
                <w:szCs w:val="24"/>
              </w:rPr>
              <w:t>Мысалы, жетекшілік етеді, басқаларға құрмет пен дұрыстықты көрсетеді, түсініспеушіліктер мен қақтығыстарды шешуге көмектеседі  </w:t>
            </w:r>
          </w:p>
          <w:p w14:paraId="17B15B2D" w14:textId="77777777" w:rsidR="00910299" w:rsidRDefault="00910299" w:rsidP="006064B2">
            <w:pPr>
              <w:pStyle w:val="ac"/>
              <w:spacing w:before="0" w:after="0"/>
              <w:rPr>
                <w:rStyle w:val="a8"/>
              </w:rPr>
            </w:pPr>
            <w:r>
              <w:rPr>
                <w:rStyle w:val="a8"/>
                <w:b/>
                <w:bCs/>
              </w:rPr>
              <w:t>5. Құрдастарымен қарым-қатынасты шебер меңгеру:</w:t>
            </w:r>
          </w:p>
          <w:p w14:paraId="0A037A02" w14:textId="77777777" w:rsidR="00910299" w:rsidRDefault="00910299" w:rsidP="006064B2">
            <w:pPr>
              <w:tabs>
                <w:tab w:val="left" w:pos="993"/>
                <w:tab w:val="left" w:pos="1134"/>
              </w:tabs>
              <w:rPr>
                <w:rStyle w:val="a8"/>
                <w:rFonts w:eastAsia="Times New Roman"/>
                <w:sz w:val="24"/>
                <w:szCs w:val="24"/>
              </w:rPr>
            </w:pPr>
            <w:r>
              <w:rPr>
                <w:rStyle w:val="a8"/>
                <w:sz w:val="24"/>
                <w:szCs w:val="24"/>
              </w:rPr>
              <w:t>Мысалы, белсенді тыңдайды, вербалды емес және эмоционалды белгілерді қабылдайды  </w:t>
            </w:r>
          </w:p>
          <w:p w14:paraId="426C6798" w14:textId="77777777" w:rsidR="00910299" w:rsidRDefault="00910299" w:rsidP="006064B2">
            <w:pPr>
              <w:tabs>
                <w:tab w:val="left" w:pos="993"/>
                <w:tab w:val="left" w:pos="1134"/>
              </w:tabs>
              <w:rPr>
                <w:rStyle w:val="a8"/>
                <w:rFonts w:eastAsia="Times New Roman"/>
                <w:sz w:val="24"/>
                <w:szCs w:val="24"/>
              </w:rPr>
            </w:pPr>
            <w:r>
              <w:rPr>
                <w:rStyle w:val="a8"/>
                <w:sz w:val="24"/>
                <w:szCs w:val="24"/>
              </w:rPr>
              <w:t>Құрметпен қарау</w:t>
            </w:r>
          </w:p>
          <w:p w14:paraId="53CF11A4" w14:textId="77777777" w:rsidR="00910299" w:rsidRDefault="00910299" w:rsidP="006064B2">
            <w:pPr>
              <w:pStyle w:val="ac"/>
              <w:spacing w:before="0" w:after="0"/>
              <w:rPr>
                <w:rStyle w:val="a8"/>
              </w:rPr>
            </w:pPr>
            <w:r>
              <w:rPr>
                <w:rStyle w:val="a8"/>
                <w:b/>
                <w:bCs/>
              </w:rPr>
              <w:t>6. Жоғары дамыған кәсіби дағдылар:</w:t>
            </w:r>
          </w:p>
          <w:p w14:paraId="49E49373" w14:textId="77777777" w:rsidR="00910299" w:rsidRDefault="00910299" w:rsidP="006064B2">
            <w:pPr>
              <w:tabs>
                <w:tab w:val="left" w:pos="993"/>
                <w:tab w:val="left" w:pos="1134"/>
              </w:tabs>
              <w:rPr>
                <w:rStyle w:val="a8"/>
                <w:rFonts w:eastAsia="Times New Roman"/>
                <w:sz w:val="24"/>
                <w:szCs w:val="24"/>
              </w:rPr>
            </w:pPr>
            <w:r>
              <w:rPr>
                <w:rStyle w:val="a8"/>
                <w:sz w:val="24"/>
                <w:szCs w:val="24"/>
              </w:rPr>
              <w:t>Тапсырмаларды орындауға ұмтылады, көбірек оқу мүмкіндіктерін іздейді, сенімді және білікті</w:t>
            </w:r>
          </w:p>
          <w:p w14:paraId="60F97892" w14:textId="77777777" w:rsidR="00910299" w:rsidRDefault="00910299" w:rsidP="006064B2">
            <w:pPr>
              <w:tabs>
                <w:tab w:val="left" w:pos="993"/>
                <w:tab w:val="left" w:pos="1134"/>
              </w:tabs>
              <w:rPr>
                <w:rStyle w:val="a8"/>
                <w:rFonts w:eastAsia="Times New Roman"/>
                <w:sz w:val="24"/>
                <w:szCs w:val="24"/>
              </w:rPr>
            </w:pPr>
            <w:r>
              <w:rPr>
                <w:rStyle w:val="a8"/>
                <w:sz w:val="24"/>
                <w:szCs w:val="24"/>
              </w:rPr>
              <w:t>Пациенттер мен медицина қызметкерлеріне қатысты этика мен деонтологияны сақтау</w:t>
            </w:r>
          </w:p>
          <w:p w14:paraId="5D93520D" w14:textId="77777777" w:rsidR="00910299" w:rsidRDefault="00910299" w:rsidP="006064B2">
            <w:pPr>
              <w:tabs>
                <w:tab w:val="left" w:pos="993"/>
                <w:tab w:val="left" w:pos="1134"/>
              </w:tabs>
              <w:rPr>
                <w:rStyle w:val="a8"/>
                <w:rFonts w:eastAsia="Times New Roman"/>
                <w:sz w:val="24"/>
                <w:szCs w:val="24"/>
              </w:rPr>
            </w:pPr>
            <w:r>
              <w:rPr>
                <w:rStyle w:val="a8"/>
                <w:sz w:val="24"/>
                <w:szCs w:val="24"/>
              </w:rPr>
              <w:t>Бағыныштылықты сақтау.</w:t>
            </w:r>
          </w:p>
          <w:p w14:paraId="77BFB4D4" w14:textId="77777777" w:rsidR="00910299" w:rsidRDefault="00910299" w:rsidP="006064B2">
            <w:pPr>
              <w:pStyle w:val="ac"/>
              <w:spacing w:before="0" w:after="0"/>
              <w:rPr>
                <w:rStyle w:val="a8"/>
              </w:rPr>
            </w:pPr>
            <w:r>
              <w:rPr>
                <w:rStyle w:val="a8"/>
                <w:b/>
                <w:bCs/>
              </w:rPr>
              <w:t>7. Жоғары интроспекция:</w:t>
            </w:r>
          </w:p>
          <w:p w14:paraId="10892FBD" w14:textId="77777777" w:rsidR="00910299" w:rsidRDefault="00910299" w:rsidP="006064B2">
            <w:pPr>
              <w:pStyle w:val="ac"/>
              <w:spacing w:before="0" w:after="0"/>
              <w:rPr>
                <w:rStyle w:val="a8"/>
              </w:rPr>
            </w:pPr>
            <w:r>
              <w:rPr>
                <w:rStyle w:val="a8"/>
              </w:rPr>
              <w:t>Мысалы, қорғанысқа бармай немесе басқаларды сөгбей-ақ білімі мен қабілетінің шектеулігін таниды</w:t>
            </w:r>
          </w:p>
          <w:p w14:paraId="79F92FE9" w14:textId="77777777" w:rsidR="00910299" w:rsidRDefault="00910299" w:rsidP="006064B2">
            <w:pPr>
              <w:pStyle w:val="ac"/>
              <w:spacing w:before="0" w:after="0"/>
              <w:rPr>
                <w:rStyle w:val="a8"/>
                <w:b/>
                <w:bCs/>
              </w:rPr>
            </w:pPr>
            <w:r>
              <w:rPr>
                <w:rStyle w:val="a8"/>
                <w:b/>
                <w:bCs/>
              </w:rPr>
              <w:t>8. Жоғары дамыған сыни ойлау:</w:t>
            </w:r>
          </w:p>
          <w:p w14:paraId="67AFFE12" w14:textId="77777777" w:rsidR="00910299" w:rsidRDefault="00910299" w:rsidP="006064B2">
            <w:pPr>
              <w:pStyle w:val="ac"/>
              <w:spacing w:before="0" w:after="0"/>
              <w:rPr>
                <w:rStyle w:val="a8"/>
              </w:rPr>
            </w:pPr>
            <w:r>
              <w:rPr>
                <w:rStyle w:val="a8"/>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14:paraId="65B2DF44" w14:textId="77777777" w:rsidR="00910299" w:rsidRDefault="00910299" w:rsidP="006064B2">
            <w:pPr>
              <w:pStyle w:val="ac"/>
              <w:spacing w:before="0" w:after="0"/>
              <w:rPr>
                <w:rStyle w:val="a8"/>
                <w:b/>
                <w:bCs/>
              </w:rPr>
            </w:pPr>
            <w:r>
              <w:rPr>
                <w:rStyle w:val="a8"/>
                <w:b/>
                <w:bCs/>
              </w:rPr>
              <w:t>9. Академиялық мінез-құлық ережелерін түсіністікпен толық сақтайды, тиімділікті арттыру мақсатында жақсартуларды ұсынады.</w:t>
            </w:r>
          </w:p>
          <w:p w14:paraId="1A2C0EAB" w14:textId="77777777" w:rsidR="00910299" w:rsidRDefault="00910299" w:rsidP="006064B2">
            <w:pPr>
              <w:pStyle w:val="ac"/>
              <w:spacing w:before="0" w:after="0"/>
              <w:rPr>
                <w:rStyle w:val="a8"/>
              </w:rPr>
            </w:pPr>
            <w:r>
              <w:rPr>
                <w:rStyle w:val="a8"/>
              </w:rPr>
              <w:t>Қарым – қатынас этикасын сақтайды-ауызша да, жазбаша да (чаттар мен өтініштерде)</w:t>
            </w:r>
          </w:p>
          <w:p w14:paraId="273B7D3B" w14:textId="77777777" w:rsidR="00910299" w:rsidRDefault="00910299" w:rsidP="006064B2">
            <w:pPr>
              <w:pStyle w:val="ac"/>
              <w:spacing w:before="0" w:after="0"/>
              <w:rPr>
                <w:rStyle w:val="a8"/>
                <w:b/>
                <w:bCs/>
              </w:rPr>
            </w:pPr>
            <w:r>
              <w:rPr>
                <w:rStyle w:val="a8"/>
                <w:b/>
                <w:bCs/>
              </w:rPr>
              <w:t>10. Ережелерді толық түсінумен толығымен сақтайды, топтың басқа мүшелерін ережелерді ұстануға шақырады</w:t>
            </w:r>
          </w:p>
          <w:p w14:paraId="3040025F" w14:textId="77777777" w:rsidR="00910299" w:rsidRPr="008E421A" w:rsidRDefault="00910299" w:rsidP="006064B2">
            <w:pPr>
              <w:pStyle w:val="ac"/>
              <w:spacing w:before="0" w:after="0"/>
              <w:jc w:val="both"/>
              <w:rPr>
                <w:rFonts w:cs="Times New Roman"/>
              </w:rPr>
            </w:pPr>
            <w:r>
              <w:rPr>
                <w:rStyle w:val="a8"/>
              </w:rPr>
              <w:t xml:space="preserve">Дәрігерлік этика және </w:t>
            </w:r>
            <w:r w:rsidRPr="005A2C80">
              <w:rPr>
                <w:rStyle w:val="a8"/>
                <w:rFonts w:cs="Times New Roman"/>
              </w:rPr>
              <w:t>PRIMUM NON NOCER</w:t>
            </w:r>
            <w:r>
              <w:t xml:space="preserve"> </w:t>
            </w:r>
            <w:r>
              <w:rPr>
                <w:rStyle w:val="a8"/>
              </w:rPr>
              <w:t>принциптерін қатаң сақтайды</w:t>
            </w:r>
          </w:p>
        </w:tc>
        <w:tc>
          <w:tcPr>
            <w:tcW w:w="180" w:type="dxa"/>
            <w:tcBorders>
              <w:top w:val="nil"/>
              <w:left w:val="single" w:sz="4" w:space="0" w:color="000000"/>
              <w:bottom w:val="nil"/>
              <w:right w:val="nil"/>
            </w:tcBorders>
            <w:tcMar>
              <w:top w:w="80" w:type="dxa"/>
              <w:left w:w="80" w:type="dxa"/>
              <w:bottom w:w="80" w:type="dxa"/>
              <w:right w:w="80" w:type="dxa"/>
            </w:tcMar>
          </w:tcPr>
          <w:p w14:paraId="22A7CA5C" w14:textId="77777777" w:rsidR="00910299" w:rsidRPr="008E421A" w:rsidRDefault="00910299" w:rsidP="006064B2">
            <w:pPr>
              <w:rPr>
                <w:sz w:val="24"/>
                <w:szCs w:val="24"/>
              </w:rPr>
            </w:pPr>
          </w:p>
        </w:tc>
      </w:tr>
      <w:tr w:rsidR="00910299" w:rsidRPr="008E421A" w14:paraId="06F107D0" w14:textId="77777777" w:rsidTr="00571053">
        <w:trPr>
          <w:trHeight w:val="61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F8E7E49" w14:textId="77777777" w:rsidR="00910299" w:rsidRPr="008E421A" w:rsidRDefault="00910299" w:rsidP="006064B2">
            <w:pPr>
              <w:jc w:val="both"/>
              <w:rPr>
                <w:sz w:val="24"/>
                <w:szCs w:val="24"/>
              </w:rPr>
            </w:pPr>
            <w:r w:rsidRPr="008E421A">
              <w:rPr>
                <w:rStyle w:val="a8"/>
                <w:b/>
                <w:bCs/>
                <w:sz w:val="24"/>
                <w:szCs w:val="24"/>
              </w:rPr>
              <w:lastRenderedPageBreak/>
              <w:t>15.</w:t>
            </w:r>
          </w:p>
        </w:tc>
        <w:tc>
          <w:tcPr>
            <w:tcW w:w="13025"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88F8D24" w14:textId="77777777" w:rsidR="00910299" w:rsidRPr="008E421A" w:rsidRDefault="00910299" w:rsidP="006064B2">
            <w:pPr>
              <w:jc w:val="both"/>
              <w:rPr>
                <w:sz w:val="24"/>
                <w:szCs w:val="24"/>
              </w:rPr>
            </w:pPr>
            <w:r>
              <w:rPr>
                <w:rStyle w:val="a8"/>
                <w:b/>
                <w:bCs/>
                <w:sz w:val="24"/>
                <w:szCs w:val="24"/>
              </w:rPr>
              <w:t>Қашықтықтан / онлайн оқыту – клиникалық пән бойынша тыйым салынған</w:t>
            </w:r>
          </w:p>
        </w:tc>
        <w:tc>
          <w:tcPr>
            <w:tcW w:w="180" w:type="dxa"/>
            <w:tcBorders>
              <w:top w:val="nil"/>
              <w:left w:val="single" w:sz="4" w:space="0" w:color="000000"/>
              <w:bottom w:val="nil"/>
              <w:right w:val="nil"/>
            </w:tcBorders>
            <w:tcMar>
              <w:top w:w="80" w:type="dxa"/>
              <w:left w:w="80" w:type="dxa"/>
              <w:bottom w:w="80" w:type="dxa"/>
              <w:right w:w="80" w:type="dxa"/>
            </w:tcMar>
          </w:tcPr>
          <w:p w14:paraId="062650A9" w14:textId="77777777" w:rsidR="00910299" w:rsidRPr="008E421A" w:rsidRDefault="00910299" w:rsidP="006064B2">
            <w:pPr>
              <w:rPr>
                <w:sz w:val="24"/>
                <w:szCs w:val="24"/>
              </w:rPr>
            </w:pPr>
          </w:p>
        </w:tc>
      </w:tr>
      <w:tr w:rsidR="00910299" w:rsidRPr="008E421A" w14:paraId="29A15D43" w14:textId="77777777" w:rsidTr="00571053">
        <w:trPr>
          <w:trHeight w:val="2710"/>
        </w:trPr>
        <w:tc>
          <w:tcPr>
            <w:tcW w:w="15168"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574AD" w14:textId="77777777" w:rsidR="00910299" w:rsidRDefault="00910299" w:rsidP="006064B2">
            <w:pPr>
              <w:rPr>
                <w:rFonts w:eastAsia="Times New Roman"/>
                <w:sz w:val="24"/>
                <w:szCs w:val="24"/>
                <w:shd w:val="clear" w:color="auto" w:fill="FFFFFF"/>
              </w:rPr>
            </w:pPr>
            <w:r>
              <w:rPr>
                <w:rStyle w:val="a8"/>
                <w:sz w:val="24"/>
                <w:szCs w:val="24"/>
                <w:shd w:val="clear" w:color="auto" w:fill="FFFFFF"/>
              </w:rPr>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14:paraId="1D1A00F1" w14:textId="77777777" w:rsidR="00910299" w:rsidRDefault="00910299" w:rsidP="006064B2">
            <w:pPr>
              <w:rPr>
                <w:rFonts w:eastAsia="Times New Roman"/>
                <w:sz w:val="24"/>
                <w:szCs w:val="24"/>
                <w:shd w:val="clear" w:color="auto" w:fill="FFFFFF"/>
              </w:rPr>
            </w:pPr>
            <w:r>
              <w:rPr>
                <w:rStyle w:val="a8"/>
                <w:sz w:val="24"/>
                <w:szCs w:val="24"/>
                <w:shd w:val="clear" w:color="auto" w:fill="FFFFFF"/>
              </w:rPr>
              <w:t>Жоғарыда көрсетілген нормативтік құжатқа сәйкес денсаулық сақтау пәндерінің коды бар мамандықтар: бакалавриат (6В101), магистратуралар (7M101), резидентуралар (7R101), доктарантуралар, (8D101) - экстернат және онлайн оқыту нысанында оқытуға жол берілмейді.</w:t>
            </w:r>
          </w:p>
          <w:p w14:paraId="09A2ED34" w14:textId="77777777" w:rsidR="00910299" w:rsidRPr="008E421A" w:rsidRDefault="00910299" w:rsidP="006064B2">
            <w:pPr>
              <w:rPr>
                <w:sz w:val="24"/>
                <w:szCs w:val="24"/>
              </w:rPr>
            </w:pPr>
            <w:r>
              <w:rPr>
                <w:rStyle w:val="a8"/>
                <w:sz w:val="24"/>
                <w:szCs w:val="24"/>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c>
          <w:tcPr>
            <w:tcW w:w="180" w:type="dxa"/>
            <w:tcBorders>
              <w:top w:val="nil"/>
              <w:left w:val="single" w:sz="4" w:space="0" w:color="000000"/>
              <w:bottom w:val="nil"/>
              <w:right w:val="nil"/>
            </w:tcBorders>
            <w:tcMar>
              <w:top w:w="80" w:type="dxa"/>
              <w:left w:w="80" w:type="dxa"/>
              <w:bottom w:w="80" w:type="dxa"/>
              <w:right w:w="80" w:type="dxa"/>
            </w:tcMar>
          </w:tcPr>
          <w:p w14:paraId="4A729A97" w14:textId="77777777" w:rsidR="00910299" w:rsidRPr="008E421A" w:rsidRDefault="00910299" w:rsidP="006064B2">
            <w:pPr>
              <w:rPr>
                <w:sz w:val="24"/>
                <w:szCs w:val="24"/>
              </w:rPr>
            </w:pPr>
          </w:p>
        </w:tc>
      </w:tr>
      <w:tr w:rsidR="00910299" w:rsidRPr="008E421A" w14:paraId="59AC5C01" w14:textId="77777777" w:rsidTr="00571053">
        <w:trPr>
          <w:trHeight w:val="31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E8394FA" w14:textId="77777777" w:rsidR="00910299" w:rsidRPr="008E421A" w:rsidRDefault="00910299" w:rsidP="006064B2">
            <w:pPr>
              <w:jc w:val="both"/>
              <w:rPr>
                <w:sz w:val="24"/>
                <w:szCs w:val="24"/>
              </w:rPr>
            </w:pPr>
            <w:r w:rsidRPr="008E421A">
              <w:rPr>
                <w:rStyle w:val="a8"/>
                <w:b/>
                <w:bCs/>
                <w:sz w:val="24"/>
                <w:szCs w:val="24"/>
              </w:rPr>
              <w:t>16.</w:t>
            </w:r>
          </w:p>
        </w:tc>
        <w:tc>
          <w:tcPr>
            <w:tcW w:w="13025"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8F71929" w14:textId="77777777" w:rsidR="00910299" w:rsidRPr="008E421A" w:rsidRDefault="00910299" w:rsidP="006064B2">
            <w:pPr>
              <w:jc w:val="both"/>
              <w:rPr>
                <w:sz w:val="24"/>
                <w:szCs w:val="24"/>
              </w:rPr>
            </w:pPr>
            <w:r>
              <w:rPr>
                <w:rStyle w:val="a8"/>
                <w:b/>
                <w:bCs/>
                <w:sz w:val="24"/>
                <w:szCs w:val="24"/>
              </w:rPr>
              <w:t>Бекіту және қарау</w:t>
            </w:r>
          </w:p>
        </w:tc>
        <w:tc>
          <w:tcPr>
            <w:tcW w:w="180" w:type="dxa"/>
            <w:tcBorders>
              <w:top w:val="nil"/>
              <w:left w:val="single" w:sz="4" w:space="0" w:color="000000"/>
              <w:bottom w:val="nil"/>
              <w:right w:val="nil"/>
            </w:tcBorders>
            <w:tcMar>
              <w:top w:w="80" w:type="dxa"/>
              <w:left w:w="80" w:type="dxa"/>
              <w:bottom w:w="80" w:type="dxa"/>
              <w:right w:w="80" w:type="dxa"/>
            </w:tcMar>
          </w:tcPr>
          <w:p w14:paraId="0A8CE14F" w14:textId="77777777" w:rsidR="00910299" w:rsidRPr="008E421A" w:rsidRDefault="00910299" w:rsidP="006064B2">
            <w:pPr>
              <w:rPr>
                <w:sz w:val="24"/>
                <w:szCs w:val="24"/>
              </w:rPr>
            </w:pPr>
          </w:p>
        </w:tc>
      </w:tr>
      <w:tr w:rsidR="00910299" w:rsidRPr="008E421A" w14:paraId="52C18DA8" w14:textId="77777777" w:rsidTr="00571053">
        <w:trPr>
          <w:trHeight w:val="310"/>
        </w:trPr>
        <w:tc>
          <w:tcPr>
            <w:tcW w:w="393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27711" w14:textId="77777777" w:rsidR="00910299" w:rsidRPr="00AF3937" w:rsidRDefault="00910299" w:rsidP="006064B2">
            <w:pPr>
              <w:rPr>
                <w:sz w:val="24"/>
                <w:szCs w:val="24"/>
              </w:rPr>
            </w:pPr>
            <w:r w:rsidRPr="00AF3937">
              <w:rPr>
                <w:rStyle w:val="a8"/>
                <w:sz w:val="24"/>
                <w:szCs w:val="24"/>
              </w:rPr>
              <w:t>Кафедра меңгерушісі</w:t>
            </w:r>
          </w:p>
        </w:tc>
        <w:tc>
          <w:tcPr>
            <w:tcW w:w="17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EA5D0" w14:textId="77777777" w:rsidR="00910299" w:rsidRPr="00AF3937" w:rsidRDefault="00910299" w:rsidP="006064B2">
            <w:pPr>
              <w:jc w:val="both"/>
              <w:rPr>
                <w:rFonts w:eastAsia="Times New Roman"/>
                <w:sz w:val="24"/>
                <w:szCs w:val="24"/>
              </w:rPr>
            </w:pPr>
            <w:r w:rsidRPr="00AF3937">
              <w:rPr>
                <w:rFonts w:eastAsia="Times New Roman"/>
                <w:sz w:val="24"/>
                <w:szCs w:val="24"/>
                <w:lang w:val="kk-KZ"/>
              </w:rPr>
              <w:t>Қолы</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BDFDA" w14:textId="2054D4EF" w:rsidR="00910299" w:rsidRPr="00AF3937" w:rsidRDefault="00910299" w:rsidP="00F2612A">
            <w:pPr>
              <w:jc w:val="both"/>
              <w:rPr>
                <w:rFonts w:eastAsia="Times New Roman"/>
                <w:sz w:val="24"/>
                <w:szCs w:val="24"/>
                <w:lang w:val="kk-KZ"/>
              </w:rPr>
            </w:pPr>
            <w:r w:rsidRPr="00AF3937">
              <w:rPr>
                <w:rFonts w:eastAsia="Times New Roman"/>
                <w:sz w:val="24"/>
                <w:szCs w:val="24"/>
                <w:lang w:val="kk-KZ"/>
              </w:rPr>
              <w:t>Доц.</w:t>
            </w:r>
            <w:r w:rsidR="00F2612A">
              <w:rPr>
                <w:rFonts w:eastAsia="Times New Roman"/>
                <w:sz w:val="24"/>
                <w:szCs w:val="24"/>
                <w:lang w:val="kk-KZ"/>
              </w:rPr>
              <w:t>қ.а.</w:t>
            </w:r>
            <w:r>
              <w:rPr>
                <w:rFonts w:eastAsia="Times New Roman"/>
                <w:sz w:val="24"/>
                <w:szCs w:val="24"/>
                <w:lang w:val="kk-KZ"/>
              </w:rPr>
              <w:t>,</w:t>
            </w:r>
            <w:r w:rsidRPr="00AF3937">
              <w:rPr>
                <w:rFonts w:eastAsia="Times New Roman"/>
                <w:sz w:val="24"/>
                <w:szCs w:val="24"/>
                <w:lang w:val="kk-KZ"/>
              </w:rPr>
              <w:t xml:space="preserve"> м.ғ.к.</w:t>
            </w:r>
            <w:r>
              <w:rPr>
                <w:rFonts w:eastAsia="Times New Roman"/>
                <w:sz w:val="24"/>
                <w:szCs w:val="24"/>
                <w:lang w:val="kk-KZ"/>
              </w:rPr>
              <w:t xml:space="preserve"> </w:t>
            </w:r>
            <w:r w:rsidR="00F2612A">
              <w:rPr>
                <w:rFonts w:eastAsia="Times New Roman"/>
                <w:sz w:val="24"/>
                <w:szCs w:val="24"/>
                <w:lang w:val="kk-KZ"/>
              </w:rPr>
              <w:t>Әбдикаримов С.Ж</w:t>
            </w:r>
            <w:r w:rsidRPr="00AF3937">
              <w:rPr>
                <w:rFonts w:eastAsia="Times New Roman"/>
                <w:sz w:val="24"/>
                <w:szCs w:val="24"/>
                <w:lang w:val="kk-KZ"/>
              </w:rPr>
              <w:t>.</w:t>
            </w:r>
          </w:p>
        </w:tc>
        <w:tc>
          <w:tcPr>
            <w:tcW w:w="180" w:type="dxa"/>
            <w:tcBorders>
              <w:top w:val="nil"/>
              <w:left w:val="single" w:sz="4" w:space="0" w:color="000000"/>
              <w:bottom w:val="nil"/>
              <w:right w:val="nil"/>
            </w:tcBorders>
            <w:tcMar>
              <w:top w:w="80" w:type="dxa"/>
              <w:left w:w="80" w:type="dxa"/>
              <w:bottom w:w="80" w:type="dxa"/>
              <w:right w:w="80" w:type="dxa"/>
            </w:tcMar>
          </w:tcPr>
          <w:p w14:paraId="0D676605" w14:textId="77777777" w:rsidR="00910299" w:rsidRPr="008E421A" w:rsidRDefault="00910299" w:rsidP="006064B2">
            <w:pPr>
              <w:rPr>
                <w:sz w:val="24"/>
                <w:szCs w:val="24"/>
              </w:rPr>
            </w:pPr>
          </w:p>
        </w:tc>
      </w:tr>
      <w:tr w:rsidR="00910299" w:rsidRPr="008E421A" w14:paraId="3E1C720E" w14:textId="77777777" w:rsidTr="00571053">
        <w:trPr>
          <w:trHeight w:val="910"/>
        </w:trPr>
        <w:tc>
          <w:tcPr>
            <w:tcW w:w="393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43694" w14:textId="77777777" w:rsidR="00910299" w:rsidRPr="00AF3937" w:rsidRDefault="00910299" w:rsidP="006064B2">
            <w:pPr>
              <w:rPr>
                <w:rStyle w:val="a8"/>
                <w:rFonts w:eastAsia="Times New Roman"/>
                <w:sz w:val="24"/>
                <w:szCs w:val="24"/>
              </w:rPr>
            </w:pPr>
            <w:r w:rsidRPr="00AF3937">
              <w:rPr>
                <w:rStyle w:val="a8"/>
                <w:sz w:val="24"/>
                <w:szCs w:val="24"/>
              </w:rPr>
              <w:t>Оқыту сапасы жөніндегі Комитет</w:t>
            </w:r>
          </w:p>
          <w:p w14:paraId="2D8EAFB9" w14:textId="77777777" w:rsidR="00910299" w:rsidRPr="00AF3937" w:rsidRDefault="00910299" w:rsidP="006064B2">
            <w:pPr>
              <w:rPr>
                <w:sz w:val="24"/>
                <w:szCs w:val="24"/>
              </w:rPr>
            </w:pPr>
            <w:r w:rsidRPr="00AF3937">
              <w:rPr>
                <w:rStyle w:val="a8"/>
                <w:sz w:val="24"/>
                <w:szCs w:val="24"/>
              </w:rPr>
              <w:t>және факультетті оқыту</w:t>
            </w:r>
          </w:p>
        </w:tc>
        <w:tc>
          <w:tcPr>
            <w:tcW w:w="17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80B85" w14:textId="77777777" w:rsidR="00910299" w:rsidRPr="00AF3937" w:rsidRDefault="00910299" w:rsidP="006064B2">
            <w:pPr>
              <w:jc w:val="both"/>
              <w:rPr>
                <w:rFonts w:eastAsia="Times New Roman"/>
                <w:sz w:val="24"/>
                <w:szCs w:val="24"/>
              </w:rPr>
            </w:pPr>
            <w:r w:rsidRPr="00AF3937">
              <w:rPr>
                <w:rFonts w:eastAsia="Times New Roman"/>
                <w:sz w:val="24"/>
                <w:szCs w:val="24"/>
              </w:rPr>
              <w:t>Хаттама №</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ED9D0" w14:textId="77777777" w:rsidR="00910299" w:rsidRPr="00AF3937" w:rsidRDefault="00910299" w:rsidP="006064B2">
            <w:pPr>
              <w:jc w:val="both"/>
              <w:rPr>
                <w:rFonts w:eastAsia="Times New Roman"/>
                <w:sz w:val="24"/>
                <w:szCs w:val="24"/>
                <w:lang w:val="kk-KZ"/>
              </w:rPr>
            </w:pPr>
            <w:r w:rsidRPr="00AF3937">
              <w:rPr>
                <w:rFonts w:eastAsia="Times New Roman"/>
                <w:sz w:val="24"/>
                <w:szCs w:val="24"/>
                <w:lang w:val="kk-KZ"/>
              </w:rPr>
              <w:t>Бекітілген күні</w:t>
            </w:r>
          </w:p>
        </w:tc>
        <w:tc>
          <w:tcPr>
            <w:tcW w:w="180" w:type="dxa"/>
            <w:tcBorders>
              <w:top w:val="nil"/>
              <w:left w:val="single" w:sz="4" w:space="0" w:color="000000"/>
              <w:bottom w:val="nil"/>
              <w:right w:val="nil"/>
            </w:tcBorders>
            <w:tcMar>
              <w:top w:w="80" w:type="dxa"/>
              <w:left w:w="80" w:type="dxa"/>
              <w:bottom w:w="80" w:type="dxa"/>
              <w:right w:w="80" w:type="dxa"/>
            </w:tcMar>
          </w:tcPr>
          <w:p w14:paraId="2B56DB01" w14:textId="77777777" w:rsidR="00910299" w:rsidRPr="008E421A" w:rsidRDefault="00910299" w:rsidP="006064B2">
            <w:pPr>
              <w:rPr>
                <w:sz w:val="24"/>
                <w:szCs w:val="24"/>
              </w:rPr>
            </w:pPr>
          </w:p>
        </w:tc>
      </w:tr>
      <w:tr w:rsidR="00910299" w:rsidRPr="008E421A" w14:paraId="5CEDED69" w14:textId="77777777" w:rsidTr="00571053">
        <w:trPr>
          <w:trHeight w:val="910"/>
        </w:trPr>
        <w:tc>
          <w:tcPr>
            <w:tcW w:w="393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061DE" w14:textId="77777777" w:rsidR="00910299" w:rsidRPr="00AF3937" w:rsidRDefault="00910299" w:rsidP="006064B2">
            <w:pPr>
              <w:rPr>
                <w:rFonts w:eastAsia="Times New Roman"/>
                <w:sz w:val="24"/>
                <w:szCs w:val="24"/>
              </w:rPr>
            </w:pPr>
            <w:r w:rsidRPr="00AF3937">
              <w:rPr>
                <w:rFonts w:eastAsia="Times New Roman"/>
                <w:sz w:val="24"/>
                <w:szCs w:val="24"/>
              </w:rPr>
              <w:t>М</w:t>
            </w:r>
            <w:r w:rsidRPr="00AF3937">
              <w:rPr>
                <w:rFonts w:eastAsia="Times New Roman"/>
                <w:sz w:val="24"/>
                <w:szCs w:val="24"/>
                <w:lang w:val="kk-KZ"/>
              </w:rPr>
              <w:t xml:space="preserve">ДСФ </w:t>
            </w:r>
            <w:r w:rsidRPr="00AF3937">
              <w:rPr>
                <w:rFonts w:eastAsia="Times New Roman"/>
                <w:sz w:val="24"/>
                <w:szCs w:val="24"/>
              </w:rPr>
              <w:t>Академи</w:t>
            </w:r>
            <w:r w:rsidRPr="00AF3937">
              <w:rPr>
                <w:rFonts w:eastAsia="Times New Roman"/>
                <w:sz w:val="24"/>
                <w:szCs w:val="24"/>
                <w:lang w:val="kk-KZ"/>
              </w:rPr>
              <w:t>ялық</w:t>
            </w:r>
            <w:r w:rsidRPr="00AF3937">
              <w:rPr>
                <w:rFonts w:eastAsia="Times New Roman"/>
                <w:sz w:val="24"/>
                <w:szCs w:val="24"/>
              </w:rPr>
              <w:t xml:space="preserve"> комитет</w:t>
            </w:r>
            <w:r w:rsidRPr="00AF3937">
              <w:rPr>
                <w:rFonts w:eastAsia="Times New Roman"/>
                <w:sz w:val="24"/>
                <w:szCs w:val="24"/>
                <w:lang w:val="kk-KZ"/>
              </w:rPr>
              <w:t>і төрағасы</w:t>
            </w:r>
          </w:p>
        </w:tc>
        <w:tc>
          <w:tcPr>
            <w:tcW w:w="17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7793B" w14:textId="77777777" w:rsidR="00910299" w:rsidRPr="00AF3937" w:rsidRDefault="00910299" w:rsidP="006064B2">
            <w:pPr>
              <w:jc w:val="both"/>
              <w:rPr>
                <w:rFonts w:eastAsia="Times New Roman"/>
                <w:sz w:val="24"/>
                <w:szCs w:val="24"/>
                <w:lang w:val="kk-KZ"/>
              </w:rPr>
            </w:pPr>
            <w:r w:rsidRPr="00AF3937">
              <w:rPr>
                <w:rFonts w:eastAsia="Times New Roman"/>
                <w:sz w:val="24"/>
                <w:szCs w:val="24"/>
                <w:lang w:val="kk-KZ"/>
              </w:rPr>
              <w:t>Қолы</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2C8BD" w14:textId="77777777" w:rsidR="00910299" w:rsidRPr="00AF3937" w:rsidRDefault="00910299" w:rsidP="006064B2">
            <w:pPr>
              <w:jc w:val="both"/>
              <w:rPr>
                <w:rFonts w:eastAsia="Times New Roman"/>
                <w:sz w:val="24"/>
                <w:szCs w:val="24"/>
              </w:rPr>
            </w:pPr>
            <w:r w:rsidRPr="00AF3937">
              <w:rPr>
                <w:rFonts w:eastAsia="Times New Roman"/>
                <w:sz w:val="24"/>
                <w:szCs w:val="24"/>
              </w:rPr>
              <w:t>проф. Курманова Г.М.</w:t>
            </w:r>
          </w:p>
        </w:tc>
        <w:tc>
          <w:tcPr>
            <w:tcW w:w="180" w:type="dxa"/>
            <w:tcBorders>
              <w:top w:val="nil"/>
              <w:left w:val="single" w:sz="4" w:space="0" w:color="000000"/>
              <w:bottom w:val="nil"/>
              <w:right w:val="nil"/>
            </w:tcBorders>
            <w:tcMar>
              <w:top w:w="80" w:type="dxa"/>
              <w:left w:w="80" w:type="dxa"/>
              <w:bottom w:w="80" w:type="dxa"/>
              <w:right w:w="80" w:type="dxa"/>
            </w:tcMar>
          </w:tcPr>
          <w:p w14:paraId="215BE1B0" w14:textId="77777777" w:rsidR="00910299" w:rsidRPr="008E421A" w:rsidRDefault="00910299" w:rsidP="006064B2">
            <w:pPr>
              <w:rPr>
                <w:sz w:val="24"/>
                <w:szCs w:val="24"/>
              </w:rPr>
            </w:pPr>
          </w:p>
        </w:tc>
      </w:tr>
      <w:tr w:rsidR="00910299" w:rsidRPr="008E421A" w14:paraId="0F36E3EF" w14:textId="77777777" w:rsidTr="00571053">
        <w:trPr>
          <w:trHeight w:val="310"/>
        </w:trPr>
        <w:tc>
          <w:tcPr>
            <w:tcW w:w="393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9B222" w14:textId="77777777" w:rsidR="00910299" w:rsidRPr="00AF3937" w:rsidRDefault="00910299" w:rsidP="006064B2">
            <w:pPr>
              <w:rPr>
                <w:sz w:val="24"/>
                <w:szCs w:val="24"/>
              </w:rPr>
            </w:pPr>
            <w:r w:rsidRPr="00AF3937">
              <w:rPr>
                <w:rStyle w:val="a8"/>
                <w:sz w:val="24"/>
                <w:szCs w:val="24"/>
              </w:rPr>
              <w:t>Декан</w:t>
            </w:r>
          </w:p>
        </w:tc>
        <w:tc>
          <w:tcPr>
            <w:tcW w:w="17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385CA" w14:textId="77777777" w:rsidR="00910299" w:rsidRPr="00AF3937" w:rsidRDefault="00910299" w:rsidP="006064B2">
            <w:pPr>
              <w:jc w:val="both"/>
              <w:rPr>
                <w:rFonts w:eastAsia="Times New Roman"/>
                <w:sz w:val="24"/>
                <w:szCs w:val="24"/>
                <w:lang w:val="kk-KZ"/>
              </w:rPr>
            </w:pPr>
            <w:r w:rsidRPr="00AF3937">
              <w:rPr>
                <w:rFonts w:eastAsia="Times New Roman"/>
                <w:sz w:val="24"/>
                <w:szCs w:val="24"/>
                <w:lang w:val="kk-KZ"/>
              </w:rPr>
              <w:t>Қолы</w:t>
            </w:r>
          </w:p>
        </w:tc>
        <w:tc>
          <w:tcPr>
            <w:tcW w:w="9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05C24" w14:textId="77777777" w:rsidR="00910299" w:rsidRPr="00AF3937" w:rsidRDefault="00910299" w:rsidP="006064B2">
            <w:pPr>
              <w:jc w:val="both"/>
              <w:rPr>
                <w:rFonts w:eastAsia="Times New Roman"/>
                <w:sz w:val="24"/>
                <w:szCs w:val="24"/>
              </w:rPr>
            </w:pPr>
            <w:r w:rsidRPr="00AF3937">
              <w:rPr>
                <w:rFonts w:eastAsia="Times New Roman"/>
                <w:sz w:val="24"/>
                <w:szCs w:val="24"/>
                <w:lang w:val="kk-KZ"/>
              </w:rPr>
              <w:t>М.ғ.к.,</w:t>
            </w:r>
            <w:r w:rsidRPr="00AF3937">
              <w:rPr>
                <w:rFonts w:eastAsia="Times New Roman"/>
                <w:sz w:val="24"/>
                <w:szCs w:val="24"/>
              </w:rPr>
              <w:t xml:space="preserve"> доцент Калмаханов С.Б.</w:t>
            </w:r>
          </w:p>
        </w:tc>
        <w:tc>
          <w:tcPr>
            <w:tcW w:w="180" w:type="dxa"/>
            <w:tcBorders>
              <w:top w:val="nil"/>
              <w:left w:val="single" w:sz="4" w:space="0" w:color="000000"/>
              <w:bottom w:val="nil"/>
              <w:right w:val="nil"/>
            </w:tcBorders>
            <w:tcMar>
              <w:top w:w="80" w:type="dxa"/>
              <w:left w:w="80" w:type="dxa"/>
              <w:bottom w:w="80" w:type="dxa"/>
              <w:right w:w="80" w:type="dxa"/>
            </w:tcMar>
          </w:tcPr>
          <w:p w14:paraId="64BBAF09" w14:textId="77777777" w:rsidR="00910299" w:rsidRPr="008E421A" w:rsidRDefault="00910299" w:rsidP="006064B2">
            <w:pPr>
              <w:rPr>
                <w:sz w:val="24"/>
                <w:szCs w:val="24"/>
              </w:rPr>
            </w:pPr>
          </w:p>
        </w:tc>
      </w:tr>
    </w:tbl>
    <w:p w14:paraId="47D2FE5F" w14:textId="77777777" w:rsidR="00910299" w:rsidRPr="008E421A" w:rsidRDefault="00910299" w:rsidP="00910299">
      <w:pPr>
        <w:widowControl w:val="0"/>
        <w:spacing w:line="240" w:lineRule="auto"/>
        <w:ind w:left="216" w:hanging="216"/>
        <w:rPr>
          <w:rStyle w:val="a8"/>
          <w:rFonts w:ascii="Times New Roman" w:hAnsi="Times New Roman" w:cs="Times New Roman"/>
          <w:sz w:val="24"/>
          <w:szCs w:val="24"/>
        </w:rPr>
      </w:pPr>
    </w:p>
    <w:p w14:paraId="04756559" w14:textId="77777777" w:rsidR="00910299" w:rsidRPr="008E421A" w:rsidRDefault="00910299" w:rsidP="00910299">
      <w:pPr>
        <w:widowControl w:val="0"/>
        <w:spacing w:line="240" w:lineRule="auto"/>
        <w:ind w:left="108" w:hanging="108"/>
        <w:rPr>
          <w:rStyle w:val="a8"/>
          <w:rFonts w:ascii="Times New Roman" w:eastAsia="Times New Roman" w:hAnsi="Times New Roman" w:cs="Times New Roman"/>
          <w:sz w:val="24"/>
          <w:szCs w:val="24"/>
        </w:rPr>
      </w:pPr>
    </w:p>
    <w:p w14:paraId="26BDAADA" w14:textId="77777777" w:rsidR="00910299" w:rsidRPr="008E421A" w:rsidRDefault="00910299" w:rsidP="00910299">
      <w:pPr>
        <w:spacing w:after="0" w:line="240" w:lineRule="auto"/>
        <w:ind w:firstLine="567"/>
        <w:jc w:val="both"/>
        <w:rPr>
          <w:rStyle w:val="a8"/>
          <w:rFonts w:ascii="Times New Roman" w:eastAsia="Times New Roman" w:hAnsi="Times New Roman" w:cs="Times New Roman"/>
          <w:sz w:val="24"/>
          <w:szCs w:val="24"/>
        </w:rPr>
      </w:pPr>
    </w:p>
    <w:p w14:paraId="5550246B" w14:textId="77777777" w:rsidR="00910299" w:rsidRPr="008E421A" w:rsidRDefault="00910299" w:rsidP="00910299">
      <w:pPr>
        <w:spacing w:after="0" w:line="240" w:lineRule="auto"/>
        <w:ind w:firstLine="567"/>
        <w:jc w:val="both"/>
        <w:rPr>
          <w:rStyle w:val="a8"/>
          <w:rFonts w:ascii="Times New Roman" w:eastAsia="Times New Roman" w:hAnsi="Times New Roman" w:cs="Times New Roman"/>
          <w:sz w:val="24"/>
          <w:szCs w:val="24"/>
        </w:rPr>
      </w:pPr>
    </w:p>
    <w:p w14:paraId="7E91F1B0" w14:textId="77777777" w:rsidR="00910299" w:rsidRPr="008E421A" w:rsidRDefault="00910299" w:rsidP="00910299">
      <w:pPr>
        <w:spacing w:after="0" w:line="240" w:lineRule="auto"/>
        <w:rPr>
          <w:rStyle w:val="a8"/>
          <w:rFonts w:ascii="Times New Roman" w:eastAsia="Times New Roman" w:hAnsi="Times New Roman" w:cs="Times New Roman"/>
          <w:sz w:val="24"/>
          <w:szCs w:val="24"/>
        </w:rPr>
      </w:pPr>
    </w:p>
    <w:p w14:paraId="3FF1DE74" w14:textId="77777777" w:rsidR="00910299" w:rsidRPr="008E421A" w:rsidRDefault="00910299" w:rsidP="00910299">
      <w:pPr>
        <w:spacing w:after="0" w:line="240" w:lineRule="auto"/>
        <w:jc w:val="both"/>
        <w:rPr>
          <w:rFonts w:ascii="Times New Roman" w:hAnsi="Times New Roman" w:cs="Times New Roman"/>
          <w:sz w:val="24"/>
          <w:szCs w:val="24"/>
        </w:rPr>
        <w:sectPr w:rsidR="00910299" w:rsidRPr="008E421A" w:rsidSect="00571053">
          <w:pgSz w:w="16840" w:h="11900" w:orient="landscape"/>
          <w:pgMar w:top="1134" w:right="850" w:bottom="1134" w:left="1701" w:header="708" w:footer="708" w:gutter="0"/>
          <w:cols w:space="720"/>
          <w:docGrid w:linePitch="299"/>
        </w:sectPr>
      </w:pPr>
    </w:p>
    <w:p w14:paraId="3CEFE92C" w14:textId="77777777" w:rsidR="00910299" w:rsidRPr="008E421A" w:rsidRDefault="00910299" w:rsidP="00910299">
      <w:pPr>
        <w:spacing w:after="0" w:line="240" w:lineRule="auto"/>
        <w:jc w:val="both"/>
        <w:rPr>
          <w:rStyle w:val="a8"/>
          <w:rFonts w:ascii="Times New Roman" w:eastAsia="Times New Roman" w:hAnsi="Times New Roman" w:cs="Times New Roman"/>
          <w:sz w:val="24"/>
          <w:szCs w:val="24"/>
        </w:rPr>
      </w:pPr>
    </w:p>
    <w:p w14:paraId="5AD11F70" w14:textId="77777777" w:rsidR="00910299" w:rsidRPr="008E421A" w:rsidRDefault="00910299" w:rsidP="00910299">
      <w:pPr>
        <w:spacing w:after="0" w:line="240" w:lineRule="auto"/>
        <w:jc w:val="both"/>
        <w:rPr>
          <w:rStyle w:val="a8"/>
          <w:rFonts w:ascii="Times New Roman" w:eastAsia="Times New Roman" w:hAnsi="Times New Roman" w:cs="Times New Roman"/>
          <w:sz w:val="24"/>
          <w:szCs w:val="24"/>
        </w:rPr>
      </w:pPr>
    </w:p>
    <w:p w14:paraId="23AFFF74" w14:textId="77777777" w:rsidR="00910299" w:rsidRDefault="00910299" w:rsidP="00910299">
      <w:pPr>
        <w:spacing w:after="0" w:line="240" w:lineRule="auto"/>
        <w:jc w:val="center"/>
        <w:rPr>
          <w:rStyle w:val="a8"/>
          <w:rFonts w:ascii="Times New Roman" w:eastAsia="Times New Roman" w:hAnsi="Times New Roman" w:cs="Times New Roman"/>
        </w:rPr>
      </w:pPr>
      <w:r>
        <w:rPr>
          <w:rStyle w:val="a8"/>
          <w:rFonts w:ascii="Times New Roman" w:hAnsi="Times New Roman"/>
          <w:b/>
          <w:bCs/>
          <w:sz w:val="24"/>
          <w:szCs w:val="24"/>
        </w:rPr>
        <w:t>Тақырыптық жоспар және сабақтың мазмұны</w:t>
      </w:r>
    </w:p>
    <w:p w14:paraId="31E7D0F8" w14:textId="77777777" w:rsidR="00910299" w:rsidRPr="008E421A" w:rsidRDefault="00910299" w:rsidP="00910299">
      <w:pPr>
        <w:spacing w:after="0" w:line="240" w:lineRule="auto"/>
        <w:jc w:val="both"/>
        <w:rPr>
          <w:rStyle w:val="a8"/>
          <w:rFonts w:ascii="Times New Roman" w:eastAsia="Times New Roman" w:hAnsi="Times New Roman" w:cs="Times New Roman"/>
          <w:sz w:val="24"/>
          <w:szCs w:val="24"/>
        </w:rPr>
      </w:pPr>
    </w:p>
    <w:tbl>
      <w:tblPr>
        <w:tblStyle w:val="TableNormal"/>
        <w:tblW w:w="16161"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3120"/>
        <w:gridCol w:w="4252"/>
        <w:gridCol w:w="4394"/>
        <w:gridCol w:w="3828"/>
      </w:tblGrid>
      <w:tr w:rsidR="00910299" w:rsidRPr="008E421A" w14:paraId="5328CBC3"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88D0B" w14:textId="77777777" w:rsidR="00910299" w:rsidRPr="008E421A" w:rsidRDefault="00910299" w:rsidP="006064B2">
            <w:pPr>
              <w:jc w:val="center"/>
              <w:rPr>
                <w:sz w:val="24"/>
                <w:szCs w:val="24"/>
              </w:rPr>
            </w:pPr>
            <w:r w:rsidRPr="008E421A">
              <w:rPr>
                <w:rStyle w:val="a8"/>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79564" w14:textId="77777777" w:rsidR="00910299" w:rsidRDefault="00910299" w:rsidP="006064B2">
            <w:pPr>
              <w:jc w:val="center"/>
            </w:pPr>
            <w:r>
              <w:rPr>
                <w:rStyle w:val="a8"/>
                <w:sz w:val="24"/>
                <w:szCs w:val="24"/>
              </w:rPr>
              <w:t>Тақырып</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B1896" w14:textId="77777777" w:rsidR="00910299" w:rsidRDefault="00910299" w:rsidP="006064B2">
            <w:pPr>
              <w:jc w:val="center"/>
            </w:pPr>
            <w:r>
              <w:rPr>
                <w:rStyle w:val="a8"/>
                <w:sz w:val="24"/>
                <w:szCs w:val="24"/>
              </w:rPr>
              <w:t>Мазмұны</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B04B0" w14:textId="77777777" w:rsidR="00910299" w:rsidRDefault="00910299" w:rsidP="006064B2">
            <w:pPr>
              <w:jc w:val="center"/>
            </w:pPr>
            <w:r>
              <w:rPr>
                <w:rStyle w:val="a8"/>
                <w:sz w:val="24"/>
                <w:szCs w:val="24"/>
              </w:rPr>
              <w:t>Әдебиет</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FB7BE" w14:textId="77777777" w:rsidR="00910299" w:rsidRDefault="00910299" w:rsidP="006064B2">
            <w:pPr>
              <w:jc w:val="center"/>
            </w:pPr>
            <w:r>
              <w:rPr>
                <w:rStyle w:val="a8"/>
                <w:sz w:val="24"/>
                <w:szCs w:val="24"/>
              </w:rPr>
              <w:t>Өткізу нысаны</w:t>
            </w:r>
          </w:p>
        </w:tc>
      </w:tr>
      <w:tr w:rsidR="005C02D5" w:rsidRPr="008E421A" w14:paraId="5815E70B"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CEB83" w14:textId="6B3BDE25" w:rsidR="005C02D5" w:rsidRPr="003545C0" w:rsidRDefault="005C02D5" w:rsidP="005C02D5">
            <w:pPr>
              <w:rPr>
                <w:sz w:val="24"/>
                <w:szCs w:val="24"/>
                <w:lang w:val="kk-KZ"/>
              </w:rPr>
            </w:pPr>
            <w:r>
              <w:rPr>
                <w:sz w:val="24"/>
                <w:szCs w:val="24"/>
                <w:lang w:val="kk-KZ"/>
              </w:rPr>
              <w:t>1</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8959B" w14:textId="77777777" w:rsidR="005C02D5" w:rsidRPr="00840991" w:rsidRDefault="005C02D5" w:rsidP="005C02D5">
            <w:pPr>
              <w:pStyle w:val="ac"/>
              <w:rPr>
                <w:lang w:val="kk-KZ"/>
              </w:rPr>
            </w:pPr>
            <w:r w:rsidRPr="00840991">
              <w:rPr>
                <w:lang w:val="kk-KZ"/>
              </w:rPr>
              <w:t>Тіс ұлпасының анатомо-физиологиялық және гистологиялық құрылымдық ерекшеліктері.</w:t>
            </w:r>
          </w:p>
          <w:p w14:paraId="4753B603" w14:textId="77777777" w:rsidR="005C02D5" w:rsidRDefault="005C02D5" w:rsidP="005C02D5">
            <w:pPr>
              <w:contextualSpacing/>
              <w:rPr>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5C51C" w14:textId="77777777" w:rsidR="005C02D5" w:rsidRPr="004006AC" w:rsidRDefault="005C02D5" w:rsidP="005C02D5">
            <w:pPr>
              <w:spacing w:before="100" w:beforeAutospacing="1" w:after="100" w:afterAutospacing="1"/>
              <w:rPr>
                <w:rFonts w:eastAsia="Times New Roman"/>
                <w:sz w:val="24"/>
                <w:szCs w:val="24"/>
                <w:lang w:val="kk-KZ"/>
              </w:rPr>
            </w:pPr>
            <w:r w:rsidRPr="004006AC">
              <w:rPr>
                <w:rFonts w:eastAsia="Times New Roman"/>
                <w:sz w:val="24"/>
                <w:szCs w:val="24"/>
                <w:lang w:val="kk-KZ"/>
              </w:rPr>
              <w:t>Кез келген жастағы пациенттерде жекелеген ағзалар мен жүйелердің қызмет ету заңдылықтарын талдау.</w:t>
            </w:r>
          </w:p>
          <w:p w14:paraId="1FBA27E1" w14:textId="50BEC288" w:rsidR="005C02D5" w:rsidRPr="004006AC" w:rsidRDefault="005C02D5" w:rsidP="005C02D5">
            <w:pPr>
              <w:spacing w:before="100" w:beforeAutospacing="1" w:after="100" w:afterAutospacing="1"/>
              <w:rPr>
                <w:rFonts w:eastAsia="Times New Roman"/>
                <w:sz w:val="24"/>
                <w:szCs w:val="24"/>
                <w:lang w:val="kk-KZ"/>
              </w:rPr>
            </w:pPr>
            <w:r w:rsidRPr="004006AC">
              <w:rPr>
                <w:rFonts w:eastAsia="Times New Roman"/>
                <w:sz w:val="24"/>
                <w:szCs w:val="24"/>
                <w:lang w:val="kk-KZ"/>
              </w:rPr>
              <w:t>Сау тіс ұлпасының, сондай-ақ жедел және созылмалы қабыну кезіндегі тіс ұлпасының цито-гистологиялық және морфологиялық сипаттамасын білу.Тіс ұлпасы аурулары бар пациенттерде диагностикалық және емдік рәсімдерді жүргізуге пациенттің ақпараттандырылған ерікті келісімін ресімдеу.Стоматологиялық науқастың электрондық деректер базасын толтыру ерекшеліктерін білу.</w:t>
            </w:r>
          </w:p>
          <w:p w14:paraId="717A7E7C" w14:textId="77777777" w:rsidR="005C02D5" w:rsidRPr="004006AC" w:rsidRDefault="005C02D5" w:rsidP="005C02D5">
            <w:pPr>
              <w:jc w:val="both"/>
              <w:rPr>
                <w:bCs/>
                <w:color w:val="000000" w:themeColor="text1"/>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34745" w14:textId="77777777" w:rsidR="005C02D5" w:rsidRPr="00403D7C" w:rsidRDefault="005C02D5" w:rsidP="005C02D5">
            <w:pPr>
              <w:widowControl w:val="0"/>
              <w:tabs>
                <w:tab w:val="left" w:pos="567"/>
              </w:tabs>
              <w:autoSpaceDE w:val="0"/>
              <w:autoSpaceDN w:val="0"/>
              <w:adjustRightInd w:val="0"/>
              <w:ind w:left="6"/>
              <w:jc w:val="both"/>
              <w:rPr>
                <w:color w:val="000000" w:themeColor="text1"/>
                <w:sz w:val="24"/>
                <w:szCs w:val="24"/>
              </w:rPr>
            </w:pPr>
            <w:r w:rsidRPr="00403D7C">
              <w:rPr>
                <w:color w:val="000000" w:themeColor="text1"/>
                <w:sz w:val="24"/>
                <w:szCs w:val="24"/>
              </w:rPr>
              <w:t>Боровский Е.В. Терапевтическая стоматология: 3-е издание, I-том. Алматы: Эверо, 2018. – 712 С.</w:t>
            </w:r>
          </w:p>
          <w:p w14:paraId="03533C62" w14:textId="6C521DD8" w:rsidR="005C02D5" w:rsidRPr="00250CF7" w:rsidRDefault="005C02D5" w:rsidP="005C02D5">
            <w:pPr>
              <w:rPr>
                <w:color w:val="000000" w:themeColor="text1"/>
                <w:sz w:val="24"/>
                <w:szCs w:val="24"/>
                <w:shd w:val="clear" w:color="auto" w:fill="FFFFFF"/>
              </w:rPr>
            </w:pPr>
            <w:r w:rsidRPr="00403D7C">
              <w:rPr>
                <w:color w:val="000000" w:themeColor="text1"/>
              </w:rPr>
              <w:t xml:space="preserve">Елизарова В.М.  </w:t>
            </w:r>
            <w:r w:rsidRPr="00403D7C">
              <w:rPr>
                <w:color w:val="000000" w:themeColor="text1"/>
                <w:shd w:val="clear" w:color="auto" w:fill="FFFFFF"/>
              </w:rPr>
              <w:t>Ю.М.Максимовский, А.В.Митронин. Терапевтическая стоматология. Кариесология и заболевания твердых тканей зубов. Эндодонтия. М., 2019.-560 С.</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3D9DA" w14:textId="77777777" w:rsidR="005C02D5" w:rsidRPr="00AC4282" w:rsidRDefault="005C02D5" w:rsidP="005C02D5">
            <w:pPr>
              <w:rPr>
                <w:sz w:val="24"/>
                <w:szCs w:val="24"/>
              </w:rPr>
            </w:pPr>
            <w:r w:rsidRPr="00AC4282">
              <w:rPr>
                <w:sz w:val="24"/>
                <w:szCs w:val="24"/>
                <w:lang w:val="en-US"/>
              </w:rPr>
              <w:t>TBL</w:t>
            </w:r>
          </w:p>
          <w:p w14:paraId="6FE98378" w14:textId="77777777" w:rsidR="005C02D5" w:rsidRPr="00E14D50" w:rsidRDefault="005C02D5" w:rsidP="005C02D5">
            <w:pPr>
              <w:rPr>
                <w:sz w:val="24"/>
                <w:szCs w:val="24"/>
              </w:rPr>
            </w:pPr>
            <w:r w:rsidRPr="00E14D50">
              <w:rPr>
                <w:sz w:val="24"/>
                <w:szCs w:val="24"/>
              </w:rPr>
              <w:t>іздеу практикумы</w:t>
            </w:r>
          </w:p>
          <w:p w14:paraId="2B402D48" w14:textId="6C65756C" w:rsidR="005C02D5" w:rsidRPr="008E421A" w:rsidRDefault="005C02D5" w:rsidP="005C02D5">
            <w:pPr>
              <w:rPr>
                <w:sz w:val="24"/>
                <w:szCs w:val="24"/>
              </w:rPr>
            </w:pPr>
            <w:r w:rsidRPr="00E14D50">
              <w:rPr>
                <w:sz w:val="24"/>
                <w:szCs w:val="24"/>
              </w:rPr>
              <w:t xml:space="preserve">шағын топтарда жұмыс істеу </w:t>
            </w:r>
            <w:r w:rsidRPr="00AC4282">
              <w:rPr>
                <w:sz w:val="24"/>
                <w:szCs w:val="24"/>
              </w:rPr>
              <w:t>DOPS</w:t>
            </w:r>
          </w:p>
        </w:tc>
      </w:tr>
      <w:tr w:rsidR="005C02D5" w:rsidRPr="0061294B" w14:paraId="78C11E29"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DEC94" w14:textId="18861763" w:rsidR="005C02D5" w:rsidRPr="003545C0" w:rsidRDefault="005C02D5" w:rsidP="005C02D5">
            <w:pPr>
              <w:rPr>
                <w:sz w:val="24"/>
                <w:szCs w:val="24"/>
                <w:lang w:val="kk-KZ"/>
              </w:rPr>
            </w:pPr>
            <w:r>
              <w:rPr>
                <w:sz w:val="24"/>
                <w:szCs w:val="24"/>
                <w:lang w:val="kk-KZ"/>
              </w:rPr>
              <w:t>2</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97240" w14:textId="75D22478" w:rsidR="005C02D5" w:rsidRPr="00840991" w:rsidRDefault="006D3F1F" w:rsidP="005C02D5">
            <w:pPr>
              <w:pStyle w:val="ac"/>
              <w:rPr>
                <w:lang w:val="kk-KZ"/>
              </w:rPr>
            </w:pPr>
            <w:r>
              <w:rPr>
                <w:lang w:val="kk-KZ"/>
              </w:rPr>
              <w:t>Ұлпаның</w:t>
            </w:r>
            <w:r w:rsidR="005C02D5" w:rsidRPr="00840991">
              <w:rPr>
                <w:lang w:val="kk-KZ"/>
              </w:rPr>
              <w:t xml:space="preserve"> қабынуы (пульпит): анықтамасы, жіктелуі. Пульпиттің әртүрлі түрлерінің этиологиясы мен патогенезі.</w:t>
            </w:r>
          </w:p>
          <w:p w14:paraId="039C233E" w14:textId="3040CCB1" w:rsidR="005C02D5" w:rsidRPr="003545C0" w:rsidRDefault="005C02D5" w:rsidP="005C02D5">
            <w:pPr>
              <w:contextualSpacing/>
              <w:rPr>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8DB6C" w14:textId="127E30CB" w:rsidR="005C02D5" w:rsidRPr="00EE538B" w:rsidRDefault="006D3F1F" w:rsidP="008F4CD9">
            <w:pPr>
              <w:pStyle w:val="ac"/>
              <w:spacing w:before="0" w:after="0"/>
              <w:rPr>
                <w:lang w:val="kk-KZ"/>
              </w:rPr>
            </w:pPr>
            <w:r>
              <w:rPr>
                <w:lang w:val="kk-KZ"/>
              </w:rPr>
              <w:t>Ұлпаның</w:t>
            </w:r>
            <w:r w:rsidRPr="00840991">
              <w:rPr>
                <w:lang w:val="kk-KZ"/>
              </w:rPr>
              <w:t xml:space="preserve"> қабынуы </w:t>
            </w:r>
            <w:r w:rsidR="005C02D5" w:rsidRPr="00EE538B">
              <w:rPr>
                <w:lang w:val="kk-KZ"/>
              </w:rPr>
              <w:t>– ұғымы.</w:t>
            </w:r>
          </w:p>
          <w:p w14:paraId="57E69E11" w14:textId="5DB53CB3" w:rsidR="005C02D5" w:rsidRPr="00EE538B" w:rsidRDefault="006D3F1F" w:rsidP="008F4CD9">
            <w:pPr>
              <w:pStyle w:val="ac"/>
              <w:spacing w:before="0" w:after="0"/>
              <w:rPr>
                <w:lang w:val="kk-KZ"/>
              </w:rPr>
            </w:pPr>
            <w:r>
              <w:rPr>
                <w:lang w:val="kk-KZ"/>
              </w:rPr>
              <w:t>Ұлпаның</w:t>
            </w:r>
            <w:r w:rsidRPr="00840991">
              <w:rPr>
                <w:lang w:val="kk-KZ"/>
              </w:rPr>
              <w:t xml:space="preserve"> қабынуы </w:t>
            </w:r>
            <w:r w:rsidR="005C02D5" w:rsidRPr="00EE538B">
              <w:rPr>
                <w:rStyle w:val="ae"/>
                <w:b w:val="0"/>
                <w:lang w:val="kk-KZ"/>
              </w:rPr>
              <w:t>МКБ-10 бойынша жіктелуі.</w:t>
            </w:r>
          </w:p>
          <w:p w14:paraId="454AD83A" w14:textId="6B8838DB" w:rsidR="005C02D5" w:rsidRPr="00EE538B" w:rsidRDefault="005C02D5" w:rsidP="008F4CD9">
            <w:pPr>
              <w:pStyle w:val="ac"/>
              <w:spacing w:before="0" w:after="0"/>
              <w:rPr>
                <w:lang w:val="kk-KZ"/>
              </w:rPr>
            </w:pPr>
            <w:r w:rsidRPr="00EE538B">
              <w:rPr>
                <w:rStyle w:val="ae"/>
                <w:b w:val="0"/>
                <w:lang w:val="kk-KZ"/>
              </w:rPr>
              <w:t xml:space="preserve">ММСИ бойынша </w:t>
            </w:r>
            <w:r>
              <w:rPr>
                <w:lang w:val="kk-KZ"/>
              </w:rPr>
              <w:t>ұлпаның</w:t>
            </w:r>
            <w:r w:rsidRPr="00EE538B">
              <w:rPr>
                <w:lang w:val="kk-KZ"/>
              </w:rPr>
              <w:t xml:space="preserve"> қабынуы </w:t>
            </w:r>
            <w:r w:rsidRPr="00EE538B">
              <w:rPr>
                <w:rStyle w:val="ae"/>
                <w:b w:val="0"/>
                <w:lang w:val="kk-KZ"/>
              </w:rPr>
              <w:t>клиникалық жіктелуі.</w:t>
            </w:r>
          </w:p>
          <w:p w14:paraId="6356120B" w14:textId="77777777" w:rsidR="005C02D5" w:rsidRPr="00EE538B" w:rsidRDefault="005C02D5" w:rsidP="008F4CD9">
            <w:pPr>
              <w:pStyle w:val="ac"/>
              <w:spacing w:before="0" w:after="0"/>
              <w:rPr>
                <w:lang w:val="kk-KZ"/>
              </w:rPr>
            </w:pPr>
            <w:r w:rsidRPr="00EE538B">
              <w:rPr>
                <w:rStyle w:val="ae"/>
                <w:b w:val="0"/>
                <w:lang w:val="kk-KZ"/>
              </w:rPr>
              <w:t>Пульпиттің этиологиясы.</w:t>
            </w:r>
          </w:p>
          <w:p w14:paraId="77FF1C31" w14:textId="77777777" w:rsidR="005C02D5" w:rsidRPr="00EE538B" w:rsidRDefault="005C02D5" w:rsidP="005C02D5">
            <w:pPr>
              <w:pStyle w:val="ac"/>
              <w:rPr>
                <w:lang w:val="kk-KZ"/>
              </w:rPr>
            </w:pPr>
            <w:r w:rsidRPr="00EE538B">
              <w:rPr>
                <w:rStyle w:val="ae"/>
                <w:b w:val="0"/>
                <w:lang w:val="kk-KZ"/>
              </w:rPr>
              <w:lastRenderedPageBreak/>
              <w:t>Пульпиттің әртүрлі түрлерінің патогенезі мен патологиялық анатомиясы.</w:t>
            </w:r>
          </w:p>
          <w:p w14:paraId="65639B2F" w14:textId="39AB05F5" w:rsidR="005C02D5" w:rsidRPr="00EE538B" w:rsidRDefault="005C02D5" w:rsidP="005C02D5">
            <w:pPr>
              <w:pStyle w:val="ac"/>
              <w:rPr>
                <w:lang w:val="kk-KZ"/>
              </w:rPr>
            </w:pPr>
            <w:r w:rsidRPr="00EE538B">
              <w:rPr>
                <w:rStyle w:val="ae"/>
                <w:b w:val="0"/>
                <w:lang w:val="kk-KZ"/>
              </w:rPr>
              <w:t>Негізгі патофизиологиялық үдерістер</w:t>
            </w:r>
            <w:r w:rsidRPr="00EE538B">
              <w:rPr>
                <w:lang w:val="kk-KZ"/>
              </w:rPr>
              <w:t xml:space="preserve"> – ұғымы, анықтамасы, маңызы.</w:t>
            </w:r>
          </w:p>
          <w:p w14:paraId="18E8D6C9" w14:textId="6B6B6555" w:rsidR="005C02D5" w:rsidRDefault="005C02D5" w:rsidP="005C02D5">
            <w:pPr>
              <w:pStyle w:val="3"/>
              <w:outlineLvl w:val="2"/>
              <w:rPr>
                <w:rFonts w:ascii="Times New Roman" w:hAnsi="Times New Roman" w:cs="Times New Roman"/>
                <w:color w:val="000000" w:themeColor="text1"/>
                <w:lang w:val="kk-KZ"/>
              </w:rPr>
            </w:pPr>
            <w:r>
              <w:rPr>
                <w:rFonts w:ascii="Times New Roman" w:hAnsi="Times New Roman" w:cs="Times New Roman"/>
                <w:color w:val="000000" w:themeColor="text1"/>
                <w:lang w:val="kk-KZ"/>
              </w:rPr>
              <w:t>Ұлпа</w:t>
            </w:r>
            <w:r w:rsidRPr="00EE538B">
              <w:rPr>
                <w:rFonts w:ascii="Times New Roman" w:hAnsi="Times New Roman" w:cs="Times New Roman"/>
                <w:color w:val="000000" w:themeColor="text1"/>
                <w:lang w:val="kk-KZ"/>
              </w:rPr>
              <w:t>ның жедел қабынуының түрлерінің клиникасы мен диагностикасы</w:t>
            </w:r>
          </w:p>
          <w:p w14:paraId="3074F7B4" w14:textId="5559BDBD" w:rsidR="005C02D5" w:rsidRPr="00EE538B" w:rsidRDefault="005C02D5" w:rsidP="005C02D5">
            <w:pPr>
              <w:pStyle w:val="3"/>
              <w:outlineLvl w:val="2"/>
              <w:rPr>
                <w:rFonts w:ascii="Times New Roman" w:hAnsi="Times New Roman" w:cs="Times New Roman"/>
                <w:color w:val="000000" w:themeColor="text1"/>
                <w:lang w:val="kk-KZ"/>
              </w:rPr>
            </w:pPr>
            <w:r w:rsidRPr="00EE538B">
              <w:rPr>
                <w:rStyle w:val="ae"/>
                <w:rFonts w:ascii="Times New Roman" w:hAnsi="Times New Roman" w:cs="Times New Roman"/>
                <w:b w:val="0"/>
                <w:color w:val="000000" w:themeColor="text1"/>
                <w:lang w:val="kk-KZ"/>
              </w:rPr>
              <w:t>К04.00 – ба</w:t>
            </w:r>
            <w:r>
              <w:rPr>
                <w:rStyle w:val="ae"/>
                <w:rFonts w:ascii="Times New Roman" w:hAnsi="Times New Roman" w:cs="Times New Roman"/>
                <w:b w:val="0"/>
                <w:color w:val="000000" w:themeColor="text1"/>
                <w:lang w:val="kk-KZ"/>
              </w:rPr>
              <w:t>стапқы (гиперемия)  ұлпа</w:t>
            </w:r>
            <w:r w:rsidRPr="00EE538B">
              <w:rPr>
                <w:rStyle w:val="ae"/>
                <w:rFonts w:ascii="Times New Roman" w:hAnsi="Times New Roman" w:cs="Times New Roman"/>
                <w:b w:val="0"/>
                <w:color w:val="000000" w:themeColor="text1"/>
                <w:lang w:val="kk-KZ"/>
              </w:rPr>
              <w:t xml:space="preserve"> қабынуы</w:t>
            </w:r>
          </w:p>
          <w:p w14:paraId="124F9068" w14:textId="547A931F" w:rsidR="005C02D5" w:rsidRPr="00A7434B" w:rsidRDefault="006D3F1F" w:rsidP="005C02D5">
            <w:pPr>
              <w:pStyle w:val="ac"/>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b/>
                <w:lang w:val="kk-KZ"/>
              </w:rPr>
            </w:pPr>
            <w:r>
              <w:rPr>
                <w:rStyle w:val="ae"/>
                <w:b w:val="0"/>
                <w:lang w:val="kk-KZ"/>
              </w:rPr>
              <w:t>Ұлпаның ж</w:t>
            </w:r>
            <w:r w:rsidR="005C02D5" w:rsidRPr="006D3F1F">
              <w:rPr>
                <w:rStyle w:val="ae"/>
                <w:b w:val="0"/>
                <w:lang w:val="kk-KZ"/>
              </w:rPr>
              <w:t>едел ошақты қабынуы</w:t>
            </w:r>
          </w:p>
          <w:p w14:paraId="11639B5C" w14:textId="5278183A" w:rsidR="005C02D5" w:rsidRPr="00A7434B" w:rsidRDefault="006D3F1F" w:rsidP="005C02D5">
            <w:pPr>
              <w:pStyle w:val="ac"/>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b/>
                <w:lang w:val="kk-KZ"/>
              </w:rPr>
            </w:pPr>
            <w:r>
              <w:rPr>
                <w:rStyle w:val="ae"/>
                <w:b w:val="0"/>
                <w:lang w:val="kk-KZ"/>
              </w:rPr>
              <w:t>Ұлпаның ж</w:t>
            </w:r>
            <w:r w:rsidRPr="006D3F1F">
              <w:rPr>
                <w:rStyle w:val="ae"/>
                <w:b w:val="0"/>
                <w:lang w:val="kk-KZ"/>
              </w:rPr>
              <w:t xml:space="preserve">едел </w:t>
            </w:r>
            <w:r>
              <w:rPr>
                <w:rStyle w:val="ae"/>
                <w:b w:val="0"/>
                <w:lang w:val="kk-KZ"/>
              </w:rPr>
              <w:t>толық</w:t>
            </w:r>
            <w:r w:rsidRPr="006D3F1F">
              <w:rPr>
                <w:rStyle w:val="ae"/>
                <w:b w:val="0"/>
                <w:lang w:val="kk-KZ"/>
              </w:rPr>
              <w:t xml:space="preserve"> қабынуы</w:t>
            </w:r>
            <w:r w:rsidR="005C02D5" w:rsidRPr="00A7434B">
              <w:rPr>
                <w:b/>
                <w:lang w:val="kk-KZ"/>
              </w:rPr>
              <w:br/>
            </w:r>
            <w:r w:rsidR="005C02D5" w:rsidRPr="00A7434B">
              <w:rPr>
                <w:rStyle w:val="af"/>
                <w:lang w:val="kk-KZ"/>
              </w:rPr>
              <w:t>(К04.01 – жедел пульпит)</w:t>
            </w:r>
          </w:p>
          <w:p w14:paraId="354BC707" w14:textId="2AA267DC" w:rsidR="005C02D5" w:rsidRPr="00A7434B" w:rsidRDefault="00E625D0" w:rsidP="005C02D5">
            <w:pPr>
              <w:pStyle w:val="ac"/>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b/>
                <w:lang w:val="kk-KZ"/>
              </w:rPr>
            </w:pPr>
            <w:r>
              <w:rPr>
                <w:rStyle w:val="ae"/>
                <w:b w:val="0"/>
                <w:lang w:val="kk-KZ"/>
              </w:rPr>
              <w:t>Ұлпаның ж</w:t>
            </w:r>
            <w:r w:rsidRPr="006D3F1F">
              <w:rPr>
                <w:rStyle w:val="ae"/>
                <w:b w:val="0"/>
                <w:lang w:val="kk-KZ"/>
              </w:rPr>
              <w:t xml:space="preserve">едел </w:t>
            </w:r>
            <w:r w:rsidRPr="00A7434B">
              <w:rPr>
                <w:rStyle w:val="ae"/>
                <w:b w:val="0"/>
                <w:lang w:val="kk-KZ"/>
              </w:rPr>
              <w:t>іріңді</w:t>
            </w:r>
            <w:r w:rsidRPr="006D3F1F">
              <w:rPr>
                <w:rStyle w:val="ae"/>
                <w:b w:val="0"/>
                <w:lang w:val="kk-KZ"/>
              </w:rPr>
              <w:t xml:space="preserve"> қабынуы</w:t>
            </w:r>
            <w:r w:rsidRPr="00A7434B">
              <w:rPr>
                <w:rStyle w:val="af"/>
                <w:b/>
                <w:lang w:val="kk-KZ"/>
              </w:rPr>
              <w:t xml:space="preserve"> </w:t>
            </w:r>
            <w:r w:rsidR="005C02D5" w:rsidRPr="00A7434B">
              <w:rPr>
                <w:rStyle w:val="af"/>
                <w:b/>
                <w:lang w:val="kk-KZ"/>
              </w:rPr>
              <w:t>(</w:t>
            </w:r>
            <w:r w:rsidR="005C02D5" w:rsidRPr="00A7434B">
              <w:rPr>
                <w:rStyle w:val="af"/>
                <w:lang w:val="kk-KZ"/>
              </w:rPr>
              <w:t>К04.02 – іріңді пульпит, тіс ұлпасының абсцесі)</w:t>
            </w:r>
          </w:p>
          <w:p w14:paraId="371F30A2" w14:textId="409A1D79" w:rsidR="005C02D5" w:rsidRPr="00A7434B" w:rsidRDefault="005C02D5" w:rsidP="005C02D5">
            <w:pPr>
              <w:pStyle w:val="ac"/>
              <w:rPr>
                <w:b/>
                <w:lang w:val="kk-KZ"/>
              </w:rPr>
            </w:pPr>
            <w:r w:rsidRPr="00A7434B">
              <w:rPr>
                <w:rStyle w:val="ae"/>
                <w:b w:val="0"/>
                <w:lang w:val="kk-KZ"/>
              </w:rPr>
              <w:t xml:space="preserve">Қайтымды және қайтымсыз </w:t>
            </w:r>
            <w:r>
              <w:rPr>
                <w:rStyle w:val="ae"/>
                <w:b w:val="0"/>
                <w:lang w:val="kk-KZ"/>
              </w:rPr>
              <w:t xml:space="preserve">ұлпа қабынуы </w:t>
            </w:r>
            <w:r w:rsidRPr="00A7434B">
              <w:rPr>
                <w:rStyle w:val="ae"/>
                <w:b w:val="0"/>
                <w:lang w:val="kk-KZ"/>
              </w:rPr>
              <w:t>ұғымы.</w:t>
            </w:r>
          </w:p>
          <w:p w14:paraId="42998F91" w14:textId="0278B580" w:rsidR="005C02D5" w:rsidRDefault="005C02D5" w:rsidP="005C02D5">
            <w:pPr>
              <w:pStyle w:val="ac"/>
            </w:pPr>
            <w:r>
              <w:rPr>
                <w:rStyle w:val="ae"/>
                <w:b w:val="0"/>
                <w:lang w:val="kk-KZ"/>
              </w:rPr>
              <w:t>Ұ</w:t>
            </w:r>
            <w:r>
              <w:rPr>
                <w:rStyle w:val="ae"/>
                <w:b w:val="0"/>
              </w:rPr>
              <w:t>лпа</w:t>
            </w:r>
            <w:r w:rsidR="00E625D0">
              <w:rPr>
                <w:rStyle w:val="ae"/>
                <w:b w:val="0"/>
                <w:lang w:val="kk-KZ"/>
              </w:rPr>
              <w:t>ның</w:t>
            </w:r>
            <w:r w:rsidRPr="00EE538B">
              <w:rPr>
                <w:rStyle w:val="ae"/>
                <w:b w:val="0"/>
              </w:rPr>
              <w:t xml:space="preserve"> қабынуы бар</w:t>
            </w:r>
            <w:r>
              <w:rPr>
                <w:rStyle w:val="ae"/>
              </w:rPr>
              <w:t xml:space="preserve"> </w:t>
            </w:r>
            <w:r w:rsidRPr="00EE538B">
              <w:rPr>
                <w:rStyle w:val="ae"/>
                <w:b w:val="0"/>
              </w:rPr>
              <w:t>науқастарда анамнез жинау.</w:t>
            </w:r>
          </w:p>
          <w:p w14:paraId="1800BCCB" w14:textId="77777777" w:rsidR="005C02D5" w:rsidRPr="009766C4" w:rsidRDefault="005C02D5" w:rsidP="005C02D5"/>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20D20" w14:textId="77777777" w:rsidR="005C02D5" w:rsidRPr="00403D7C" w:rsidRDefault="005C02D5" w:rsidP="005C02D5">
            <w:pPr>
              <w:tabs>
                <w:tab w:val="left" w:pos="567"/>
              </w:tabs>
              <w:ind w:left="-43"/>
              <w:jc w:val="both"/>
              <w:rPr>
                <w:color w:val="000000" w:themeColor="text1"/>
                <w:sz w:val="24"/>
                <w:szCs w:val="24"/>
              </w:rPr>
            </w:pPr>
            <w:r w:rsidRPr="00403D7C">
              <w:rPr>
                <w:color w:val="000000" w:themeColor="text1"/>
                <w:sz w:val="24"/>
                <w:szCs w:val="24"/>
              </w:rPr>
              <w:lastRenderedPageBreak/>
              <w:t>Боровский Е.В. Терапевтическая стоматология. М., 2018.-712 С.</w:t>
            </w:r>
          </w:p>
          <w:p w14:paraId="502E6595" w14:textId="77777777" w:rsidR="005C02D5" w:rsidRPr="00403D7C" w:rsidRDefault="005C02D5" w:rsidP="005C02D5">
            <w:pPr>
              <w:tabs>
                <w:tab w:val="left" w:pos="567"/>
              </w:tabs>
              <w:ind w:left="-43"/>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619959C3" w14:textId="1EFBE09E" w:rsidR="005C02D5" w:rsidRPr="00250CF7" w:rsidRDefault="005C02D5" w:rsidP="005C02D5">
            <w:pPr>
              <w:ind w:left="-43"/>
              <w:jc w:val="both"/>
              <w:rPr>
                <w:color w:val="000000" w:themeColor="text1"/>
                <w:sz w:val="24"/>
                <w:szCs w:val="24"/>
              </w:rPr>
            </w:pPr>
            <w:r w:rsidRPr="00403D7C">
              <w:rPr>
                <w:sz w:val="24"/>
                <w:szCs w:val="24"/>
              </w:rPr>
              <w:t>Сапаева Н.Г.,</w:t>
            </w:r>
            <w:r w:rsidRPr="00403D7C">
              <w:rPr>
                <w:sz w:val="24"/>
                <w:szCs w:val="24"/>
                <w:lang w:val="kk-KZ"/>
              </w:rPr>
              <w:t xml:space="preserve">  </w:t>
            </w:r>
            <w:r w:rsidRPr="00403D7C">
              <w:rPr>
                <w:sz w:val="24"/>
                <w:szCs w:val="24"/>
              </w:rPr>
              <w:t xml:space="preserve"> Смагулова Е.Н. Алгоритм клинического обследования </w:t>
            </w:r>
            <w:r w:rsidRPr="00403D7C">
              <w:rPr>
                <w:sz w:val="24"/>
                <w:szCs w:val="24"/>
              </w:rPr>
              <w:lastRenderedPageBreak/>
              <w:t>стоматологического больного</w:t>
            </w:r>
            <w:r>
              <w:rPr>
                <w:sz w:val="24"/>
                <w:szCs w:val="24"/>
              </w:rPr>
              <w:t xml:space="preserve"> </w:t>
            </w:r>
            <w:r w:rsidRPr="00403D7C">
              <w:rPr>
                <w:sz w:val="24"/>
                <w:szCs w:val="24"/>
              </w:rPr>
              <w:t xml:space="preserve">и схема написания академической истории болезни. Алматы, </w:t>
            </w:r>
            <w:proofErr w:type="gramStart"/>
            <w:r w:rsidRPr="00403D7C">
              <w:rPr>
                <w:sz w:val="24"/>
                <w:szCs w:val="24"/>
              </w:rPr>
              <w:t>2022.-</w:t>
            </w:r>
            <w:proofErr w:type="gramEnd"/>
            <w:r w:rsidRPr="00403D7C">
              <w:rPr>
                <w:sz w:val="24"/>
                <w:szCs w:val="24"/>
              </w:rPr>
              <w:t xml:space="preserve">102 </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6A08E" w14:textId="77777777" w:rsidR="005C02D5" w:rsidRPr="00AC4282" w:rsidRDefault="005C02D5" w:rsidP="005C02D5">
            <w:pPr>
              <w:rPr>
                <w:sz w:val="24"/>
                <w:szCs w:val="24"/>
                <w:lang w:val="en-US"/>
              </w:rPr>
            </w:pPr>
            <w:r w:rsidRPr="00AC4282">
              <w:rPr>
                <w:sz w:val="24"/>
                <w:szCs w:val="24"/>
                <w:lang w:val="en-US"/>
              </w:rPr>
              <w:lastRenderedPageBreak/>
              <w:t>TBL</w:t>
            </w:r>
          </w:p>
          <w:p w14:paraId="155A25DB" w14:textId="77777777" w:rsidR="005C02D5" w:rsidRPr="00005747" w:rsidRDefault="005C02D5" w:rsidP="005C02D5">
            <w:pPr>
              <w:rPr>
                <w:sz w:val="24"/>
                <w:szCs w:val="24"/>
                <w:lang w:val="kk-KZ"/>
              </w:rPr>
            </w:pPr>
            <w:r>
              <w:rPr>
                <w:sz w:val="24"/>
                <w:szCs w:val="24"/>
              </w:rPr>
              <w:t>Р</w:t>
            </w:r>
            <w:r>
              <w:rPr>
                <w:sz w:val="24"/>
                <w:szCs w:val="24"/>
                <w:lang w:val="kk-KZ"/>
              </w:rPr>
              <w:t>өлдық ойын</w:t>
            </w:r>
          </w:p>
          <w:p w14:paraId="3E6AF3DD" w14:textId="77777777" w:rsidR="005C02D5" w:rsidRPr="00AC4282" w:rsidRDefault="005C02D5" w:rsidP="005C02D5">
            <w:pPr>
              <w:rPr>
                <w:sz w:val="24"/>
                <w:szCs w:val="24"/>
                <w:lang w:val="en-US"/>
              </w:rPr>
            </w:pPr>
            <w:r w:rsidRPr="00AC4282">
              <w:rPr>
                <w:sz w:val="24"/>
                <w:szCs w:val="24"/>
              </w:rPr>
              <w:t>С</w:t>
            </w:r>
            <w:r w:rsidRPr="00AC4282">
              <w:rPr>
                <w:sz w:val="24"/>
                <w:szCs w:val="24"/>
                <w:lang w:val="en-US"/>
              </w:rPr>
              <w:t xml:space="preserve">BL, </w:t>
            </w:r>
          </w:p>
          <w:p w14:paraId="531571F1" w14:textId="247C7280" w:rsidR="005C02D5" w:rsidRPr="005C02D5" w:rsidRDefault="005C02D5" w:rsidP="00BC5BB9">
            <w:pPr>
              <w:rPr>
                <w:sz w:val="24"/>
                <w:szCs w:val="24"/>
                <w:lang w:val="en-US"/>
              </w:rPr>
            </w:pPr>
            <w:r w:rsidRPr="00AC4282">
              <w:rPr>
                <w:sz w:val="24"/>
                <w:szCs w:val="24"/>
                <w:lang w:val="en-US"/>
              </w:rPr>
              <w:t>Casebased Discussion) DOPS</w:t>
            </w:r>
          </w:p>
        </w:tc>
      </w:tr>
      <w:tr w:rsidR="005C02D5" w:rsidRPr="008E421A" w14:paraId="1015496F"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F1584" w14:textId="2917CD84" w:rsidR="005C02D5" w:rsidRPr="00DF1DDD" w:rsidRDefault="00DF1DDD" w:rsidP="005C02D5">
            <w:pPr>
              <w:rPr>
                <w:sz w:val="24"/>
                <w:szCs w:val="24"/>
                <w:lang w:val="kk-KZ"/>
              </w:rPr>
            </w:pPr>
            <w:r>
              <w:rPr>
                <w:sz w:val="24"/>
                <w:szCs w:val="24"/>
                <w:lang w:val="kk-KZ"/>
              </w:rPr>
              <w:t>3</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B5B0E" w14:textId="70B40EF1" w:rsidR="005C02D5" w:rsidRPr="001177EF" w:rsidRDefault="001177EF" w:rsidP="001177EF">
            <w:pPr>
              <w:rPr>
                <w:sz w:val="24"/>
                <w:szCs w:val="24"/>
              </w:rPr>
            </w:pPr>
            <w:r w:rsidRPr="001177EF">
              <w:rPr>
                <w:sz w:val="24"/>
                <w:szCs w:val="24"/>
                <w:lang w:val="kk-KZ"/>
              </w:rPr>
              <w:t>Ұ</w:t>
            </w:r>
            <w:r w:rsidRPr="001177EF">
              <w:rPr>
                <w:sz w:val="24"/>
                <w:szCs w:val="24"/>
              </w:rPr>
              <w:t xml:space="preserve">лпаның жедел қабынуының клиникасы мен диагностикасы </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E1D92" w14:textId="6BFC238E" w:rsidR="00AC38AD" w:rsidRPr="00AC38AD" w:rsidRDefault="00AC38AD" w:rsidP="00AC38AD">
            <w:pPr>
              <w:spacing w:before="100" w:beforeAutospacing="1" w:after="100" w:afterAutospacing="1"/>
              <w:rPr>
                <w:rFonts w:eastAsia="Times New Roman"/>
                <w:sz w:val="24"/>
                <w:szCs w:val="24"/>
              </w:rPr>
            </w:pPr>
            <w:r w:rsidRPr="00AC38AD">
              <w:rPr>
                <w:rFonts w:eastAsia="Times New Roman"/>
                <w:bCs/>
                <w:sz w:val="24"/>
                <w:szCs w:val="24"/>
              </w:rPr>
              <w:t xml:space="preserve">Ұлпаның </w:t>
            </w:r>
            <w:r>
              <w:rPr>
                <w:rFonts w:eastAsia="Times New Roman"/>
                <w:bCs/>
                <w:sz w:val="24"/>
                <w:szCs w:val="24"/>
                <w:lang w:val="kk-KZ"/>
              </w:rPr>
              <w:t>жедел</w:t>
            </w:r>
            <w:r w:rsidRPr="00AC38AD">
              <w:rPr>
                <w:rFonts w:eastAsia="Times New Roman"/>
                <w:bCs/>
                <w:sz w:val="24"/>
                <w:szCs w:val="24"/>
              </w:rPr>
              <w:t xml:space="preserve"> </w:t>
            </w:r>
            <w:r>
              <w:rPr>
                <w:rFonts w:eastAsia="Times New Roman"/>
                <w:bCs/>
                <w:sz w:val="24"/>
                <w:szCs w:val="24"/>
                <w:lang w:val="kk-KZ"/>
              </w:rPr>
              <w:t>түрлерінің</w:t>
            </w:r>
            <w:r w:rsidR="002D360F" w:rsidRPr="00AC38AD">
              <w:rPr>
                <w:rFonts w:eastAsia="Times New Roman"/>
                <w:bCs/>
                <w:sz w:val="24"/>
                <w:szCs w:val="24"/>
              </w:rPr>
              <w:t xml:space="preserve"> қабынуының</w:t>
            </w:r>
            <w:r w:rsidRPr="00AC38AD">
              <w:rPr>
                <w:rFonts w:eastAsia="Times New Roman"/>
                <w:bCs/>
                <w:sz w:val="24"/>
                <w:szCs w:val="24"/>
              </w:rPr>
              <w:t xml:space="preserve"> клиника және диагностика</w:t>
            </w:r>
          </w:p>
          <w:p w14:paraId="1FC14920" w14:textId="35F9BFAE" w:rsidR="00AC38AD" w:rsidRPr="00AC38AD" w:rsidRDefault="00AC38AD" w:rsidP="00AC38AD">
            <w:pPr>
              <w:numPr>
                <w:ilvl w:val="0"/>
                <w:numId w:val="24"/>
              </w:numPr>
              <w:spacing w:before="100" w:beforeAutospacing="1" w:after="100" w:afterAutospacing="1"/>
              <w:rPr>
                <w:rFonts w:eastAsia="Times New Roman"/>
                <w:sz w:val="24"/>
                <w:szCs w:val="24"/>
              </w:rPr>
            </w:pPr>
            <w:r w:rsidRPr="00AC38AD">
              <w:rPr>
                <w:rFonts w:eastAsia="Times New Roman"/>
                <w:bCs/>
                <w:sz w:val="24"/>
                <w:szCs w:val="24"/>
              </w:rPr>
              <w:lastRenderedPageBreak/>
              <w:t>К04.00 – бастапқы (гиперемиялы) ұлпа</w:t>
            </w:r>
            <w:r>
              <w:rPr>
                <w:rFonts w:eastAsia="Times New Roman"/>
                <w:bCs/>
                <w:sz w:val="24"/>
                <w:szCs w:val="24"/>
                <w:lang w:val="kk-KZ"/>
              </w:rPr>
              <w:t>ның</w:t>
            </w:r>
            <w:r w:rsidRPr="00AC38AD">
              <w:rPr>
                <w:rFonts w:eastAsia="Times New Roman"/>
                <w:bCs/>
                <w:sz w:val="24"/>
                <w:szCs w:val="24"/>
              </w:rPr>
              <w:t xml:space="preserve"> қабынуы</w:t>
            </w:r>
          </w:p>
          <w:p w14:paraId="551F175B" w14:textId="66021BAB" w:rsidR="00AC38AD" w:rsidRPr="00AC38AD" w:rsidRDefault="00F45E56" w:rsidP="00AC38AD">
            <w:pPr>
              <w:numPr>
                <w:ilvl w:val="1"/>
                <w:numId w:val="24"/>
              </w:numPr>
              <w:spacing w:before="100" w:beforeAutospacing="1" w:after="100" w:afterAutospacing="1"/>
              <w:rPr>
                <w:rFonts w:eastAsia="Times New Roman"/>
                <w:sz w:val="24"/>
                <w:szCs w:val="24"/>
              </w:rPr>
            </w:pPr>
            <w:r w:rsidRPr="00AC38AD">
              <w:rPr>
                <w:rFonts w:eastAsia="Times New Roman"/>
                <w:sz w:val="24"/>
                <w:szCs w:val="24"/>
              </w:rPr>
              <w:t>Ұ</w:t>
            </w:r>
            <w:r w:rsidR="00AC38AD" w:rsidRPr="00AC38AD">
              <w:rPr>
                <w:rFonts w:eastAsia="Times New Roman"/>
                <w:sz w:val="24"/>
                <w:szCs w:val="24"/>
              </w:rPr>
              <w:t>лпа</w:t>
            </w:r>
            <w:r>
              <w:rPr>
                <w:rFonts w:eastAsia="Times New Roman"/>
                <w:sz w:val="24"/>
                <w:szCs w:val="24"/>
                <w:lang w:val="kk-KZ"/>
              </w:rPr>
              <w:t>ның жартылай</w:t>
            </w:r>
            <w:r w:rsidR="00AC38AD" w:rsidRPr="00AC38AD">
              <w:rPr>
                <w:rFonts w:eastAsia="Times New Roman"/>
                <w:sz w:val="24"/>
                <w:szCs w:val="24"/>
              </w:rPr>
              <w:t xml:space="preserve"> </w:t>
            </w:r>
            <w:r>
              <w:rPr>
                <w:rFonts w:eastAsia="Times New Roman"/>
                <w:sz w:val="24"/>
                <w:szCs w:val="24"/>
                <w:lang w:val="kk-KZ"/>
              </w:rPr>
              <w:t xml:space="preserve">жедел </w:t>
            </w:r>
            <w:r w:rsidR="00AC38AD" w:rsidRPr="00AC38AD">
              <w:rPr>
                <w:rFonts w:eastAsia="Times New Roman"/>
                <w:sz w:val="24"/>
                <w:szCs w:val="24"/>
              </w:rPr>
              <w:t>қабынуы;</w:t>
            </w:r>
          </w:p>
          <w:p w14:paraId="24CFE9E2" w14:textId="1FE8455E" w:rsidR="00AC38AD" w:rsidRPr="00AC38AD" w:rsidRDefault="00F45E56" w:rsidP="00AC38AD">
            <w:pPr>
              <w:numPr>
                <w:ilvl w:val="1"/>
                <w:numId w:val="24"/>
              </w:numPr>
              <w:spacing w:before="100" w:beforeAutospacing="1" w:after="100" w:afterAutospacing="1"/>
              <w:rPr>
                <w:rFonts w:eastAsia="Times New Roman"/>
                <w:sz w:val="24"/>
                <w:szCs w:val="24"/>
              </w:rPr>
            </w:pPr>
            <w:r>
              <w:rPr>
                <w:rFonts w:eastAsia="Times New Roman"/>
                <w:sz w:val="24"/>
                <w:szCs w:val="24"/>
                <w:lang w:val="kk-KZ"/>
              </w:rPr>
              <w:t xml:space="preserve">Ұлпаның толық </w:t>
            </w:r>
            <w:r w:rsidR="00AC38AD" w:rsidRPr="00AC38AD">
              <w:rPr>
                <w:rFonts w:eastAsia="Times New Roman"/>
                <w:sz w:val="24"/>
                <w:szCs w:val="24"/>
              </w:rPr>
              <w:t>қабынуы.</w:t>
            </w:r>
          </w:p>
          <w:p w14:paraId="574C4530" w14:textId="72C5ED3E" w:rsidR="00AC38AD" w:rsidRPr="00AC38AD" w:rsidRDefault="00AC38AD" w:rsidP="00AC38AD">
            <w:pPr>
              <w:numPr>
                <w:ilvl w:val="0"/>
                <w:numId w:val="24"/>
              </w:numPr>
              <w:spacing w:before="100" w:beforeAutospacing="1" w:after="100" w:afterAutospacing="1"/>
              <w:rPr>
                <w:rFonts w:eastAsia="Times New Roman"/>
                <w:sz w:val="24"/>
                <w:szCs w:val="24"/>
              </w:rPr>
            </w:pPr>
            <w:r w:rsidRPr="00AC38AD">
              <w:rPr>
                <w:rFonts w:eastAsia="Times New Roman"/>
                <w:bCs/>
                <w:sz w:val="24"/>
                <w:szCs w:val="24"/>
              </w:rPr>
              <w:t>К04.01 –ұлпа</w:t>
            </w:r>
            <w:r>
              <w:rPr>
                <w:rFonts w:eastAsia="Times New Roman"/>
                <w:bCs/>
                <w:sz w:val="24"/>
                <w:szCs w:val="24"/>
                <w:lang w:val="kk-KZ"/>
              </w:rPr>
              <w:t>ның жедел</w:t>
            </w:r>
            <w:r w:rsidRPr="00AC38AD">
              <w:rPr>
                <w:rFonts w:eastAsia="Times New Roman"/>
                <w:bCs/>
                <w:sz w:val="24"/>
                <w:szCs w:val="24"/>
              </w:rPr>
              <w:t xml:space="preserve"> қабынуы</w:t>
            </w:r>
          </w:p>
          <w:p w14:paraId="24072439" w14:textId="1BBBF09E" w:rsidR="00AC38AD" w:rsidRPr="00AC38AD" w:rsidRDefault="00AC38AD" w:rsidP="00AC38AD">
            <w:pPr>
              <w:numPr>
                <w:ilvl w:val="0"/>
                <w:numId w:val="24"/>
              </w:numPr>
              <w:spacing w:before="100" w:beforeAutospacing="1" w:after="100" w:afterAutospacing="1"/>
              <w:rPr>
                <w:rFonts w:eastAsia="Times New Roman"/>
                <w:sz w:val="24"/>
                <w:szCs w:val="24"/>
              </w:rPr>
            </w:pPr>
            <w:r w:rsidRPr="00AC38AD">
              <w:rPr>
                <w:rFonts w:eastAsia="Times New Roman"/>
                <w:bCs/>
                <w:sz w:val="24"/>
                <w:szCs w:val="24"/>
              </w:rPr>
              <w:t xml:space="preserve">К04.02 – </w:t>
            </w:r>
            <w:r w:rsidR="00F45E56" w:rsidRPr="00AC38AD">
              <w:rPr>
                <w:rFonts w:eastAsia="Times New Roman"/>
                <w:bCs/>
                <w:sz w:val="24"/>
                <w:szCs w:val="24"/>
              </w:rPr>
              <w:t>ұлпа</w:t>
            </w:r>
            <w:r w:rsidR="00F45E56">
              <w:rPr>
                <w:rFonts w:eastAsia="Times New Roman"/>
                <w:bCs/>
                <w:sz w:val="24"/>
                <w:szCs w:val="24"/>
                <w:lang w:val="kk-KZ"/>
              </w:rPr>
              <w:t>ның</w:t>
            </w:r>
            <w:r w:rsidR="00F45E56" w:rsidRPr="00AC38AD">
              <w:rPr>
                <w:rFonts w:eastAsia="Times New Roman"/>
                <w:bCs/>
                <w:sz w:val="24"/>
                <w:szCs w:val="24"/>
              </w:rPr>
              <w:t xml:space="preserve"> </w:t>
            </w:r>
            <w:r w:rsidRPr="00AC38AD">
              <w:rPr>
                <w:rFonts w:eastAsia="Times New Roman"/>
                <w:bCs/>
                <w:sz w:val="24"/>
                <w:szCs w:val="24"/>
              </w:rPr>
              <w:t>іріңді қабынуы (пульпарлы абсцесс)</w:t>
            </w:r>
          </w:p>
          <w:p w14:paraId="410553C2" w14:textId="3CDC83D3" w:rsidR="00AC38AD" w:rsidRPr="00AC38AD" w:rsidRDefault="0005573B" w:rsidP="00AC38AD">
            <w:pPr>
              <w:numPr>
                <w:ilvl w:val="0"/>
                <w:numId w:val="24"/>
              </w:numPr>
              <w:spacing w:before="100" w:beforeAutospacing="1" w:after="100" w:afterAutospacing="1"/>
              <w:rPr>
                <w:rFonts w:eastAsia="Times New Roman"/>
                <w:sz w:val="24"/>
                <w:szCs w:val="24"/>
              </w:rPr>
            </w:pPr>
            <w:r>
              <w:rPr>
                <w:rFonts w:eastAsia="Times New Roman"/>
                <w:bCs/>
                <w:sz w:val="24"/>
                <w:szCs w:val="24"/>
              </w:rPr>
              <w:t xml:space="preserve">Қайтымды(обратимый) және қайтымсыз(необратимый) </w:t>
            </w:r>
            <w:r w:rsidR="00AC38AD" w:rsidRPr="00AC38AD">
              <w:rPr>
                <w:rFonts w:eastAsia="Times New Roman"/>
                <w:bCs/>
                <w:sz w:val="24"/>
                <w:szCs w:val="24"/>
              </w:rPr>
              <w:t>ұлпа</w:t>
            </w:r>
            <w:r>
              <w:rPr>
                <w:rFonts w:eastAsia="Times New Roman"/>
                <w:bCs/>
                <w:sz w:val="24"/>
                <w:szCs w:val="24"/>
              </w:rPr>
              <w:t>н</w:t>
            </w:r>
            <w:r>
              <w:rPr>
                <w:rFonts w:eastAsia="Times New Roman"/>
                <w:bCs/>
                <w:sz w:val="24"/>
                <w:szCs w:val="24"/>
                <w:lang w:val="kk-KZ"/>
              </w:rPr>
              <w:t>ың</w:t>
            </w:r>
            <w:r w:rsidR="00AC38AD" w:rsidRPr="00AC38AD">
              <w:rPr>
                <w:rFonts w:eastAsia="Times New Roman"/>
                <w:bCs/>
                <w:sz w:val="24"/>
                <w:szCs w:val="24"/>
              </w:rPr>
              <w:t xml:space="preserve"> қабынуы ұғымдары</w:t>
            </w:r>
          </w:p>
          <w:p w14:paraId="046B0409" w14:textId="26137A45" w:rsidR="00AC38AD" w:rsidRPr="00AC38AD" w:rsidRDefault="00AC38AD" w:rsidP="00AC38AD">
            <w:pPr>
              <w:numPr>
                <w:ilvl w:val="0"/>
                <w:numId w:val="24"/>
              </w:numPr>
              <w:spacing w:before="100" w:beforeAutospacing="1" w:after="100" w:afterAutospacing="1"/>
              <w:rPr>
                <w:rFonts w:eastAsia="Times New Roman"/>
                <w:sz w:val="24"/>
                <w:szCs w:val="24"/>
              </w:rPr>
            </w:pPr>
            <w:r w:rsidRPr="00F45E56">
              <w:rPr>
                <w:rFonts w:eastAsia="Times New Roman"/>
                <w:bCs/>
                <w:sz w:val="24"/>
                <w:szCs w:val="24"/>
              </w:rPr>
              <w:t>Ұлпа</w:t>
            </w:r>
            <w:r w:rsidR="00F45E56" w:rsidRPr="00F45E56">
              <w:rPr>
                <w:rFonts w:eastAsia="Times New Roman"/>
                <w:bCs/>
                <w:sz w:val="24"/>
                <w:szCs w:val="24"/>
                <w:lang w:val="kk-KZ"/>
              </w:rPr>
              <w:t>ның</w:t>
            </w:r>
            <w:r w:rsidRPr="00F45E56">
              <w:rPr>
                <w:rFonts w:eastAsia="Times New Roman"/>
                <w:bCs/>
                <w:sz w:val="24"/>
                <w:szCs w:val="24"/>
              </w:rPr>
              <w:t xml:space="preserve"> қабынуымен ауыратын науқастардан анамнез жинау</w:t>
            </w:r>
          </w:p>
          <w:p w14:paraId="1740FDCF" w14:textId="58B26B86" w:rsidR="005C02D5" w:rsidRPr="009766C4" w:rsidRDefault="005C02D5" w:rsidP="005C02D5"/>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4DEEC" w14:textId="77777777" w:rsidR="005C02D5" w:rsidRPr="00403D7C" w:rsidRDefault="005C02D5" w:rsidP="005C02D5">
            <w:pPr>
              <w:tabs>
                <w:tab w:val="left" w:pos="567"/>
              </w:tabs>
              <w:rPr>
                <w:i/>
                <w:color w:val="000000"/>
                <w:sz w:val="24"/>
                <w:szCs w:val="24"/>
                <w:shd w:val="clear" w:color="auto" w:fill="FFFFFF"/>
              </w:rPr>
            </w:pPr>
            <w:r w:rsidRPr="00403D7C">
              <w:rPr>
                <w:color w:val="000000"/>
                <w:sz w:val="24"/>
                <w:szCs w:val="24"/>
                <w:shd w:val="clear" w:color="auto" w:fill="FFFFFF"/>
              </w:rPr>
              <w:lastRenderedPageBreak/>
              <w:t>Терапевтическая стоматология: Уч-к для студ. медвузов / Под ред. Е.В. Боровского. — М.: «МИА», 567с.: 2018</w:t>
            </w:r>
            <w:r w:rsidRPr="00403D7C">
              <w:rPr>
                <w:i/>
                <w:color w:val="000000"/>
                <w:sz w:val="24"/>
                <w:szCs w:val="24"/>
                <w:shd w:val="clear" w:color="auto" w:fill="FFFFFF"/>
              </w:rPr>
              <w:t>.</w:t>
            </w:r>
          </w:p>
          <w:p w14:paraId="4A48CF30" w14:textId="77777777" w:rsidR="005C02D5" w:rsidRPr="00403D7C" w:rsidRDefault="005C02D5" w:rsidP="005C02D5">
            <w:pPr>
              <w:tabs>
                <w:tab w:val="left" w:pos="567"/>
              </w:tabs>
              <w:ind w:left="-43"/>
              <w:jc w:val="both"/>
              <w:rPr>
                <w:bCs/>
                <w:color w:val="000000" w:themeColor="text1"/>
                <w:sz w:val="24"/>
                <w:szCs w:val="24"/>
              </w:rPr>
            </w:pPr>
            <w:r w:rsidRPr="00403D7C">
              <w:rPr>
                <w:bCs/>
                <w:color w:val="000000" w:themeColor="text1"/>
                <w:sz w:val="24"/>
                <w:szCs w:val="24"/>
                <w:lang w:val="kk-KZ"/>
              </w:rPr>
              <w:lastRenderedPageBreak/>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10E53215" w14:textId="66413AE7" w:rsidR="005C02D5" w:rsidRPr="00250CF7" w:rsidRDefault="005C02D5" w:rsidP="005C02D5">
            <w:pPr>
              <w:rPr>
                <w:color w:val="000000" w:themeColor="text1"/>
                <w:sz w:val="24"/>
                <w:szCs w:val="24"/>
                <w:shd w:val="clear" w:color="auto" w:fill="FFFFFF"/>
              </w:rPr>
            </w:pPr>
            <w:r w:rsidRPr="00403D7C">
              <w:rPr>
                <w:sz w:val="24"/>
                <w:szCs w:val="24"/>
              </w:rPr>
              <w:t>Сапаева Н.Г.,</w:t>
            </w:r>
            <w:r w:rsidRPr="00403D7C">
              <w:rPr>
                <w:sz w:val="24"/>
                <w:szCs w:val="24"/>
                <w:lang w:val="kk-KZ"/>
              </w:rPr>
              <w:t xml:space="preserve">  </w:t>
            </w:r>
            <w:r w:rsidRPr="00403D7C">
              <w:rPr>
                <w:sz w:val="24"/>
                <w:szCs w:val="24"/>
              </w:rPr>
              <w:t xml:space="preserve"> Смагулова Е.Н. Алгоритм клинического обследования стоматологического больного и схема написания академической истории болезни. Алматы, </w:t>
            </w:r>
            <w:proofErr w:type="gramStart"/>
            <w:r w:rsidRPr="00403D7C">
              <w:rPr>
                <w:sz w:val="24"/>
                <w:szCs w:val="24"/>
              </w:rPr>
              <w:t>2022.-</w:t>
            </w:r>
            <w:proofErr w:type="gramEnd"/>
            <w:r w:rsidRPr="00403D7C">
              <w:rPr>
                <w:sz w:val="24"/>
                <w:szCs w:val="24"/>
              </w:rPr>
              <w:t>102 С.</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1601D" w14:textId="77777777" w:rsidR="005C02D5" w:rsidRPr="00AC4282" w:rsidRDefault="005C02D5" w:rsidP="005C02D5">
            <w:pPr>
              <w:rPr>
                <w:sz w:val="24"/>
                <w:szCs w:val="24"/>
                <w:lang w:val="en-US"/>
              </w:rPr>
            </w:pPr>
            <w:r w:rsidRPr="00AC4282">
              <w:rPr>
                <w:sz w:val="24"/>
                <w:szCs w:val="24"/>
                <w:lang w:val="en-US"/>
              </w:rPr>
              <w:lastRenderedPageBreak/>
              <w:t>TBL</w:t>
            </w:r>
          </w:p>
          <w:p w14:paraId="7440FBE5" w14:textId="77777777" w:rsidR="005C02D5" w:rsidRPr="00AC4282" w:rsidRDefault="005C02D5" w:rsidP="005C02D5">
            <w:pPr>
              <w:rPr>
                <w:sz w:val="24"/>
                <w:szCs w:val="24"/>
                <w:lang w:val="en-US"/>
              </w:rPr>
            </w:pPr>
            <w:r w:rsidRPr="00AC4282">
              <w:rPr>
                <w:sz w:val="24"/>
                <w:szCs w:val="24"/>
              </w:rPr>
              <w:t>С</w:t>
            </w:r>
            <w:r w:rsidRPr="00AC4282">
              <w:rPr>
                <w:sz w:val="24"/>
                <w:szCs w:val="24"/>
                <w:lang w:val="en-US"/>
              </w:rPr>
              <w:t>BL</w:t>
            </w:r>
          </w:p>
          <w:p w14:paraId="43BEF6F7" w14:textId="7C0C6557" w:rsidR="005C02D5" w:rsidRPr="008E421A" w:rsidRDefault="005C02D5" w:rsidP="000772EC">
            <w:pPr>
              <w:rPr>
                <w:rStyle w:val="a8"/>
                <w:sz w:val="24"/>
                <w:szCs w:val="24"/>
              </w:rPr>
            </w:pPr>
            <w:r>
              <w:rPr>
                <w:sz w:val="24"/>
                <w:szCs w:val="24"/>
              </w:rPr>
              <w:t>іздеу практикумы</w:t>
            </w:r>
          </w:p>
        </w:tc>
      </w:tr>
      <w:tr w:rsidR="00E5044F" w:rsidRPr="008E421A" w14:paraId="77FEF423"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EE9CA" w14:textId="7B15B92E" w:rsidR="00E5044F" w:rsidRPr="00BF07DC" w:rsidRDefault="00E5044F" w:rsidP="00E5044F">
            <w:pPr>
              <w:rPr>
                <w:sz w:val="24"/>
                <w:szCs w:val="24"/>
                <w:lang w:val="kk-KZ"/>
              </w:rPr>
            </w:pPr>
            <w:r>
              <w:rPr>
                <w:sz w:val="24"/>
                <w:szCs w:val="24"/>
                <w:lang w:val="kk-KZ"/>
              </w:rPr>
              <w:t>4</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D6AF7" w14:textId="5081D6F2" w:rsidR="00E5044F" w:rsidRPr="00BF07DC" w:rsidRDefault="00E5044F" w:rsidP="00E5044F">
            <w:pPr>
              <w:rPr>
                <w:sz w:val="24"/>
                <w:szCs w:val="24"/>
              </w:rPr>
            </w:pPr>
            <w:r w:rsidRPr="00BF07DC">
              <w:rPr>
                <w:sz w:val="24"/>
                <w:szCs w:val="24"/>
                <w:lang w:val="kk-KZ"/>
              </w:rPr>
              <w:t>Ұ</w:t>
            </w:r>
            <w:r w:rsidRPr="00BF07DC">
              <w:rPr>
                <w:sz w:val="24"/>
                <w:szCs w:val="24"/>
              </w:rPr>
              <w:t xml:space="preserve">лпаның созылмалы қабынуының клиникасы мен диагностикасы </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BA811" w14:textId="62C4E8E3" w:rsidR="005C544D" w:rsidRPr="005C544D" w:rsidRDefault="005C544D" w:rsidP="005C544D">
            <w:pPr>
              <w:spacing w:before="100" w:beforeAutospacing="1" w:after="100" w:afterAutospacing="1"/>
              <w:rPr>
                <w:rFonts w:eastAsia="Times New Roman"/>
                <w:sz w:val="24"/>
                <w:szCs w:val="24"/>
              </w:rPr>
            </w:pPr>
            <w:r w:rsidRPr="00BF07DC">
              <w:rPr>
                <w:sz w:val="24"/>
                <w:szCs w:val="24"/>
                <w:lang w:val="kk-KZ"/>
              </w:rPr>
              <w:t>Ұ</w:t>
            </w:r>
            <w:r w:rsidRPr="00BF07DC">
              <w:rPr>
                <w:sz w:val="24"/>
                <w:szCs w:val="24"/>
              </w:rPr>
              <w:t xml:space="preserve">лпаның созылмалы қабынуының </w:t>
            </w:r>
            <w:r w:rsidRPr="005C544D">
              <w:rPr>
                <w:rFonts w:eastAsia="Times New Roman"/>
                <w:bCs/>
                <w:sz w:val="24"/>
                <w:szCs w:val="24"/>
              </w:rPr>
              <w:t>жалпы симптоматикасын білу.</w:t>
            </w:r>
          </w:p>
          <w:p w14:paraId="781B90EE" w14:textId="6F61EDC2" w:rsidR="005C544D" w:rsidRPr="005C544D" w:rsidRDefault="005C544D" w:rsidP="005C544D">
            <w:pPr>
              <w:spacing w:before="100" w:beforeAutospacing="1" w:after="100" w:afterAutospacing="1"/>
              <w:rPr>
                <w:rFonts w:eastAsia="Times New Roman"/>
                <w:sz w:val="24"/>
                <w:szCs w:val="24"/>
              </w:rPr>
            </w:pPr>
            <w:r w:rsidRPr="00BF07DC">
              <w:rPr>
                <w:sz w:val="24"/>
                <w:szCs w:val="24"/>
                <w:lang w:val="kk-KZ"/>
              </w:rPr>
              <w:t>Ұ</w:t>
            </w:r>
            <w:r w:rsidRPr="00BF07DC">
              <w:rPr>
                <w:sz w:val="24"/>
                <w:szCs w:val="24"/>
              </w:rPr>
              <w:t>лпаның созылмалы қабынуының клиникасы мен диагностикасы</w:t>
            </w:r>
            <w:r w:rsidRPr="005C544D">
              <w:rPr>
                <w:rFonts w:eastAsia="Times New Roman"/>
                <w:bCs/>
                <w:sz w:val="24"/>
                <w:szCs w:val="24"/>
              </w:rPr>
              <w:t>:</w:t>
            </w:r>
          </w:p>
          <w:p w14:paraId="5493E4EF" w14:textId="24850540" w:rsidR="005C544D" w:rsidRPr="005C544D" w:rsidRDefault="005C544D" w:rsidP="005C544D">
            <w:pPr>
              <w:numPr>
                <w:ilvl w:val="0"/>
                <w:numId w:val="12"/>
              </w:numPr>
              <w:spacing w:before="100" w:beforeAutospacing="1" w:after="100" w:afterAutospacing="1"/>
              <w:rPr>
                <w:rFonts w:eastAsia="Times New Roman"/>
                <w:sz w:val="24"/>
                <w:szCs w:val="24"/>
              </w:rPr>
            </w:pPr>
            <w:r>
              <w:rPr>
                <w:rFonts w:eastAsia="Times New Roman"/>
                <w:bCs/>
                <w:sz w:val="24"/>
                <w:szCs w:val="24"/>
                <w:lang w:val="kk-KZ"/>
              </w:rPr>
              <w:t xml:space="preserve">Ұлпаның созылмалы жай </w:t>
            </w:r>
            <w:r w:rsidRPr="005C544D">
              <w:rPr>
                <w:rFonts w:eastAsia="Times New Roman"/>
                <w:bCs/>
                <w:sz w:val="24"/>
                <w:szCs w:val="24"/>
              </w:rPr>
              <w:t>қабынуы</w:t>
            </w:r>
            <w:r w:rsidRPr="005C544D">
              <w:rPr>
                <w:rFonts w:eastAsia="Times New Roman"/>
                <w:sz w:val="24"/>
                <w:szCs w:val="24"/>
              </w:rPr>
              <w:br/>
            </w:r>
            <w:r w:rsidRPr="005C544D">
              <w:rPr>
                <w:rFonts w:eastAsia="Times New Roman"/>
                <w:i/>
                <w:iCs/>
                <w:sz w:val="24"/>
                <w:szCs w:val="24"/>
              </w:rPr>
              <w:t>(К04.03 – созылмалы пульпит);</w:t>
            </w:r>
          </w:p>
          <w:p w14:paraId="48C28302" w14:textId="0827C909" w:rsidR="005C544D" w:rsidRPr="005C544D" w:rsidRDefault="005C544D" w:rsidP="005C544D">
            <w:pPr>
              <w:numPr>
                <w:ilvl w:val="0"/>
                <w:numId w:val="12"/>
              </w:numPr>
              <w:spacing w:before="100" w:beforeAutospacing="1" w:after="100" w:afterAutospacing="1"/>
              <w:rPr>
                <w:rFonts w:eastAsia="Times New Roman"/>
                <w:sz w:val="24"/>
                <w:szCs w:val="24"/>
              </w:rPr>
            </w:pPr>
            <w:r>
              <w:rPr>
                <w:rFonts w:eastAsia="Times New Roman"/>
                <w:bCs/>
                <w:sz w:val="24"/>
                <w:szCs w:val="24"/>
                <w:lang w:val="kk-KZ"/>
              </w:rPr>
              <w:t xml:space="preserve">Ұлпаның созылмалы </w:t>
            </w:r>
            <w:r w:rsidRPr="005C544D">
              <w:rPr>
                <w:rFonts w:eastAsia="Times New Roman"/>
                <w:bCs/>
                <w:sz w:val="24"/>
                <w:szCs w:val="24"/>
              </w:rPr>
              <w:t>гангренозды қабынуы</w:t>
            </w:r>
            <w:r w:rsidRPr="005C544D">
              <w:rPr>
                <w:rFonts w:eastAsia="Times New Roman"/>
                <w:sz w:val="24"/>
                <w:szCs w:val="24"/>
              </w:rPr>
              <w:br/>
            </w:r>
            <w:r w:rsidRPr="005C544D">
              <w:rPr>
                <w:rFonts w:eastAsia="Times New Roman"/>
                <w:i/>
                <w:iCs/>
                <w:sz w:val="24"/>
                <w:szCs w:val="24"/>
              </w:rPr>
              <w:lastRenderedPageBreak/>
              <w:t>(К04.04 – созылмалы ойықжаралы пульпит);</w:t>
            </w:r>
          </w:p>
          <w:p w14:paraId="6928C9ED" w14:textId="4F1F987D" w:rsidR="005C544D" w:rsidRPr="005C544D" w:rsidRDefault="005C544D" w:rsidP="005C544D">
            <w:pPr>
              <w:numPr>
                <w:ilvl w:val="0"/>
                <w:numId w:val="12"/>
              </w:numPr>
              <w:spacing w:before="100" w:beforeAutospacing="1" w:after="100" w:afterAutospacing="1"/>
              <w:rPr>
                <w:rFonts w:eastAsia="Times New Roman"/>
                <w:sz w:val="24"/>
                <w:szCs w:val="24"/>
              </w:rPr>
            </w:pPr>
            <w:r>
              <w:rPr>
                <w:rFonts w:eastAsia="Times New Roman"/>
                <w:bCs/>
                <w:sz w:val="24"/>
                <w:szCs w:val="24"/>
                <w:lang w:val="kk-KZ"/>
              </w:rPr>
              <w:t>Ұлпаның созылмалы</w:t>
            </w:r>
            <w:r w:rsidRPr="005C544D">
              <w:rPr>
                <w:rFonts w:eastAsia="Times New Roman"/>
                <w:bCs/>
                <w:sz w:val="24"/>
                <w:szCs w:val="24"/>
              </w:rPr>
              <w:t xml:space="preserve"> гипертрофиялық қабынуы</w:t>
            </w:r>
            <w:r w:rsidRPr="005C544D">
              <w:rPr>
                <w:rFonts w:eastAsia="Times New Roman"/>
                <w:sz w:val="24"/>
                <w:szCs w:val="24"/>
              </w:rPr>
              <w:br/>
            </w:r>
            <w:r w:rsidRPr="005C544D">
              <w:rPr>
                <w:rFonts w:eastAsia="Times New Roman"/>
                <w:i/>
                <w:iCs/>
                <w:sz w:val="24"/>
                <w:szCs w:val="24"/>
              </w:rPr>
              <w:t>(К04.05 – созылмалы гиперпластикалық пульпит, тіс ұлпасының полипі).</w:t>
            </w:r>
          </w:p>
          <w:p w14:paraId="68A3C80A" w14:textId="48F19847" w:rsidR="00E5044F" w:rsidRPr="00250CF7" w:rsidRDefault="00E5044F" w:rsidP="00E5044F">
            <w:pPr>
              <w:rPr>
                <w:color w:val="000000" w:themeColor="text1"/>
                <w:sz w:val="24"/>
                <w:szCs w:val="24"/>
              </w:rPr>
            </w:pPr>
            <w:r w:rsidRPr="00250CF7">
              <w:rPr>
                <w:color w:val="000000" w:themeColor="text1"/>
                <w:sz w:val="24"/>
                <w:szCs w:val="24"/>
              </w:rPr>
              <w:t>.</w:t>
            </w:r>
          </w:p>
          <w:p w14:paraId="021D5229" w14:textId="77777777" w:rsidR="00E5044F" w:rsidRPr="009766C4" w:rsidRDefault="00E5044F" w:rsidP="00E5044F"/>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942BC" w14:textId="77777777" w:rsidR="00E5044F" w:rsidRPr="00403D7C" w:rsidRDefault="00E5044F" w:rsidP="00E5044F">
            <w:pPr>
              <w:tabs>
                <w:tab w:val="left" w:pos="567"/>
              </w:tabs>
              <w:rPr>
                <w:i/>
                <w:color w:val="000000"/>
                <w:sz w:val="24"/>
                <w:szCs w:val="24"/>
                <w:shd w:val="clear" w:color="auto" w:fill="FFFFFF"/>
              </w:rPr>
            </w:pPr>
            <w:r w:rsidRPr="00403D7C">
              <w:rPr>
                <w:color w:val="000000"/>
                <w:sz w:val="24"/>
                <w:szCs w:val="24"/>
                <w:shd w:val="clear" w:color="auto" w:fill="FFFFFF"/>
              </w:rPr>
              <w:lastRenderedPageBreak/>
              <w:t>Терапевтическая стоматология: Учебник для студентов медицинских вузов / Под ред. Е.В. Боровского. — М.: «МИА», 567с.: 2014</w:t>
            </w:r>
            <w:r w:rsidRPr="00403D7C">
              <w:rPr>
                <w:i/>
                <w:color w:val="000000"/>
                <w:sz w:val="24"/>
                <w:szCs w:val="24"/>
                <w:shd w:val="clear" w:color="auto" w:fill="FFFFFF"/>
              </w:rPr>
              <w:t>.</w:t>
            </w:r>
          </w:p>
          <w:p w14:paraId="2C11EBD5" w14:textId="77777777" w:rsidR="00E5044F" w:rsidRPr="00403D7C" w:rsidRDefault="00E5044F" w:rsidP="00E5044F">
            <w:pPr>
              <w:tabs>
                <w:tab w:val="left" w:pos="567"/>
              </w:tabs>
              <w:ind w:left="-43"/>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3B255615" w14:textId="4691136F" w:rsidR="00E5044F" w:rsidRPr="00250CF7" w:rsidRDefault="00E5044F" w:rsidP="00E5044F">
            <w:pPr>
              <w:rPr>
                <w:color w:val="000000" w:themeColor="text1"/>
                <w:sz w:val="24"/>
                <w:szCs w:val="24"/>
              </w:rPr>
            </w:pPr>
            <w:r w:rsidRPr="00403D7C">
              <w:rPr>
                <w:sz w:val="24"/>
                <w:szCs w:val="24"/>
              </w:rPr>
              <w:t>Сапаева Н.Г.,</w:t>
            </w:r>
            <w:r w:rsidRPr="00403D7C">
              <w:rPr>
                <w:sz w:val="24"/>
                <w:szCs w:val="24"/>
                <w:lang w:val="kk-KZ"/>
              </w:rPr>
              <w:t xml:space="preserve">  </w:t>
            </w:r>
            <w:r w:rsidRPr="00403D7C">
              <w:rPr>
                <w:sz w:val="24"/>
                <w:szCs w:val="24"/>
              </w:rPr>
              <w:t xml:space="preserve"> Смагулова Е.Н. Алгоритм клинического обследования стоматологического больногои схема написания академической истории болезни. Алматы, </w:t>
            </w:r>
            <w:proofErr w:type="gramStart"/>
            <w:r w:rsidRPr="00403D7C">
              <w:rPr>
                <w:sz w:val="24"/>
                <w:szCs w:val="24"/>
              </w:rPr>
              <w:t>2022.-</w:t>
            </w:r>
            <w:proofErr w:type="gramEnd"/>
            <w:r w:rsidRPr="00403D7C">
              <w:rPr>
                <w:sz w:val="24"/>
                <w:szCs w:val="24"/>
              </w:rPr>
              <w:t xml:space="preserve">102 </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2AD57" w14:textId="77777777" w:rsidR="00E5044F" w:rsidRPr="00403D7C" w:rsidRDefault="00E5044F" w:rsidP="00E5044F">
            <w:pPr>
              <w:tabs>
                <w:tab w:val="left" w:pos="567"/>
              </w:tabs>
              <w:rPr>
                <w:sz w:val="24"/>
                <w:szCs w:val="24"/>
              </w:rPr>
            </w:pPr>
            <w:r w:rsidRPr="00403D7C">
              <w:rPr>
                <w:sz w:val="24"/>
                <w:szCs w:val="24"/>
              </w:rPr>
              <w:t>С</w:t>
            </w:r>
            <w:r w:rsidRPr="00403D7C">
              <w:rPr>
                <w:sz w:val="24"/>
                <w:szCs w:val="24"/>
                <w:lang w:val="en-US"/>
              </w:rPr>
              <w:t>BL</w:t>
            </w:r>
            <w:r w:rsidRPr="00403D7C">
              <w:rPr>
                <w:sz w:val="24"/>
                <w:szCs w:val="24"/>
              </w:rPr>
              <w:t xml:space="preserve">, </w:t>
            </w:r>
          </w:p>
          <w:p w14:paraId="22642C29" w14:textId="32B08346" w:rsidR="00E5044F" w:rsidRPr="008E421A" w:rsidRDefault="00E5044F" w:rsidP="00E5044F">
            <w:pPr>
              <w:rPr>
                <w:rStyle w:val="a8"/>
                <w:sz w:val="24"/>
                <w:szCs w:val="24"/>
              </w:rPr>
            </w:pPr>
            <w:r w:rsidRPr="00403D7C">
              <w:rPr>
                <w:sz w:val="24"/>
                <w:szCs w:val="24"/>
              </w:rPr>
              <w:t xml:space="preserve">(Casebased Discussion) DOPS </w:t>
            </w:r>
          </w:p>
        </w:tc>
      </w:tr>
      <w:tr w:rsidR="006B23A5" w:rsidRPr="008E421A" w14:paraId="1A381935"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8DB5A" w14:textId="7E985829" w:rsidR="006B23A5" w:rsidRPr="00A64E05" w:rsidRDefault="006B23A5" w:rsidP="006B23A5">
            <w:pPr>
              <w:rPr>
                <w:sz w:val="24"/>
                <w:szCs w:val="24"/>
                <w:lang w:val="kk-KZ"/>
              </w:rPr>
            </w:pPr>
            <w:r>
              <w:rPr>
                <w:sz w:val="24"/>
                <w:szCs w:val="24"/>
                <w:lang w:val="kk-KZ"/>
              </w:rPr>
              <w:t>5</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92F2C" w14:textId="69104B6E" w:rsidR="006B23A5" w:rsidRPr="00A64E05" w:rsidRDefault="006B23A5" w:rsidP="006B23A5">
            <w:pPr>
              <w:jc w:val="both"/>
              <w:rPr>
                <w:sz w:val="24"/>
                <w:szCs w:val="24"/>
                <w:lang w:val="kk-KZ"/>
              </w:rPr>
            </w:pPr>
            <w:r w:rsidRPr="00A64E05">
              <w:rPr>
                <w:sz w:val="24"/>
                <w:szCs w:val="24"/>
                <w:lang w:val="kk-KZ"/>
              </w:rPr>
              <w:t>Ұ</w:t>
            </w:r>
            <w:r w:rsidRPr="00A64E05">
              <w:rPr>
                <w:sz w:val="24"/>
                <w:szCs w:val="24"/>
              </w:rPr>
              <w:t xml:space="preserve">лпаның созылмалы қабынуының </w:t>
            </w:r>
            <w:r w:rsidRPr="00A64E05">
              <w:rPr>
                <w:sz w:val="24"/>
                <w:szCs w:val="24"/>
                <w:lang w:val="kk-KZ"/>
              </w:rPr>
              <w:t>ө</w:t>
            </w:r>
            <w:r w:rsidRPr="00A64E05">
              <w:rPr>
                <w:sz w:val="24"/>
                <w:szCs w:val="24"/>
              </w:rPr>
              <w:t>ршу</w:t>
            </w:r>
            <w:r w:rsidRPr="00A64E05">
              <w:rPr>
                <w:sz w:val="24"/>
                <w:szCs w:val="24"/>
                <w:lang w:val="kk-KZ"/>
              </w:rPr>
              <w:t>і</w:t>
            </w:r>
            <w:r w:rsidRPr="00A64E05">
              <w:rPr>
                <w:sz w:val="24"/>
                <w:szCs w:val="24"/>
              </w:rPr>
              <w:t xml:space="preserve"> клиникасы мен диагностикасы</w:t>
            </w:r>
            <w:r w:rsidRPr="00A64E05">
              <w:rPr>
                <w:sz w:val="24"/>
                <w:szCs w:val="24"/>
                <w:lang w:val="kk-KZ"/>
              </w:rPr>
              <w:t xml:space="preserve"> </w:t>
            </w:r>
          </w:p>
          <w:p w14:paraId="1923717F" w14:textId="77777777" w:rsidR="006B23A5" w:rsidRPr="00A64E05" w:rsidRDefault="006B23A5" w:rsidP="006B23A5">
            <w:pPr>
              <w:jc w:val="center"/>
              <w:rPr>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97C4A" w14:textId="2FC330D0" w:rsidR="006B23A5" w:rsidRPr="008C48EE" w:rsidRDefault="006B23A5" w:rsidP="006B23A5">
            <w:pPr>
              <w:spacing w:before="100" w:beforeAutospacing="1" w:after="100" w:afterAutospacing="1"/>
              <w:rPr>
                <w:rFonts w:eastAsia="Times New Roman"/>
                <w:sz w:val="24"/>
                <w:szCs w:val="24"/>
                <w:lang w:val="kk-KZ"/>
              </w:rPr>
            </w:pPr>
            <w:r w:rsidRPr="00A64E05">
              <w:rPr>
                <w:sz w:val="24"/>
                <w:szCs w:val="24"/>
                <w:lang w:val="kk-KZ"/>
              </w:rPr>
              <w:t>Ұ</w:t>
            </w:r>
            <w:r w:rsidRPr="008C48EE">
              <w:rPr>
                <w:sz w:val="24"/>
                <w:szCs w:val="24"/>
                <w:lang w:val="kk-KZ"/>
              </w:rPr>
              <w:t xml:space="preserve">лпаның созылмалы қабынуының </w:t>
            </w:r>
            <w:r w:rsidRPr="00A64E05">
              <w:rPr>
                <w:sz w:val="24"/>
                <w:szCs w:val="24"/>
                <w:lang w:val="kk-KZ"/>
              </w:rPr>
              <w:t>ө</w:t>
            </w:r>
            <w:r w:rsidRPr="008C48EE">
              <w:rPr>
                <w:sz w:val="24"/>
                <w:szCs w:val="24"/>
                <w:lang w:val="kk-KZ"/>
              </w:rPr>
              <w:t>ршу</w:t>
            </w:r>
            <w:r w:rsidRPr="00A64E05">
              <w:rPr>
                <w:sz w:val="24"/>
                <w:szCs w:val="24"/>
                <w:lang w:val="kk-KZ"/>
              </w:rPr>
              <w:t>і</w:t>
            </w:r>
            <w:r w:rsidRPr="008C48EE">
              <w:rPr>
                <w:sz w:val="24"/>
                <w:szCs w:val="24"/>
                <w:lang w:val="kk-KZ"/>
              </w:rPr>
              <w:t xml:space="preserve"> </w:t>
            </w:r>
            <w:r w:rsidRPr="008C48EE">
              <w:rPr>
                <w:rFonts w:eastAsia="Times New Roman"/>
                <w:bCs/>
                <w:sz w:val="24"/>
                <w:szCs w:val="24"/>
                <w:lang w:val="kk-KZ"/>
              </w:rPr>
              <w:t>негізгі шағымдар мен симптомдарды білу.</w:t>
            </w:r>
          </w:p>
          <w:p w14:paraId="2380EE9B" w14:textId="22A9BCDD" w:rsidR="006B23A5" w:rsidRPr="00F25B12" w:rsidRDefault="00620E1A" w:rsidP="006B23A5">
            <w:pPr>
              <w:spacing w:before="100" w:beforeAutospacing="1" w:after="100" w:afterAutospacing="1"/>
              <w:rPr>
                <w:rFonts w:eastAsia="Times New Roman"/>
                <w:sz w:val="24"/>
                <w:szCs w:val="24"/>
                <w:lang w:val="kk-KZ"/>
              </w:rPr>
            </w:pPr>
            <w:r>
              <w:rPr>
                <w:sz w:val="24"/>
                <w:szCs w:val="24"/>
                <w:lang w:val="kk-KZ"/>
              </w:rPr>
              <w:t>Ұлпаның</w:t>
            </w:r>
            <w:r>
              <w:rPr>
                <w:rFonts w:eastAsia="Times New Roman"/>
                <w:bCs/>
                <w:sz w:val="24"/>
                <w:szCs w:val="24"/>
                <w:lang w:val="kk-KZ"/>
              </w:rPr>
              <w:t xml:space="preserve"> с</w:t>
            </w:r>
            <w:r w:rsidR="006B23A5">
              <w:rPr>
                <w:rFonts w:eastAsia="Times New Roman"/>
                <w:bCs/>
                <w:sz w:val="24"/>
                <w:szCs w:val="24"/>
                <w:lang w:val="kk-KZ"/>
              </w:rPr>
              <w:t>озылмалы жай</w:t>
            </w:r>
            <w:r w:rsidR="006B23A5" w:rsidRPr="00F25B12">
              <w:rPr>
                <w:rFonts w:eastAsia="Times New Roman"/>
                <w:bCs/>
                <w:sz w:val="24"/>
                <w:szCs w:val="24"/>
                <w:lang w:val="kk-KZ"/>
              </w:rPr>
              <w:t xml:space="preserve"> қабынуының өршу кезіндегі клиникалық көрінісі</w:t>
            </w:r>
            <w:r w:rsidR="006B23A5" w:rsidRPr="00F25B12">
              <w:rPr>
                <w:rFonts w:eastAsia="Times New Roman"/>
                <w:sz w:val="24"/>
                <w:szCs w:val="24"/>
                <w:lang w:val="kk-KZ"/>
              </w:rPr>
              <w:br/>
            </w:r>
            <w:r w:rsidR="006B23A5" w:rsidRPr="00F25B12">
              <w:rPr>
                <w:rFonts w:eastAsia="Times New Roman"/>
                <w:i/>
                <w:iCs/>
                <w:sz w:val="24"/>
                <w:szCs w:val="24"/>
                <w:lang w:val="kk-KZ"/>
              </w:rPr>
              <w:t>(К04.08 – басқа нақтыланған пульпит);</w:t>
            </w:r>
          </w:p>
          <w:p w14:paraId="127A7B64" w14:textId="2AC9C092" w:rsidR="006B23A5" w:rsidRPr="00F25B12" w:rsidRDefault="00620E1A" w:rsidP="006B23A5">
            <w:pPr>
              <w:spacing w:before="100" w:beforeAutospacing="1" w:after="100" w:afterAutospacing="1"/>
              <w:rPr>
                <w:rFonts w:eastAsia="Times New Roman"/>
                <w:i/>
                <w:iCs/>
                <w:sz w:val="24"/>
                <w:szCs w:val="24"/>
                <w:lang w:val="kk-KZ"/>
              </w:rPr>
            </w:pPr>
            <w:r>
              <w:rPr>
                <w:sz w:val="24"/>
                <w:szCs w:val="24"/>
                <w:lang w:val="kk-KZ"/>
              </w:rPr>
              <w:t>Ұлпаның</w:t>
            </w:r>
            <w:r w:rsidRPr="00F25B12">
              <w:rPr>
                <w:rFonts w:eastAsia="Times New Roman"/>
                <w:bCs/>
                <w:sz w:val="24"/>
                <w:szCs w:val="24"/>
                <w:lang w:val="kk-KZ"/>
              </w:rPr>
              <w:t xml:space="preserve"> </w:t>
            </w:r>
            <w:r>
              <w:rPr>
                <w:rFonts w:eastAsia="Times New Roman"/>
                <w:bCs/>
                <w:sz w:val="24"/>
                <w:szCs w:val="24"/>
                <w:lang w:val="kk-KZ"/>
              </w:rPr>
              <w:t>с</w:t>
            </w:r>
            <w:r w:rsidR="006B23A5" w:rsidRPr="00F25B12">
              <w:rPr>
                <w:rFonts w:eastAsia="Times New Roman"/>
                <w:bCs/>
                <w:sz w:val="24"/>
                <w:szCs w:val="24"/>
                <w:lang w:val="kk-KZ"/>
              </w:rPr>
              <w:t xml:space="preserve">озылмалы </w:t>
            </w:r>
            <w:r w:rsidR="001D1390">
              <w:rPr>
                <w:rFonts w:eastAsia="Times New Roman"/>
                <w:bCs/>
                <w:sz w:val="24"/>
                <w:szCs w:val="24"/>
                <w:lang w:val="kk-KZ"/>
              </w:rPr>
              <w:t>шіри</w:t>
            </w:r>
            <w:r w:rsidR="006B23A5">
              <w:rPr>
                <w:rFonts w:eastAsia="Times New Roman"/>
                <w:bCs/>
                <w:sz w:val="24"/>
                <w:szCs w:val="24"/>
                <w:lang w:val="kk-KZ"/>
              </w:rPr>
              <w:t xml:space="preserve"> </w:t>
            </w:r>
            <w:r w:rsidR="00AA0FC7">
              <w:rPr>
                <w:rFonts w:eastAsia="Times New Roman"/>
                <w:bCs/>
                <w:sz w:val="24"/>
                <w:szCs w:val="24"/>
                <w:lang w:val="kk-KZ"/>
              </w:rPr>
              <w:t xml:space="preserve">(гангематозды) </w:t>
            </w:r>
            <w:r w:rsidR="006B23A5" w:rsidRPr="00F25B12">
              <w:rPr>
                <w:rFonts w:eastAsia="Times New Roman"/>
                <w:bCs/>
                <w:sz w:val="24"/>
                <w:szCs w:val="24"/>
                <w:lang w:val="kk-KZ"/>
              </w:rPr>
              <w:t>қабынуының өршу кезіндегі клиникалық көрінісі</w:t>
            </w:r>
            <w:r w:rsidR="006B23A5" w:rsidRPr="00F25B12">
              <w:rPr>
                <w:rFonts w:eastAsia="Times New Roman"/>
                <w:sz w:val="24"/>
                <w:szCs w:val="24"/>
                <w:lang w:val="kk-KZ"/>
              </w:rPr>
              <w:br/>
            </w:r>
            <w:r w:rsidR="006B23A5" w:rsidRPr="00F25B12">
              <w:rPr>
                <w:rFonts w:eastAsia="Times New Roman"/>
                <w:i/>
                <w:iCs/>
                <w:sz w:val="24"/>
                <w:szCs w:val="24"/>
                <w:lang w:val="kk-KZ"/>
              </w:rPr>
              <w:t>(К04.</w:t>
            </w:r>
            <w:r w:rsidR="006B23A5">
              <w:rPr>
                <w:rFonts w:eastAsia="Times New Roman"/>
                <w:i/>
                <w:iCs/>
                <w:sz w:val="24"/>
                <w:szCs w:val="24"/>
                <w:lang w:val="kk-KZ"/>
              </w:rPr>
              <w:t>08 – басқа нақтыланған пульпит)</w:t>
            </w:r>
          </w:p>
          <w:p w14:paraId="6EC9E284" w14:textId="32958CAD" w:rsidR="006B23A5" w:rsidRPr="00F25B12" w:rsidRDefault="000C7C03" w:rsidP="006B23A5">
            <w:pPr>
              <w:spacing w:before="100" w:beforeAutospacing="1" w:after="100" w:afterAutospacing="1"/>
              <w:rPr>
                <w:rFonts w:eastAsia="Times New Roman"/>
                <w:sz w:val="24"/>
                <w:szCs w:val="24"/>
                <w:lang w:val="kk-KZ"/>
              </w:rPr>
            </w:pPr>
            <w:r>
              <w:rPr>
                <w:sz w:val="24"/>
                <w:szCs w:val="24"/>
                <w:lang w:val="kk-KZ"/>
              </w:rPr>
              <w:t>Ұлпаның</w:t>
            </w:r>
            <w:r w:rsidRPr="00F25B12">
              <w:rPr>
                <w:rFonts w:eastAsia="Times New Roman"/>
                <w:bCs/>
                <w:sz w:val="24"/>
                <w:szCs w:val="24"/>
                <w:lang w:val="kk-KZ"/>
              </w:rPr>
              <w:t xml:space="preserve"> </w:t>
            </w:r>
            <w:r>
              <w:rPr>
                <w:rFonts w:eastAsia="Times New Roman"/>
                <w:bCs/>
                <w:sz w:val="24"/>
                <w:szCs w:val="24"/>
                <w:lang w:val="kk-KZ"/>
              </w:rPr>
              <w:t>с</w:t>
            </w:r>
            <w:r w:rsidR="006B23A5" w:rsidRPr="00F25B12">
              <w:rPr>
                <w:rFonts w:eastAsia="Times New Roman"/>
                <w:bCs/>
                <w:sz w:val="24"/>
                <w:szCs w:val="24"/>
                <w:lang w:val="kk-KZ"/>
              </w:rPr>
              <w:t>озылмалы қабынуының өршу</w:t>
            </w:r>
            <w:r w:rsidR="006B23A5">
              <w:rPr>
                <w:rFonts w:eastAsia="Times New Roman"/>
                <w:bCs/>
                <w:sz w:val="24"/>
                <w:szCs w:val="24"/>
                <w:lang w:val="kk-KZ"/>
              </w:rPr>
              <w:t>ін</w:t>
            </w:r>
            <w:r>
              <w:rPr>
                <w:rFonts w:eastAsia="Times New Roman"/>
                <w:bCs/>
                <w:sz w:val="24"/>
                <w:szCs w:val="24"/>
                <w:lang w:val="kk-KZ"/>
              </w:rPr>
              <w:t>ің</w:t>
            </w:r>
            <w:r w:rsidR="006B23A5">
              <w:rPr>
                <w:rFonts w:eastAsia="Times New Roman"/>
                <w:bCs/>
                <w:sz w:val="24"/>
                <w:szCs w:val="24"/>
                <w:lang w:val="kk-KZ"/>
              </w:rPr>
              <w:t xml:space="preserve"> дифференциалды диагностикасы</w:t>
            </w:r>
            <w:r w:rsidR="006B23A5" w:rsidRPr="00F25B12">
              <w:rPr>
                <w:rFonts w:eastAsia="Times New Roman"/>
                <w:b/>
                <w:bCs/>
                <w:sz w:val="24"/>
                <w:szCs w:val="24"/>
                <w:lang w:val="kk-KZ"/>
              </w:rPr>
              <w:t>.</w:t>
            </w:r>
          </w:p>
          <w:p w14:paraId="7FC5C5B0" w14:textId="3CD070B7" w:rsidR="006B23A5" w:rsidRPr="00F25B12" w:rsidRDefault="006B23A5" w:rsidP="006B23A5">
            <w:pPr>
              <w:rPr>
                <w:lang w:val="kk-KZ"/>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1FB41" w14:textId="77777777" w:rsidR="006B23A5" w:rsidRPr="00403D7C" w:rsidRDefault="006B23A5" w:rsidP="006B23A5">
            <w:pPr>
              <w:tabs>
                <w:tab w:val="left" w:pos="567"/>
              </w:tabs>
              <w:rPr>
                <w:i/>
                <w:color w:val="000000"/>
                <w:sz w:val="24"/>
                <w:szCs w:val="24"/>
                <w:shd w:val="clear" w:color="auto" w:fill="FFFFFF"/>
              </w:rPr>
            </w:pPr>
            <w:r w:rsidRPr="00403D7C">
              <w:rPr>
                <w:color w:val="000000"/>
                <w:sz w:val="24"/>
                <w:szCs w:val="24"/>
                <w:shd w:val="clear" w:color="auto" w:fill="FFFFFF"/>
              </w:rPr>
              <w:t xml:space="preserve">Терапевтическая </w:t>
            </w:r>
            <w:proofErr w:type="gramStart"/>
            <w:r w:rsidRPr="00403D7C">
              <w:rPr>
                <w:color w:val="000000"/>
                <w:sz w:val="24"/>
                <w:szCs w:val="24"/>
                <w:shd w:val="clear" w:color="auto" w:fill="FFFFFF"/>
              </w:rPr>
              <w:t>стоматология:  Под</w:t>
            </w:r>
            <w:proofErr w:type="gramEnd"/>
            <w:r w:rsidRPr="00403D7C">
              <w:rPr>
                <w:color w:val="000000"/>
                <w:sz w:val="24"/>
                <w:szCs w:val="24"/>
                <w:shd w:val="clear" w:color="auto" w:fill="FFFFFF"/>
              </w:rPr>
              <w:t xml:space="preserve"> ред. Е.В. Боровского. — М.: «МИА», 567с.: 2014</w:t>
            </w:r>
            <w:r w:rsidRPr="00403D7C">
              <w:rPr>
                <w:i/>
                <w:color w:val="000000"/>
                <w:sz w:val="24"/>
                <w:szCs w:val="24"/>
                <w:shd w:val="clear" w:color="auto" w:fill="FFFFFF"/>
              </w:rPr>
              <w:t>.</w:t>
            </w:r>
          </w:p>
          <w:p w14:paraId="7560C46D" w14:textId="77777777" w:rsidR="006B23A5" w:rsidRPr="00403D7C" w:rsidRDefault="006B23A5" w:rsidP="006B23A5">
            <w:pPr>
              <w:tabs>
                <w:tab w:val="left" w:pos="567"/>
              </w:tabs>
              <w:ind w:left="-43"/>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0E8E76A2" w14:textId="1C5C854F" w:rsidR="006B23A5" w:rsidRPr="00250CF7" w:rsidRDefault="006B23A5" w:rsidP="006B23A5">
            <w:pPr>
              <w:rPr>
                <w:color w:val="000000" w:themeColor="text1"/>
                <w:sz w:val="24"/>
                <w:szCs w:val="24"/>
              </w:rPr>
            </w:pPr>
            <w:r w:rsidRPr="00403D7C">
              <w:rPr>
                <w:sz w:val="24"/>
                <w:szCs w:val="24"/>
              </w:rPr>
              <w:t>Сапаева Н.Г.,</w:t>
            </w:r>
            <w:r w:rsidRPr="00403D7C">
              <w:rPr>
                <w:sz w:val="24"/>
                <w:szCs w:val="24"/>
                <w:lang w:val="kk-KZ"/>
              </w:rPr>
              <w:t xml:space="preserve">  </w:t>
            </w:r>
            <w:r w:rsidRPr="00403D7C">
              <w:rPr>
                <w:sz w:val="24"/>
                <w:szCs w:val="24"/>
              </w:rPr>
              <w:t xml:space="preserve"> Смагулова Е.Н. Алгоритм клинического обследования стоматологического больногои схема написания академической истории болезни. Алматы, </w:t>
            </w:r>
            <w:proofErr w:type="gramStart"/>
            <w:r w:rsidRPr="00403D7C">
              <w:rPr>
                <w:sz w:val="24"/>
                <w:szCs w:val="24"/>
              </w:rPr>
              <w:t>2022.-</w:t>
            </w:r>
            <w:proofErr w:type="gramEnd"/>
            <w:r w:rsidRPr="00403D7C">
              <w:rPr>
                <w:sz w:val="24"/>
                <w:szCs w:val="24"/>
              </w:rPr>
              <w:t>102 с.</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C4007" w14:textId="77777777" w:rsidR="006B23A5" w:rsidRPr="00AC4282" w:rsidRDefault="006B23A5" w:rsidP="006B23A5">
            <w:pPr>
              <w:rPr>
                <w:sz w:val="24"/>
                <w:szCs w:val="24"/>
              </w:rPr>
            </w:pPr>
            <w:r w:rsidRPr="00AC4282">
              <w:rPr>
                <w:sz w:val="24"/>
                <w:szCs w:val="24"/>
                <w:lang w:val="en-US"/>
              </w:rPr>
              <w:t>TBL</w:t>
            </w:r>
          </w:p>
          <w:p w14:paraId="4161313F" w14:textId="77777777" w:rsidR="006B23A5" w:rsidRPr="00AC4282" w:rsidRDefault="006B23A5" w:rsidP="006B23A5">
            <w:pPr>
              <w:rPr>
                <w:sz w:val="24"/>
                <w:szCs w:val="24"/>
              </w:rPr>
            </w:pPr>
            <w:r w:rsidRPr="00AC4282">
              <w:rPr>
                <w:sz w:val="24"/>
                <w:szCs w:val="24"/>
              </w:rPr>
              <w:t>С</w:t>
            </w:r>
            <w:r w:rsidRPr="00AC4282">
              <w:rPr>
                <w:sz w:val="24"/>
                <w:szCs w:val="24"/>
                <w:lang w:val="en-US"/>
              </w:rPr>
              <w:t>BL</w:t>
            </w:r>
            <w:r w:rsidRPr="00AC4282">
              <w:rPr>
                <w:sz w:val="24"/>
                <w:szCs w:val="24"/>
              </w:rPr>
              <w:t xml:space="preserve"> </w:t>
            </w:r>
          </w:p>
          <w:p w14:paraId="0A69DC61" w14:textId="48AB1C85" w:rsidR="006B23A5" w:rsidRPr="008E421A" w:rsidRDefault="006B23A5" w:rsidP="006B23A5">
            <w:pPr>
              <w:jc w:val="center"/>
              <w:rPr>
                <w:rStyle w:val="a8"/>
                <w:sz w:val="24"/>
                <w:szCs w:val="24"/>
              </w:rPr>
            </w:pPr>
            <w:r w:rsidRPr="00E14D50">
              <w:rPr>
                <w:sz w:val="24"/>
                <w:szCs w:val="24"/>
              </w:rPr>
              <w:t xml:space="preserve">шағын топтарда жұмыс істеу </w:t>
            </w:r>
            <w:r w:rsidRPr="00AC4282">
              <w:rPr>
                <w:sz w:val="24"/>
                <w:szCs w:val="24"/>
              </w:rPr>
              <w:t>DOPS</w:t>
            </w:r>
          </w:p>
        </w:tc>
      </w:tr>
      <w:tr w:rsidR="006B23A5" w:rsidRPr="008E421A" w14:paraId="7C047D2C"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BC0EB" w14:textId="729B8029" w:rsidR="006B23A5" w:rsidRPr="006643E2" w:rsidRDefault="006B23A5" w:rsidP="006B23A5">
            <w:pPr>
              <w:rPr>
                <w:sz w:val="24"/>
                <w:szCs w:val="24"/>
                <w:lang w:val="kk-KZ"/>
              </w:rPr>
            </w:pPr>
            <w:r>
              <w:rPr>
                <w:sz w:val="24"/>
                <w:szCs w:val="24"/>
                <w:lang w:val="kk-KZ"/>
              </w:rPr>
              <w:lastRenderedPageBreak/>
              <w:t>6</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50031" w14:textId="3718330F" w:rsidR="006B23A5" w:rsidRPr="00C37386" w:rsidRDefault="00C37386" w:rsidP="006B23A5">
            <w:pPr>
              <w:rPr>
                <w:sz w:val="24"/>
                <w:szCs w:val="24"/>
                <w:lang w:val="kk-KZ"/>
              </w:rPr>
            </w:pPr>
            <w:r>
              <w:rPr>
                <w:sz w:val="24"/>
                <w:szCs w:val="24"/>
                <w:lang w:val="kk-KZ"/>
              </w:rPr>
              <w:t xml:space="preserve">Ұлпаның жарақат әсерінен </w:t>
            </w:r>
            <w:r w:rsidRPr="00C37386">
              <w:rPr>
                <w:sz w:val="24"/>
                <w:szCs w:val="24"/>
                <w:lang w:val="kk-KZ"/>
              </w:rPr>
              <w:t>(</w:t>
            </w:r>
            <w:r>
              <w:rPr>
                <w:sz w:val="24"/>
                <w:szCs w:val="24"/>
                <w:lang w:val="kk-KZ"/>
              </w:rPr>
              <w:t>т</w:t>
            </w:r>
            <w:r w:rsidR="006B23A5" w:rsidRPr="00C37386">
              <w:rPr>
                <w:sz w:val="24"/>
                <w:szCs w:val="24"/>
                <w:lang w:val="kk-KZ"/>
              </w:rPr>
              <w:t>равматикалық</w:t>
            </w:r>
            <w:r>
              <w:rPr>
                <w:sz w:val="24"/>
                <w:szCs w:val="24"/>
                <w:lang w:val="kk-KZ"/>
              </w:rPr>
              <w:t>)</w:t>
            </w:r>
            <w:r w:rsidR="00FC4719">
              <w:rPr>
                <w:sz w:val="24"/>
                <w:szCs w:val="24"/>
                <w:lang w:val="kk-KZ"/>
              </w:rPr>
              <w:t>, ретроградты</w:t>
            </w:r>
            <w:r w:rsidR="006B23A5" w:rsidRPr="00C37386">
              <w:rPr>
                <w:sz w:val="24"/>
                <w:szCs w:val="24"/>
                <w:lang w:val="kk-KZ"/>
              </w:rPr>
              <w:t xml:space="preserve"> және конкрементозды </w:t>
            </w:r>
            <w:r>
              <w:rPr>
                <w:sz w:val="24"/>
                <w:szCs w:val="24"/>
                <w:lang w:val="kk-KZ"/>
              </w:rPr>
              <w:t>қабынуыны</w:t>
            </w:r>
            <w:r w:rsidR="006B23A5">
              <w:rPr>
                <w:sz w:val="24"/>
                <w:szCs w:val="24"/>
                <w:lang w:val="kk-KZ"/>
              </w:rPr>
              <w:t xml:space="preserve">ң </w:t>
            </w:r>
            <w:r w:rsidR="006B23A5" w:rsidRPr="00C37386">
              <w:rPr>
                <w:sz w:val="24"/>
                <w:szCs w:val="24"/>
                <w:lang w:val="kk-KZ"/>
              </w:rPr>
              <w:t>клиникасы, диагностикасы, дифференциалды диагностикасы</w:t>
            </w:r>
          </w:p>
          <w:p w14:paraId="3135255A" w14:textId="77777777" w:rsidR="006B23A5" w:rsidRPr="00C37386" w:rsidRDefault="006B23A5" w:rsidP="006B23A5">
            <w:pPr>
              <w:rPr>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A3756" w14:textId="51DC39BC" w:rsidR="00101487" w:rsidRPr="00C37386" w:rsidRDefault="00C37386" w:rsidP="00101487">
            <w:pPr>
              <w:spacing w:before="100" w:beforeAutospacing="1" w:after="100" w:afterAutospacing="1"/>
              <w:rPr>
                <w:rFonts w:eastAsia="Times New Roman"/>
                <w:sz w:val="24"/>
                <w:szCs w:val="24"/>
                <w:lang w:val="kk-KZ"/>
              </w:rPr>
            </w:pPr>
            <w:r>
              <w:rPr>
                <w:sz w:val="24"/>
                <w:szCs w:val="24"/>
                <w:lang w:val="kk-KZ"/>
              </w:rPr>
              <w:t xml:space="preserve">Ұлпаның </w:t>
            </w:r>
            <w:r>
              <w:rPr>
                <w:rFonts w:eastAsia="Times New Roman"/>
                <w:bCs/>
                <w:sz w:val="24"/>
                <w:szCs w:val="24"/>
                <w:lang w:val="kk-KZ"/>
              </w:rPr>
              <w:t>р</w:t>
            </w:r>
            <w:r w:rsidR="00101487" w:rsidRPr="00C37386">
              <w:rPr>
                <w:rFonts w:eastAsia="Times New Roman"/>
                <w:bCs/>
                <w:sz w:val="24"/>
                <w:szCs w:val="24"/>
                <w:lang w:val="kk-KZ"/>
              </w:rPr>
              <w:t>етроградты қабынуының клиникасы мен диагностикасы</w:t>
            </w:r>
            <w:r w:rsidR="00101487" w:rsidRPr="00C37386">
              <w:rPr>
                <w:rFonts w:eastAsia="Times New Roman"/>
                <w:sz w:val="24"/>
                <w:szCs w:val="24"/>
                <w:lang w:val="kk-KZ"/>
              </w:rPr>
              <w:br/>
            </w:r>
            <w:r w:rsidR="00101487" w:rsidRPr="00C37386">
              <w:rPr>
                <w:rFonts w:eastAsia="Times New Roman"/>
                <w:i/>
                <w:iCs/>
                <w:sz w:val="24"/>
                <w:szCs w:val="24"/>
                <w:lang w:val="kk-KZ"/>
              </w:rPr>
              <w:t>(К04.08 – басқа нақтыланған пульпит).</w:t>
            </w:r>
          </w:p>
          <w:p w14:paraId="32B9CBB7" w14:textId="0DDCB443" w:rsidR="00101487" w:rsidRPr="0061294B" w:rsidRDefault="00C37386" w:rsidP="00101487">
            <w:pPr>
              <w:spacing w:before="100" w:beforeAutospacing="1" w:after="100" w:afterAutospacing="1"/>
              <w:rPr>
                <w:rFonts w:eastAsia="Times New Roman"/>
                <w:sz w:val="24"/>
                <w:szCs w:val="24"/>
                <w:lang w:val="kk-KZ"/>
              </w:rPr>
            </w:pPr>
            <w:r>
              <w:rPr>
                <w:sz w:val="24"/>
                <w:szCs w:val="24"/>
                <w:lang w:val="kk-KZ"/>
              </w:rPr>
              <w:t xml:space="preserve">Ұлпаның </w:t>
            </w:r>
            <w:r>
              <w:rPr>
                <w:rFonts w:eastAsia="Times New Roman"/>
                <w:bCs/>
                <w:sz w:val="24"/>
                <w:szCs w:val="24"/>
                <w:lang w:val="kk-KZ"/>
              </w:rPr>
              <w:t>ж</w:t>
            </w:r>
            <w:r w:rsidR="00101487" w:rsidRPr="0061294B">
              <w:rPr>
                <w:rFonts w:eastAsia="Times New Roman"/>
                <w:bCs/>
                <w:sz w:val="24"/>
                <w:szCs w:val="24"/>
                <w:lang w:val="kk-KZ"/>
              </w:rPr>
              <w:t>арақат әсерінен қабынуының клиникасы мен диагностикасы</w:t>
            </w:r>
            <w:r w:rsidR="00101487" w:rsidRPr="0061294B">
              <w:rPr>
                <w:rFonts w:eastAsia="Times New Roman"/>
                <w:sz w:val="24"/>
                <w:szCs w:val="24"/>
                <w:lang w:val="kk-KZ"/>
              </w:rPr>
              <w:br/>
            </w:r>
            <w:r w:rsidR="00101487" w:rsidRPr="0061294B">
              <w:rPr>
                <w:rFonts w:eastAsia="Times New Roman"/>
                <w:i/>
                <w:iCs/>
                <w:sz w:val="24"/>
                <w:szCs w:val="24"/>
                <w:lang w:val="kk-KZ"/>
              </w:rPr>
              <w:t>(S02.5 – тістің сынуы).</w:t>
            </w:r>
          </w:p>
          <w:p w14:paraId="1CC8ED6B" w14:textId="0200DA74" w:rsidR="00101487" w:rsidRPr="0061294B" w:rsidRDefault="00BD51EB" w:rsidP="00101487">
            <w:pPr>
              <w:spacing w:before="100" w:beforeAutospacing="1" w:after="100" w:afterAutospacing="1"/>
              <w:rPr>
                <w:rFonts w:eastAsia="Times New Roman"/>
                <w:sz w:val="24"/>
                <w:szCs w:val="24"/>
                <w:lang w:val="kk-KZ"/>
              </w:rPr>
            </w:pPr>
            <w:r>
              <w:rPr>
                <w:sz w:val="24"/>
                <w:szCs w:val="24"/>
                <w:lang w:val="kk-KZ"/>
              </w:rPr>
              <w:t xml:space="preserve">Ұлпаның </w:t>
            </w:r>
            <w:r>
              <w:rPr>
                <w:rFonts w:eastAsia="Times New Roman"/>
                <w:bCs/>
                <w:sz w:val="24"/>
                <w:szCs w:val="24"/>
                <w:lang w:val="kk-KZ"/>
              </w:rPr>
              <w:t>к</w:t>
            </w:r>
            <w:r w:rsidR="00101487" w:rsidRPr="0061294B">
              <w:rPr>
                <w:rFonts w:eastAsia="Times New Roman"/>
                <w:bCs/>
                <w:sz w:val="24"/>
                <w:szCs w:val="24"/>
                <w:lang w:val="kk-KZ"/>
              </w:rPr>
              <w:t>онкрементозды қабынуының клиникасы мен диагностикасы</w:t>
            </w:r>
            <w:r w:rsidR="00101487" w:rsidRPr="0061294B">
              <w:rPr>
                <w:rFonts w:eastAsia="Times New Roman"/>
                <w:sz w:val="24"/>
                <w:szCs w:val="24"/>
                <w:lang w:val="kk-KZ"/>
              </w:rPr>
              <w:br/>
            </w:r>
            <w:r w:rsidR="00101487" w:rsidRPr="0061294B">
              <w:rPr>
                <w:rFonts w:eastAsia="Times New Roman"/>
                <w:i/>
                <w:iCs/>
                <w:sz w:val="24"/>
                <w:szCs w:val="24"/>
                <w:lang w:val="kk-KZ"/>
              </w:rPr>
              <w:t>(К04.2 – тіс ұлпасының дегенерациясы: дентіклдер, ұлпалық кальцификациялар, ұлпа тастары).</w:t>
            </w:r>
          </w:p>
          <w:p w14:paraId="5EE6C775" w14:textId="76D2DA30" w:rsidR="006B23A5" w:rsidRPr="0061294B" w:rsidRDefault="00BD51EB" w:rsidP="00BD51EB">
            <w:pPr>
              <w:spacing w:before="100" w:beforeAutospacing="1" w:after="100" w:afterAutospacing="1"/>
              <w:rPr>
                <w:rFonts w:eastAsia="Times New Roman"/>
                <w:sz w:val="24"/>
                <w:szCs w:val="24"/>
                <w:lang w:val="kk-KZ"/>
              </w:rPr>
            </w:pPr>
            <w:r>
              <w:rPr>
                <w:sz w:val="24"/>
                <w:szCs w:val="24"/>
                <w:lang w:val="kk-KZ"/>
              </w:rPr>
              <w:t xml:space="preserve">Ұлпаның </w:t>
            </w:r>
            <w:r w:rsidRPr="0061294B">
              <w:rPr>
                <w:rFonts w:eastAsia="Times New Roman"/>
                <w:bCs/>
                <w:sz w:val="24"/>
                <w:szCs w:val="24"/>
                <w:lang w:val="kk-KZ"/>
              </w:rPr>
              <w:t>қалды</w:t>
            </w:r>
            <w:r>
              <w:rPr>
                <w:rFonts w:eastAsia="Times New Roman"/>
                <w:bCs/>
                <w:sz w:val="24"/>
                <w:szCs w:val="24"/>
                <w:lang w:val="kk-KZ"/>
              </w:rPr>
              <w:t xml:space="preserve">ғының </w:t>
            </w:r>
            <w:r w:rsidR="00101487" w:rsidRPr="0061294B">
              <w:rPr>
                <w:rFonts w:eastAsia="Times New Roman"/>
                <w:bCs/>
                <w:sz w:val="24"/>
                <w:szCs w:val="24"/>
                <w:lang w:val="kk-KZ"/>
              </w:rPr>
              <w:t>қабынуының клиникасы</w:t>
            </w:r>
            <w:r w:rsidR="00101487" w:rsidRPr="0061294B">
              <w:rPr>
                <w:rFonts w:eastAsia="Times New Roman"/>
                <w:sz w:val="24"/>
                <w:szCs w:val="24"/>
                <w:lang w:val="kk-KZ"/>
              </w:rPr>
              <w:br/>
            </w:r>
            <w:r w:rsidR="00101487" w:rsidRPr="0061294B">
              <w:rPr>
                <w:rFonts w:eastAsia="Times New Roman"/>
                <w:i/>
                <w:iCs/>
                <w:sz w:val="24"/>
                <w:szCs w:val="24"/>
                <w:lang w:val="kk-KZ"/>
              </w:rPr>
              <w:t>(К04.08 – басқа нақтыланған пульпит).</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E2643" w14:textId="77777777" w:rsidR="006B23A5" w:rsidRPr="00403D7C" w:rsidRDefault="006B23A5" w:rsidP="006B23A5">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 Под ред. Е.В. Боровского. — М.: «МИА», 887с.: 2018</w:t>
            </w:r>
            <w:r w:rsidRPr="00403D7C">
              <w:rPr>
                <w:i/>
                <w:color w:val="000000"/>
                <w:sz w:val="24"/>
                <w:szCs w:val="24"/>
                <w:shd w:val="clear" w:color="auto" w:fill="FFFFFF"/>
              </w:rPr>
              <w:t>.</w:t>
            </w:r>
          </w:p>
          <w:p w14:paraId="07FEB255" w14:textId="77777777" w:rsidR="006B23A5" w:rsidRPr="00403D7C" w:rsidRDefault="006B23A5" w:rsidP="006B23A5">
            <w:pPr>
              <w:tabs>
                <w:tab w:val="left" w:pos="567"/>
              </w:tabs>
              <w:ind w:left="6"/>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5847F28C" w14:textId="2472D6FB" w:rsidR="006B23A5" w:rsidRPr="00250CF7" w:rsidRDefault="006B23A5" w:rsidP="006B23A5">
            <w:pPr>
              <w:contextualSpacing/>
              <w:jc w:val="both"/>
              <w:rPr>
                <w:color w:val="000000" w:themeColor="text1"/>
                <w:sz w:val="24"/>
                <w:szCs w:val="24"/>
                <w:lang w:val="x-none"/>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203F7" w14:textId="77777777" w:rsidR="006B23A5" w:rsidRPr="00AC4282" w:rsidRDefault="006B23A5" w:rsidP="006B23A5">
            <w:pPr>
              <w:rPr>
                <w:sz w:val="24"/>
                <w:szCs w:val="24"/>
              </w:rPr>
            </w:pPr>
            <w:r w:rsidRPr="00AC4282">
              <w:rPr>
                <w:sz w:val="24"/>
                <w:szCs w:val="24"/>
                <w:lang w:val="en-US"/>
              </w:rPr>
              <w:t>TBL</w:t>
            </w:r>
          </w:p>
          <w:p w14:paraId="1C0EF8EB" w14:textId="77777777" w:rsidR="006B23A5" w:rsidRPr="00AC4282" w:rsidRDefault="006B23A5" w:rsidP="006B23A5">
            <w:pPr>
              <w:rPr>
                <w:sz w:val="24"/>
                <w:szCs w:val="24"/>
              </w:rPr>
            </w:pPr>
            <w:r w:rsidRPr="00AC4282">
              <w:rPr>
                <w:sz w:val="24"/>
                <w:szCs w:val="24"/>
              </w:rPr>
              <w:t>С</w:t>
            </w:r>
            <w:r w:rsidRPr="00AC4282">
              <w:rPr>
                <w:sz w:val="24"/>
                <w:szCs w:val="24"/>
                <w:lang w:val="en-US"/>
              </w:rPr>
              <w:t>BL</w:t>
            </w:r>
          </w:p>
          <w:p w14:paraId="05700F37" w14:textId="77777777" w:rsidR="006B23A5" w:rsidRPr="00E14D50" w:rsidRDefault="006B23A5" w:rsidP="006B23A5">
            <w:pPr>
              <w:rPr>
                <w:sz w:val="24"/>
                <w:szCs w:val="24"/>
              </w:rPr>
            </w:pPr>
            <w:r w:rsidRPr="00E14D50">
              <w:rPr>
                <w:sz w:val="24"/>
                <w:szCs w:val="24"/>
              </w:rPr>
              <w:t>іздеу практикумы</w:t>
            </w:r>
          </w:p>
          <w:p w14:paraId="5B30D912" w14:textId="37045B2A" w:rsidR="006B23A5" w:rsidRPr="008E421A" w:rsidRDefault="006B23A5" w:rsidP="006B23A5">
            <w:pPr>
              <w:jc w:val="center"/>
              <w:rPr>
                <w:rStyle w:val="a8"/>
                <w:sz w:val="24"/>
                <w:szCs w:val="24"/>
              </w:rPr>
            </w:pPr>
            <w:r w:rsidRPr="00E14D50">
              <w:rPr>
                <w:sz w:val="24"/>
                <w:szCs w:val="24"/>
              </w:rPr>
              <w:t xml:space="preserve">шағын топтарда жұмыс істеу </w:t>
            </w:r>
            <w:r w:rsidRPr="00AC4282">
              <w:rPr>
                <w:sz w:val="24"/>
                <w:szCs w:val="24"/>
              </w:rPr>
              <w:t>DOPS</w:t>
            </w:r>
          </w:p>
        </w:tc>
      </w:tr>
      <w:tr w:rsidR="00EC79BA" w:rsidRPr="0061294B" w14:paraId="452E1C6C"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1E6D5" w14:textId="15052BB6" w:rsidR="00EC79BA" w:rsidRDefault="00EC79BA" w:rsidP="00EC79BA">
            <w:pPr>
              <w:rPr>
                <w:sz w:val="24"/>
                <w:szCs w:val="24"/>
                <w:lang w:val="kk-KZ"/>
              </w:rPr>
            </w:pPr>
            <w:r>
              <w:rPr>
                <w:sz w:val="24"/>
                <w:szCs w:val="24"/>
                <w:lang w:val="kk-KZ"/>
              </w:rPr>
              <w:t>7</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3F3A0" w14:textId="77777777" w:rsidR="00EC79BA" w:rsidRPr="009C548D" w:rsidRDefault="00EC79BA" w:rsidP="00EC79BA">
            <w:pPr>
              <w:pStyle w:val="ac"/>
              <w:rPr>
                <w:lang w:val="kk-KZ"/>
              </w:rPr>
            </w:pPr>
            <w:r>
              <w:rPr>
                <w:lang w:val="kk-KZ"/>
              </w:rPr>
              <w:t>Ұ</w:t>
            </w:r>
            <w:r w:rsidRPr="009C548D">
              <w:rPr>
                <w:lang w:val="kk-KZ"/>
              </w:rPr>
              <w:t>лпаның қабынуының әртүрлі түрлерінің дифференциалды диагностикасы.</w:t>
            </w:r>
          </w:p>
          <w:p w14:paraId="08114CED" w14:textId="77777777" w:rsidR="00EC79BA" w:rsidRPr="009C548D" w:rsidRDefault="00EC79BA" w:rsidP="00EC79BA">
            <w:pPr>
              <w:rPr>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1443" w14:textId="0824594A" w:rsidR="00EC79BA" w:rsidRPr="00A2111B" w:rsidRDefault="00EC79BA" w:rsidP="00EC79BA">
            <w:pPr>
              <w:rPr>
                <w:rFonts w:eastAsia="Times New Roman"/>
                <w:sz w:val="24"/>
                <w:szCs w:val="24"/>
              </w:rPr>
            </w:pPr>
            <w:r w:rsidRPr="00BD0B58">
              <w:rPr>
                <w:rFonts w:eastAsia="Times New Roman"/>
                <w:sz w:val="24"/>
                <w:szCs w:val="24"/>
                <w:lang w:val="kk-KZ"/>
              </w:rPr>
              <w:t xml:space="preserve"> </w:t>
            </w:r>
            <w:r w:rsidR="00732CC8" w:rsidRPr="00A2111B">
              <w:rPr>
                <w:rFonts w:eastAsia="Times New Roman"/>
                <w:bCs/>
                <w:sz w:val="24"/>
                <w:szCs w:val="24"/>
              </w:rPr>
              <w:t>Ұ</w:t>
            </w:r>
            <w:r w:rsidRPr="00A2111B">
              <w:rPr>
                <w:rFonts w:eastAsia="Times New Roman"/>
                <w:bCs/>
                <w:sz w:val="24"/>
                <w:szCs w:val="24"/>
              </w:rPr>
              <w:t>лпа</w:t>
            </w:r>
            <w:r w:rsidR="00732CC8">
              <w:rPr>
                <w:rFonts w:eastAsia="Times New Roman"/>
                <w:bCs/>
                <w:sz w:val="24"/>
                <w:szCs w:val="24"/>
                <w:lang w:val="kk-KZ"/>
              </w:rPr>
              <w:t>ның</w:t>
            </w:r>
            <w:r w:rsidRPr="00A2111B">
              <w:rPr>
                <w:rFonts w:eastAsia="Times New Roman"/>
                <w:bCs/>
                <w:sz w:val="24"/>
                <w:szCs w:val="24"/>
              </w:rPr>
              <w:t xml:space="preserve"> </w:t>
            </w:r>
            <w:r w:rsidR="00732CC8">
              <w:rPr>
                <w:rFonts w:eastAsia="Times New Roman"/>
                <w:bCs/>
                <w:sz w:val="24"/>
                <w:szCs w:val="24"/>
                <w:lang w:val="kk-KZ"/>
              </w:rPr>
              <w:t>ж</w:t>
            </w:r>
            <w:r w:rsidR="00732CC8" w:rsidRPr="00A2111B">
              <w:rPr>
                <w:rFonts w:eastAsia="Times New Roman"/>
                <w:bCs/>
                <w:sz w:val="24"/>
                <w:szCs w:val="24"/>
              </w:rPr>
              <w:t xml:space="preserve">едел ошақты </w:t>
            </w:r>
            <w:r w:rsidRPr="00A2111B">
              <w:rPr>
                <w:rFonts w:eastAsia="Times New Roman"/>
                <w:bCs/>
                <w:sz w:val="24"/>
                <w:szCs w:val="24"/>
              </w:rPr>
              <w:t>қабынуының дифференциалды диагностикасы.</w:t>
            </w:r>
          </w:p>
          <w:p w14:paraId="2DEE227C" w14:textId="1CCE9487" w:rsidR="00EC79BA" w:rsidRPr="00732CC8" w:rsidRDefault="00EC79BA" w:rsidP="00EC79BA">
            <w:pPr>
              <w:rPr>
                <w:rFonts w:eastAsia="Times New Roman"/>
                <w:bCs/>
                <w:sz w:val="24"/>
                <w:szCs w:val="24"/>
              </w:rPr>
            </w:pPr>
            <w:r w:rsidRPr="00A2111B">
              <w:rPr>
                <w:rFonts w:eastAsia="Times New Roman"/>
                <w:sz w:val="24"/>
                <w:szCs w:val="24"/>
              </w:rPr>
              <w:t xml:space="preserve"> </w:t>
            </w:r>
            <w:r w:rsidR="00732CC8" w:rsidRPr="00A2111B">
              <w:rPr>
                <w:rFonts w:eastAsia="Times New Roman"/>
                <w:bCs/>
                <w:sz w:val="24"/>
                <w:szCs w:val="24"/>
              </w:rPr>
              <w:t>Ұ</w:t>
            </w:r>
            <w:r w:rsidRPr="00A2111B">
              <w:rPr>
                <w:rFonts w:eastAsia="Times New Roman"/>
                <w:bCs/>
                <w:sz w:val="24"/>
                <w:szCs w:val="24"/>
              </w:rPr>
              <w:t>лпа</w:t>
            </w:r>
            <w:r w:rsidR="00732CC8">
              <w:rPr>
                <w:rFonts w:eastAsia="Times New Roman"/>
                <w:bCs/>
                <w:sz w:val="24"/>
                <w:szCs w:val="24"/>
                <w:lang w:val="kk-KZ"/>
              </w:rPr>
              <w:t>ның</w:t>
            </w:r>
            <w:r w:rsidRPr="00A2111B">
              <w:rPr>
                <w:rFonts w:eastAsia="Times New Roman"/>
                <w:bCs/>
                <w:sz w:val="24"/>
                <w:szCs w:val="24"/>
              </w:rPr>
              <w:t xml:space="preserve"> </w:t>
            </w:r>
            <w:r w:rsidR="00732CC8">
              <w:rPr>
                <w:rFonts w:eastAsia="Times New Roman"/>
                <w:bCs/>
                <w:sz w:val="24"/>
                <w:szCs w:val="24"/>
                <w:lang w:val="kk-KZ"/>
              </w:rPr>
              <w:t>ж</w:t>
            </w:r>
            <w:r w:rsidR="00732CC8" w:rsidRPr="00A2111B">
              <w:rPr>
                <w:rFonts w:eastAsia="Times New Roman"/>
                <w:bCs/>
                <w:sz w:val="24"/>
                <w:szCs w:val="24"/>
              </w:rPr>
              <w:t xml:space="preserve">едел диффузды </w:t>
            </w:r>
            <w:r w:rsidRPr="00A2111B">
              <w:rPr>
                <w:rFonts w:eastAsia="Times New Roman"/>
                <w:bCs/>
                <w:sz w:val="24"/>
                <w:szCs w:val="24"/>
              </w:rPr>
              <w:t>қабынуының дифференциалды диагностикасы.</w:t>
            </w:r>
          </w:p>
          <w:p w14:paraId="23ADC837" w14:textId="79CC4E9C" w:rsidR="00EC79BA" w:rsidRPr="00A2111B" w:rsidRDefault="00732CC8" w:rsidP="00EC79BA">
            <w:pPr>
              <w:rPr>
                <w:rFonts w:eastAsia="Times New Roman"/>
                <w:sz w:val="24"/>
                <w:szCs w:val="24"/>
              </w:rPr>
            </w:pPr>
            <w:r w:rsidRPr="00A2111B">
              <w:rPr>
                <w:rFonts w:eastAsia="Times New Roman"/>
                <w:bCs/>
                <w:sz w:val="24"/>
                <w:szCs w:val="24"/>
              </w:rPr>
              <w:t>Ұ</w:t>
            </w:r>
            <w:r w:rsidR="00EC79BA" w:rsidRPr="00A2111B">
              <w:rPr>
                <w:rFonts w:eastAsia="Times New Roman"/>
                <w:bCs/>
                <w:sz w:val="24"/>
                <w:szCs w:val="24"/>
              </w:rPr>
              <w:t>лпа</w:t>
            </w:r>
            <w:r>
              <w:rPr>
                <w:rFonts w:eastAsia="Times New Roman"/>
                <w:bCs/>
                <w:sz w:val="24"/>
                <w:szCs w:val="24"/>
                <w:lang w:val="kk-KZ"/>
              </w:rPr>
              <w:t>ның ж</w:t>
            </w:r>
            <w:r w:rsidRPr="00A2111B">
              <w:rPr>
                <w:rFonts w:eastAsia="Times New Roman"/>
                <w:bCs/>
                <w:sz w:val="24"/>
                <w:szCs w:val="24"/>
              </w:rPr>
              <w:t>едел іріңді</w:t>
            </w:r>
            <w:r w:rsidR="00EC79BA" w:rsidRPr="00A2111B">
              <w:rPr>
                <w:rFonts w:eastAsia="Times New Roman"/>
                <w:bCs/>
                <w:sz w:val="24"/>
                <w:szCs w:val="24"/>
              </w:rPr>
              <w:t xml:space="preserve"> қабынуының дифференциалды диагностикасы.</w:t>
            </w:r>
          </w:p>
          <w:p w14:paraId="5CE69F4D" w14:textId="0684C5AA" w:rsidR="00EC79BA" w:rsidRPr="00A2111B" w:rsidRDefault="002C4FF1" w:rsidP="00EC79BA">
            <w:pPr>
              <w:rPr>
                <w:rFonts w:eastAsia="Times New Roman"/>
                <w:sz w:val="24"/>
                <w:szCs w:val="24"/>
              </w:rPr>
            </w:pPr>
            <w:r>
              <w:rPr>
                <w:rFonts w:eastAsia="Times New Roman"/>
                <w:bCs/>
                <w:sz w:val="24"/>
                <w:szCs w:val="24"/>
                <w:lang w:val="kk-KZ"/>
              </w:rPr>
              <w:t>Ұ</w:t>
            </w:r>
            <w:r w:rsidR="00EC79BA" w:rsidRPr="00A2111B">
              <w:rPr>
                <w:rFonts w:eastAsia="Times New Roman"/>
                <w:bCs/>
                <w:sz w:val="24"/>
                <w:szCs w:val="24"/>
              </w:rPr>
              <w:t>лпа</w:t>
            </w:r>
            <w:r>
              <w:rPr>
                <w:rFonts w:eastAsia="Times New Roman"/>
                <w:bCs/>
                <w:sz w:val="24"/>
                <w:szCs w:val="24"/>
                <w:lang w:val="kk-KZ"/>
              </w:rPr>
              <w:t>ның</w:t>
            </w:r>
            <w:r w:rsidR="00EC79BA" w:rsidRPr="00A2111B">
              <w:rPr>
                <w:rFonts w:eastAsia="Times New Roman"/>
                <w:bCs/>
                <w:sz w:val="24"/>
                <w:szCs w:val="24"/>
              </w:rPr>
              <w:t xml:space="preserve"> </w:t>
            </w:r>
            <w:r>
              <w:rPr>
                <w:rFonts w:eastAsia="Times New Roman"/>
                <w:bCs/>
                <w:sz w:val="24"/>
                <w:szCs w:val="24"/>
                <w:lang w:val="kk-KZ"/>
              </w:rPr>
              <w:t>с</w:t>
            </w:r>
            <w:r w:rsidRPr="00A2111B">
              <w:rPr>
                <w:rFonts w:eastAsia="Times New Roman"/>
                <w:bCs/>
                <w:sz w:val="24"/>
                <w:szCs w:val="24"/>
              </w:rPr>
              <w:t xml:space="preserve">озылмалы фиброзды </w:t>
            </w:r>
            <w:r w:rsidR="00EC79BA" w:rsidRPr="00A2111B">
              <w:rPr>
                <w:rFonts w:eastAsia="Times New Roman"/>
                <w:bCs/>
                <w:sz w:val="24"/>
                <w:szCs w:val="24"/>
              </w:rPr>
              <w:t>қабынуының дифференциалды диагностикасы.</w:t>
            </w:r>
          </w:p>
          <w:p w14:paraId="1AC0E7E2" w14:textId="107A63A3" w:rsidR="00EC79BA" w:rsidRPr="00423EC2" w:rsidRDefault="002C4FF1" w:rsidP="002C4FF1">
            <w:pPr>
              <w:rPr>
                <w:rFonts w:eastAsia="Times New Roman"/>
                <w:sz w:val="24"/>
                <w:szCs w:val="24"/>
              </w:rPr>
            </w:pPr>
            <w:r>
              <w:rPr>
                <w:rFonts w:eastAsia="Times New Roman"/>
                <w:bCs/>
                <w:sz w:val="24"/>
                <w:szCs w:val="24"/>
                <w:lang w:val="kk-KZ"/>
              </w:rPr>
              <w:lastRenderedPageBreak/>
              <w:t>Ұ</w:t>
            </w:r>
            <w:r w:rsidRPr="00A2111B">
              <w:rPr>
                <w:rFonts w:eastAsia="Times New Roman"/>
                <w:bCs/>
                <w:sz w:val="24"/>
                <w:szCs w:val="24"/>
              </w:rPr>
              <w:t>лпа</w:t>
            </w:r>
            <w:r>
              <w:rPr>
                <w:rFonts w:eastAsia="Times New Roman"/>
                <w:bCs/>
                <w:sz w:val="24"/>
                <w:szCs w:val="24"/>
                <w:lang w:val="kk-KZ"/>
              </w:rPr>
              <w:t>ның</w:t>
            </w:r>
            <w:r w:rsidRPr="00A2111B">
              <w:rPr>
                <w:rFonts w:eastAsia="Times New Roman"/>
                <w:bCs/>
                <w:sz w:val="24"/>
                <w:szCs w:val="24"/>
              </w:rPr>
              <w:t xml:space="preserve"> </w:t>
            </w:r>
            <w:r>
              <w:rPr>
                <w:rFonts w:eastAsia="Times New Roman"/>
                <w:bCs/>
                <w:sz w:val="24"/>
                <w:szCs w:val="24"/>
                <w:lang w:val="kk-KZ"/>
              </w:rPr>
              <w:t>с</w:t>
            </w:r>
            <w:r w:rsidR="00EC79BA" w:rsidRPr="00A2111B">
              <w:rPr>
                <w:rFonts w:eastAsia="Times New Roman"/>
                <w:bCs/>
                <w:sz w:val="24"/>
                <w:szCs w:val="24"/>
              </w:rPr>
              <w:t xml:space="preserve">озылмалы </w:t>
            </w:r>
            <w:r w:rsidR="00620E1A">
              <w:rPr>
                <w:rFonts w:eastAsia="Times New Roman"/>
                <w:bCs/>
                <w:sz w:val="24"/>
                <w:szCs w:val="24"/>
                <w:lang w:val="kk-KZ"/>
              </w:rPr>
              <w:t xml:space="preserve">шіри </w:t>
            </w:r>
            <w:r>
              <w:rPr>
                <w:rFonts w:eastAsia="Times New Roman"/>
                <w:bCs/>
                <w:sz w:val="24"/>
                <w:szCs w:val="24"/>
                <w:lang w:val="kk-KZ"/>
              </w:rPr>
              <w:t>(</w:t>
            </w:r>
            <w:r w:rsidR="00EC79BA" w:rsidRPr="00A2111B">
              <w:rPr>
                <w:rFonts w:eastAsia="Times New Roman"/>
                <w:bCs/>
                <w:sz w:val="24"/>
                <w:szCs w:val="24"/>
              </w:rPr>
              <w:t>гангренозды</w:t>
            </w:r>
            <w:r>
              <w:rPr>
                <w:rFonts w:eastAsia="Times New Roman"/>
                <w:bCs/>
                <w:sz w:val="24"/>
                <w:szCs w:val="24"/>
              </w:rPr>
              <w:t>)</w:t>
            </w:r>
            <w:r w:rsidR="00EC79BA" w:rsidRPr="00A2111B">
              <w:rPr>
                <w:rFonts w:eastAsia="Times New Roman"/>
                <w:bCs/>
                <w:sz w:val="24"/>
                <w:szCs w:val="24"/>
              </w:rPr>
              <w:t xml:space="preserve"> қабынуының дифференциалды диагностикасы.</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4F014" w14:textId="77777777" w:rsidR="00EC79BA" w:rsidRPr="00403D7C" w:rsidRDefault="00EC79BA" w:rsidP="00EC79BA">
            <w:pPr>
              <w:tabs>
                <w:tab w:val="left" w:pos="567"/>
              </w:tabs>
              <w:ind w:left="6"/>
              <w:jc w:val="both"/>
              <w:rPr>
                <w:bCs/>
                <w:color w:val="000000" w:themeColor="text1"/>
                <w:sz w:val="24"/>
                <w:szCs w:val="24"/>
              </w:rPr>
            </w:pPr>
            <w:r w:rsidRPr="00403D7C">
              <w:rPr>
                <w:bCs/>
                <w:color w:val="000000" w:themeColor="text1"/>
                <w:sz w:val="24"/>
                <w:szCs w:val="24"/>
                <w:lang w:val="kk-KZ"/>
              </w:rPr>
              <w:lastRenderedPageBreak/>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758C7D06" w14:textId="77777777" w:rsidR="00EC79BA" w:rsidRPr="009C548D" w:rsidRDefault="00EC79BA" w:rsidP="00EC79BA">
            <w:pPr>
              <w:tabs>
                <w:tab w:val="left" w:pos="567"/>
              </w:tabs>
              <w:rPr>
                <w:color w:val="000000"/>
                <w:sz w:val="24"/>
                <w:szCs w:val="24"/>
                <w:shd w:val="clear" w:color="auto" w:fill="FFFFFF"/>
                <w:lang w:val="kk-KZ"/>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673FB" w14:textId="51F960F1" w:rsidR="00EC79BA" w:rsidRPr="00BD0B58" w:rsidRDefault="00EC79BA" w:rsidP="00EC79BA">
            <w:pPr>
              <w:rPr>
                <w:sz w:val="24"/>
                <w:szCs w:val="24"/>
                <w:lang w:val="kk-KZ"/>
              </w:rPr>
            </w:pPr>
            <w:r w:rsidRPr="00BD0B58">
              <w:rPr>
                <w:sz w:val="24"/>
                <w:szCs w:val="24"/>
                <w:lang w:val="kk-KZ"/>
              </w:rPr>
              <w:t>TBL</w:t>
            </w:r>
            <w:r>
              <w:rPr>
                <w:sz w:val="24"/>
                <w:szCs w:val="24"/>
                <w:lang w:val="kk-KZ"/>
              </w:rPr>
              <w:t>,</w:t>
            </w:r>
            <w:r w:rsidRPr="00BD0B58">
              <w:rPr>
                <w:sz w:val="24"/>
                <w:szCs w:val="24"/>
                <w:lang w:val="kk-KZ"/>
              </w:rPr>
              <w:t>СBL</w:t>
            </w:r>
          </w:p>
          <w:p w14:paraId="1B4C4990" w14:textId="77777777" w:rsidR="00EC79BA" w:rsidRPr="00BD0B58" w:rsidRDefault="00EC79BA" w:rsidP="00EC79BA">
            <w:pPr>
              <w:rPr>
                <w:sz w:val="24"/>
                <w:szCs w:val="24"/>
                <w:lang w:val="kk-KZ"/>
              </w:rPr>
            </w:pPr>
            <w:r w:rsidRPr="00BD0B58">
              <w:rPr>
                <w:sz w:val="24"/>
                <w:szCs w:val="24"/>
                <w:lang w:val="kk-KZ"/>
              </w:rPr>
              <w:t>іздеу практикумы</w:t>
            </w:r>
          </w:p>
          <w:p w14:paraId="29A54AAA" w14:textId="58AEE9EF" w:rsidR="00EC79BA" w:rsidRPr="009C548D" w:rsidRDefault="00EC79BA" w:rsidP="00EC79BA">
            <w:pPr>
              <w:rPr>
                <w:sz w:val="24"/>
                <w:szCs w:val="24"/>
                <w:lang w:val="kk-KZ"/>
              </w:rPr>
            </w:pPr>
            <w:r w:rsidRPr="00BD0B58">
              <w:rPr>
                <w:sz w:val="24"/>
                <w:szCs w:val="24"/>
                <w:lang w:val="kk-KZ"/>
              </w:rPr>
              <w:t>шағын топтарда жұмыс істеу DOPS</w:t>
            </w:r>
          </w:p>
        </w:tc>
      </w:tr>
      <w:tr w:rsidR="006B23A5" w:rsidRPr="008E421A" w14:paraId="29F6F6BE"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307EE" w14:textId="4809DE69" w:rsidR="006B23A5" w:rsidRPr="006643E2" w:rsidRDefault="00AE5A45" w:rsidP="006B23A5">
            <w:pPr>
              <w:rPr>
                <w:sz w:val="24"/>
                <w:szCs w:val="24"/>
                <w:lang w:val="kk-KZ"/>
              </w:rPr>
            </w:pPr>
            <w:r>
              <w:rPr>
                <w:sz w:val="24"/>
                <w:szCs w:val="24"/>
                <w:lang w:val="kk-KZ"/>
              </w:rPr>
              <w:t>8</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4148B" w14:textId="1270FA6C" w:rsidR="006B23A5" w:rsidRPr="00732CC8" w:rsidRDefault="006B23A5" w:rsidP="006B23A5">
            <w:pPr>
              <w:rPr>
                <w:sz w:val="24"/>
                <w:szCs w:val="24"/>
                <w:lang w:val="kk-KZ"/>
              </w:rPr>
            </w:pPr>
            <w:r>
              <w:rPr>
                <w:sz w:val="24"/>
                <w:szCs w:val="24"/>
                <w:lang w:val="kk-KZ"/>
              </w:rPr>
              <w:t>Ұлпа</w:t>
            </w:r>
            <w:r w:rsidR="004A5BDE">
              <w:rPr>
                <w:sz w:val="24"/>
                <w:szCs w:val="24"/>
                <w:lang w:val="kk-KZ"/>
              </w:rPr>
              <w:t>ның</w:t>
            </w:r>
            <w:r>
              <w:rPr>
                <w:sz w:val="24"/>
                <w:szCs w:val="24"/>
                <w:lang w:val="kk-KZ"/>
              </w:rPr>
              <w:t xml:space="preserve"> қабынуының</w:t>
            </w:r>
            <w:r w:rsidRPr="00BD0B58">
              <w:rPr>
                <w:sz w:val="24"/>
                <w:szCs w:val="24"/>
                <w:lang w:val="kk-KZ"/>
              </w:rPr>
              <w:t xml:space="preserve"> емдеу. Әдістердің жіктелуі.  </w:t>
            </w:r>
            <w:r>
              <w:rPr>
                <w:sz w:val="24"/>
                <w:szCs w:val="24"/>
                <w:lang w:val="kk-KZ"/>
              </w:rPr>
              <w:t>Ұлпа</w:t>
            </w:r>
            <w:r w:rsidR="00732CC8">
              <w:rPr>
                <w:sz w:val="24"/>
                <w:szCs w:val="24"/>
                <w:lang w:val="kk-KZ"/>
              </w:rPr>
              <w:t>ның</w:t>
            </w:r>
            <w:r>
              <w:rPr>
                <w:sz w:val="24"/>
                <w:szCs w:val="24"/>
                <w:lang w:val="kk-KZ"/>
              </w:rPr>
              <w:t xml:space="preserve"> қабынуының</w:t>
            </w:r>
            <w:r w:rsidRPr="00BD0B58">
              <w:rPr>
                <w:sz w:val="24"/>
                <w:szCs w:val="24"/>
                <w:lang w:val="kk-KZ"/>
              </w:rPr>
              <w:t xml:space="preserve"> емдеудің консервативті (биологиялық) әдістері. </w:t>
            </w:r>
            <w:r w:rsidRPr="00732CC8">
              <w:rPr>
                <w:sz w:val="24"/>
                <w:szCs w:val="24"/>
                <w:lang w:val="kk-KZ"/>
              </w:rPr>
              <w:t>Көрсеткіштер, қарсы көрсеткіштер, кезеңдер, өткізу әдістемесі.</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B5C88" w14:textId="407914C5" w:rsidR="00BB17E2" w:rsidRPr="0061294B" w:rsidRDefault="00BB17E2" w:rsidP="00BB17E2">
            <w:pPr>
              <w:rPr>
                <w:rFonts w:eastAsia="Times New Roman"/>
                <w:sz w:val="24"/>
                <w:szCs w:val="24"/>
                <w:lang w:val="kk-KZ"/>
              </w:rPr>
            </w:pPr>
            <w:r w:rsidRPr="0061294B">
              <w:rPr>
                <w:rFonts w:eastAsia="Times New Roman"/>
                <w:bCs/>
                <w:sz w:val="24"/>
                <w:szCs w:val="24"/>
                <w:lang w:val="kk-KZ"/>
              </w:rPr>
              <w:t>Ұлпа</w:t>
            </w:r>
            <w:r w:rsidR="004A5BDE">
              <w:rPr>
                <w:rFonts w:eastAsia="Times New Roman"/>
                <w:bCs/>
                <w:sz w:val="24"/>
                <w:szCs w:val="24"/>
                <w:lang w:val="kk-KZ"/>
              </w:rPr>
              <w:t>ның</w:t>
            </w:r>
            <w:r w:rsidRPr="0061294B">
              <w:rPr>
                <w:rFonts w:eastAsia="Times New Roman"/>
                <w:bCs/>
                <w:sz w:val="24"/>
                <w:szCs w:val="24"/>
                <w:lang w:val="kk-KZ"/>
              </w:rPr>
              <w:t xml:space="preserve"> қабынуын емдеудің мақсаты мен міндеттері.</w:t>
            </w:r>
          </w:p>
          <w:p w14:paraId="04397E30" w14:textId="00E9341A" w:rsidR="00BB17E2" w:rsidRPr="0061294B" w:rsidRDefault="00BB17E2" w:rsidP="00BB17E2">
            <w:pPr>
              <w:rPr>
                <w:rFonts w:eastAsia="Times New Roman"/>
                <w:sz w:val="24"/>
                <w:szCs w:val="24"/>
                <w:lang w:val="kk-KZ"/>
              </w:rPr>
            </w:pPr>
            <w:r w:rsidRPr="0061294B">
              <w:rPr>
                <w:rFonts w:eastAsia="Times New Roman"/>
                <w:bCs/>
                <w:sz w:val="24"/>
                <w:szCs w:val="24"/>
                <w:lang w:val="kk-KZ"/>
              </w:rPr>
              <w:t>Ұлпа</w:t>
            </w:r>
            <w:r w:rsidR="00732CC8">
              <w:rPr>
                <w:rFonts w:eastAsia="Times New Roman"/>
                <w:bCs/>
                <w:sz w:val="24"/>
                <w:szCs w:val="24"/>
                <w:lang w:val="kk-KZ"/>
              </w:rPr>
              <w:t>ның</w:t>
            </w:r>
            <w:r w:rsidRPr="0061294B">
              <w:rPr>
                <w:rFonts w:eastAsia="Times New Roman"/>
                <w:bCs/>
                <w:sz w:val="24"/>
                <w:szCs w:val="24"/>
                <w:lang w:val="kk-KZ"/>
              </w:rPr>
              <w:t xml:space="preserve"> қабынуын емдеу әдістері.</w:t>
            </w:r>
          </w:p>
          <w:p w14:paraId="2CAAB46E" w14:textId="107C742F" w:rsidR="00BB17E2" w:rsidRPr="0061294B" w:rsidRDefault="00BB17E2" w:rsidP="00BB17E2">
            <w:pPr>
              <w:rPr>
                <w:rFonts w:eastAsia="Times New Roman"/>
                <w:sz w:val="24"/>
                <w:szCs w:val="24"/>
                <w:lang w:val="kk-KZ"/>
              </w:rPr>
            </w:pPr>
            <w:r w:rsidRPr="0061294B">
              <w:rPr>
                <w:rFonts w:eastAsia="Times New Roman"/>
                <w:bCs/>
                <w:sz w:val="24"/>
                <w:szCs w:val="24"/>
                <w:lang w:val="kk-KZ"/>
              </w:rPr>
              <w:t>Ұлпа</w:t>
            </w:r>
            <w:r w:rsidR="00732CC8">
              <w:rPr>
                <w:rFonts w:eastAsia="Times New Roman"/>
                <w:bCs/>
                <w:sz w:val="24"/>
                <w:szCs w:val="24"/>
                <w:lang w:val="kk-KZ"/>
              </w:rPr>
              <w:t>ның</w:t>
            </w:r>
            <w:r w:rsidRPr="0061294B">
              <w:rPr>
                <w:rFonts w:eastAsia="Times New Roman"/>
                <w:bCs/>
                <w:sz w:val="24"/>
                <w:szCs w:val="24"/>
                <w:lang w:val="kk-KZ"/>
              </w:rPr>
              <w:t xml:space="preserve"> қабынуын консервативті емдеу әдістері</w:t>
            </w:r>
            <w:r w:rsidRPr="0061294B">
              <w:rPr>
                <w:rFonts w:eastAsia="Times New Roman"/>
                <w:sz w:val="24"/>
                <w:szCs w:val="24"/>
                <w:lang w:val="kk-KZ"/>
              </w:rPr>
              <w:t xml:space="preserve"> – тіс ұлпасын толық сақтау (биологиялық әдіс) және витальды ампутация.</w:t>
            </w:r>
            <w:r w:rsidRPr="0061294B">
              <w:rPr>
                <w:rFonts w:eastAsia="Times New Roman"/>
                <w:sz w:val="24"/>
                <w:szCs w:val="24"/>
                <w:lang w:val="kk-KZ"/>
              </w:rPr>
              <w:br/>
              <w:t>Көрсетілімдері, қарсы көрсетілімдері, жүргізу кезеңдері.</w:t>
            </w:r>
          </w:p>
          <w:p w14:paraId="44E50597" w14:textId="13658BBF" w:rsidR="006B23A5" w:rsidRPr="00BB17E2" w:rsidRDefault="00BB17E2" w:rsidP="00BB17E2">
            <w:pPr>
              <w:spacing w:before="120"/>
              <w:rPr>
                <w:rFonts w:eastAsia="Times New Roman"/>
                <w:sz w:val="24"/>
                <w:szCs w:val="24"/>
              </w:rPr>
            </w:pPr>
            <w:r w:rsidRPr="0061294B">
              <w:rPr>
                <w:rFonts w:eastAsia="Times New Roman"/>
                <w:bCs/>
                <w:sz w:val="24"/>
                <w:szCs w:val="24"/>
                <w:lang w:val="kk-KZ"/>
              </w:rPr>
              <w:t>Ұлпа</w:t>
            </w:r>
            <w:r w:rsidR="00732CC8">
              <w:rPr>
                <w:rFonts w:eastAsia="Times New Roman"/>
                <w:bCs/>
                <w:sz w:val="24"/>
                <w:szCs w:val="24"/>
                <w:lang w:val="kk-KZ"/>
              </w:rPr>
              <w:t>ның</w:t>
            </w:r>
            <w:r w:rsidRPr="0061294B">
              <w:rPr>
                <w:rFonts w:eastAsia="Times New Roman"/>
                <w:bCs/>
                <w:sz w:val="24"/>
                <w:szCs w:val="24"/>
                <w:lang w:val="kk-KZ"/>
              </w:rPr>
              <w:t xml:space="preserve"> қабынуын консервативті әдіспен емдеуде қолданылатын дәрілік препараттар мен пломбылау материалдары.Тіс ұлпасын тікелей және жанама жабу, орындау техникасы.Емнің тиімділігін бағалау критерийлері. </w:t>
            </w:r>
            <w:r w:rsidRPr="00BB17E2">
              <w:rPr>
                <w:rFonts w:eastAsia="Times New Roman"/>
                <w:bCs/>
                <w:sz w:val="24"/>
                <w:szCs w:val="24"/>
              </w:rPr>
              <w:t>Емнің алыс (ұзақ мерзімді) нәтижелері.</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79001" w14:textId="77777777" w:rsidR="00AE5A45" w:rsidRPr="00403D7C" w:rsidRDefault="00AE5A45" w:rsidP="00AE5A45">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Под ред. Е.В. Боровского. — М.: «МИА», 567с.: 2014</w:t>
            </w:r>
            <w:r w:rsidRPr="00403D7C">
              <w:rPr>
                <w:i/>
                <w:color w:val="000000"/>
                <w:sz w:val="24"/>
                <w:szCs w:val="24"/>
                <w:shd w:val="clear" w:color="auto" w:fill="FFFFFF"/>
              </w:rPr>
              <w:t>.</w:t>
            </w:r>
          </w:p>
          <w:p w14:paraId="050C3E13" w14:textId="77777777" w:rsidR="00AE5A45" w:rsidRPr="00403D7C" w:rsidRDefault="00AE5A45" w:rsidP="00AE5A45">
            <w:pPr>
              <w:tabs>
                <w:tab w:val="left" w:pos="567"/>
              </w:tabs>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41B61A3F" w14:textId="77777777" w:rsidR="00AE5A45" w:rsidRPr="00403D7C" w:rsidRDefault="00AE5A45" w:rsidP="00AE5A45">
            <w:pPr>
              <w:tabs>
                <w:tab w:val="left" w:pos="567"/>
              </w:tabs>
              <w:ind w:left="-43"/>
              <w:rPr>
                <w:sz w:val="24"/>
                <w:szCs w:val="24"/>
              </w:rPr>
            </w:pPr>
            <w:r w:rsidRPr="00403D7C">
              <w:rPr>
                <w:sz w:val="24"/>
                <w:szCs w:val="24"/>
              </w:rPr>
              <w:t>Сапаева Н.Г.,</w:t>
            </w:r>
            <w:r w:rsidRPr="00403D7C">
              <w:rPr>
                <w:sz w:val="24"/>
                <w:szCs w:val="24"/>
                <w:lang w:val="kk-KZ"/>
              </w:rPr>
              <w:t xml:space="preserve">  </w:t>
            </w:r>
            <w:r w:rsidRPr="00403D7C">
              <w:rPr>
                <w:sz w:val="24"/>
                <w:szCs w:val="24"/>
              </w:rPr>
              <w:t xml:space="preserve"> Смагулова Е.Н. Алгоритм клинического обследования стоматологического больногои схема написания академической истории болезни. Алматы, </w:t>
            </w:r>
            <w:proofErr w:type="gramStart"/>
            <w:r w:rsidRPr="00403D7C">
              <w:rPr>
                <w:sz w:val="24"/>
                <w:szCs w:val="24"/>
              </w:rPr>
              <w:t>2022.-</w:t>
            </w:r>
            <w:proofErr w:type="gramEnd"/>
            <w:r w:rsidRPr="00403D7C">
              <w:rPr>
                <w:sz w:val="24"/>
                <w:szCs w:val="24"/>
              </w:rPr>
              <w:t xml:space="preserve">102 </w:t>
            </w:r>
          </w:p>
          <w:p w14:paraId="255A9E4D" w14:textId="510C2020" w:rsidR="006B23A5" w:rsidRPr="00250CF7" w:rsidRDefault="006B23A5" w:rsidP="006B23A5">
            <w:pPr>
              <w:pStyle w:val="a5"/>
              <w:ind w:left="0"/>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1834C" w14:textId="2F9B068E" w:rsidR="006B23A5" w:rsidRPr="00AC4282" w:rsidRDefault="006B23A5" w:rsidP="006B23A5">
            <w:pPr>
              <w:rPr>
                <w:sz w:val="24"/>
                <w:szCs w:val="24"/>
              </w:rPr>
            </w:pPr>
            <w:r w:rsidRPr="00AC4282">
              <w:rPr>
                <w:sz w:val="24"/>
                <w:szCs w:val="24"/>
                <w:lang w:val="en-US"/>
              </w:rPr>
              <w:t>TBL</w:t>
            </w:r>
            <w:r w:rsidR="00AE5A45">
              <w:rPr>
                <w:sz w:val="24"/>
                <w:szCs w:val="24"/>
                <w:lang w:val="kk-KZ"/>
              </w:rPr>
              <w:t>,</w:t>
            </w:r>
            <w:r w:rsidRPr="00AC4282">
              <w:rPr>
                <w:sz w:val="24"/>
                <w:szCs w:val="24"/>
              </w:rPr>
              <w:t>С</w:t>
            </w:r>
            <w:r w:rsidRPr="00AC4282">
              <w:rPr>
                <w:sz w:val="24"/>
                <w:szCs w:val="24"/>
                <w:lang w:val="en-US"/>
              </w:rPr>
              <w:t>BL</w:t>
            </w:r>
          </w:p>
          <w:p w14:paraId="0736C0BF" w14:textId="77777777" w:rsidR="006B23A5" w:rsidRPr="00E14D50" w:rsidRDefault="006B23A5" w:rsidP="006B23A5">
            <w:pPr>
              <w:rPr>
                <w:sz w:val="24"/>
                <w:szCs w:val="24"/>
              </w:rPr>
            </w:pPr>
            <w:r w:rsidRPr="00E14D50">
              <w:rPr>
                <w:sz w:val="24"/>
                <w:szCs w:val="24"/>
              </w:rPr>
              <w:t>іздеу практикумы</w:t>
            </w:r>
          </w:p>
          <w:p w14:paraId="2077AB65" w14:textId="5A8D1376" w:rsidR="006B23A5" w:rsidRPr="008E421A" w:rsidRDefault="006B23A5" w:rsidP="006B23A5">
            <w:pPr>
              <w:jc w:val="center"/>
              <w:rPr>
                <w:rStyle w:val="a8"/>
                <w:sz w:val="24"/>
                <w:szCs w:val="24"/>
              </w:rPr>
            </w:pPr>
            <w:r w:rsidRPr="00E14D50">
              <w:rPr>
                <w:sz w:val="24"/>
                <w:szCs w:val="24"/>
              </w:rPr>
              <w:t xml:space="preserve">шағын топтарда жұмыс істеу </w:t>
            </w:r>
            <w:r w:rsidRPr="00AC4282">
              <w:rPr>
                <w:sz w:val="24"/>
                <w:szCs w:val="24"/>
              </w:rPr>
              <w:t>DOPS</w:t>
            </w:r>
          </w:p>
        </w:tc>
      </w:tr>
      <w:tr w:rsidR="005C02D5" w:rsidRPr="008E421A" w14:paraId="13A96C4E"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4A195" w14:textId="0F9A650C" w:rsidR="005C02D5" w:rsidRPr="001E321D" w:rsidRDefault="001E321D" w:rsidP="005C02D5">
            <w:pPr>
              <w:rPr>
                <w:sz w:val="24"/>
                <w:szCs w:val="24"/>
                <w:lang w:val="kk-KZ"/>
              </w:rPr>
            </w:pPr>
            <w:r>
              <w:rPr>
                <w:sz w:val="24"/>
                <w:szCs w:val="24"/>
                <w:lang w:val="kk-KZ"/>
              </w:rPr>
              <w:t>9</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77A56" w14:textId="0AFF02F2" w:rsidR="005C02D5" w:rsidRPr="001E321D" w:rsidRDefault="005C02D5" w:rsidP="005C02D5">
            <w:pPr>
              <w:rPr>
                <w:color w:val="000000" w:themeColor="text1"/>
                <w:spacing w:val="-3"/>
                <w:sz w:val="24"/>
                <w:szCs w:val="24"/>
                <w:lang w:val="kk-KZ"/>
              </w:rPr>
            </w:pPr>
            <w:r>
              <w:rPr>
                <w:sz w:val="24"/>
                <w:szCs w:val="24"/>
                <w:lang w:val="kk-KZ"/>
              </w:rPr>
              <w:t>Ұлпа</w:t>
            </w:r>
            <w:r w:rsidR="004A5BDE">
              <w:rPr>
                <w:sz w:val="24"/>
                <w:szCs w:val="24"/>
                <w:lang w:val="kk-KZ"/>
              </w:rPr>
              <w:t>ның</w:t>
            </w:r>
            <w:r>
              <w:rPr>
                <w:sz w:val="24"/>
                <w:szCs w:val="24"/>
                <w:lang w:val="kk-KZ"/>
              </w:rPr>
              <w:t xml:space="preserve"> қабынуының витальды емдеу әдістеры.Көрсіткіштер. Жансыздандыру ,көрсіткіштер, тандау .Орындау тәсілдері</w:t>
            </w:r>
          </w:p>
          <w:p w14:paraId="733D31B3" w14:textId="77777777" w:rsidR="005C02D5" w:rsidRPr="001E321D" w:rsidRDefault="005C02D5" w:rsidP="005C02D5">
            <w:pPr>
              <w:rPr>
                <w:color w:val="000000" w:themeColor="text1"/>
                <w:spacing w:val="-3"/>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D6C7DE" w14:textId="77777777" w:rsidR="009C5CE3" w:rsidRPr="009C5CE3" w:rsidRDefault="009C5CE3" w:rsidP="009C5CE3">
            <w:pPr>
              <w:rPr>
                <w:rFonts w:eastAsia="Times New Roman"/>
                <w:sz w:val="24"/>
                <w:szCs w:val="24"/>
                <w:lang w:val="kk-KZ"/>
              </w:rPr>
            </w:pPr>
            <w:r w:rsidRPr="009C5CE3">
              <w:rPr>
                <w:rFonts w:eastAsia="Times New Roman"/>
                <w:bCs/>
                <w:sz w:val="24"/>
                <w:szCs w:val="24"/>
                <w:lang w:val="kk-KZ"/>
              </w:rPr>
              <w:t>Пульпэктомия – ұғымы.</w:t>
            </w:r>
          </w:p>
          <w:p w14:paraId="0DBE59C2" w14:textId="77777777" w:rsidR="009C5CE3" w:rsidRPr="009C5CE3" w:rsidRDefault="009C5CE3" w:rsidP="009C5CE3">
            <w:pPr>
              <w:rPr>
                <w:rFonts w:eastAsia="Times New Roman"/>
                <w:sz w:val="24"/>
                <w:szCs w:val="24"/>
                <w:lang w:val="kk-KZ"/>
              </w:rPr>
            </w:pPr>
            <w:r w:rsidRPr="009C5CE3">
              <w:rPr>
                <w:rFonts w:eastAsia="Times New Roman"/>
                <w:bCs/>
                <w:sz w:val="24"/>
                <w:szCs w:val="24"/>
                <w:lang w:val="kk-KZ"/>
              </w:rPr>
              <w:t>Ауырсынуды басу (анестезия) әдісін таңдау.</w:t>
            </w:r>
          </w:p>
          <w:p w14:paraId="5A8618BE" w14:textId="77777777" w:rsidR="009C5CE3" w:rsidRPr="009C5CE3" w:rsidRDefault="009C5CE3" w:rsidP="009C5CE3">
            <w:pPr>
              <w:rPr>
                <w:rFonts w:eastAsia="Times New Roman"/>
                <w:sz w:val="24"/>
                <w:szCs w:val="24"/>
                <w:lang w:val="kk-KZ"/>
              </w:rPr>
            </w:pPr>
            <w:r w:rsidRPr="009C5CE3">
              <w:rPr>
                <w:rFonts w:eastAsia="Times New Roman"/>
                <w:bCs/>
                <w:sz w:val="24"/>
                <w:szCs w:val="24"/>
                <w:lang w:val="kk-KZ"/>
              </w:rPr>
              <w:t>Витальды экстирпация, емдеуге көрсетілімдері.</w:t>
            </w:r>
          </w:p>
          <w:p w14:paraId="65700820" w14:textId="77777777" w:rsidR="009C5CE3" w:rsidRPr="009C5CE3" w:rsidRDefault="009C5CE3" w:rsidP="009C5CE3">
            <w:pPr>
              <w:rPr>
                <w:rFonts w:eastAsia="Times New Roman"/>
                <w:sz w:val="24"/>
                <w:szCs w:val="24"/>
                <w:lang w:val="kk-KZ"/>
              </w:rPr>
            </w:pPr>
            <w:r w:rsidRPr="009C5CE3">
              <w:rPr>
                <w:rFonts w:eastAsia="Times New Roman"/>
                <w:bCs/>
                <w:sz w:val="24"/>
                <w:szCs w:val="24"/>
                <w:lang w:val="kk-KZ"/>
              </w:rPr>
              <w:t>Витальды экстирпация әдісімен емдеу кезеңдері.</w:t>
            </w:r>
          </w:p>
          <w:p w14:paraId="15F4A6B8" w14:textId="77777777" w:rsidR="009C5CE3" w:rsidRPr="009C5CE3" w:rsidRDefault="009C5CE3" w:rsidP="009C5CE3">
            <w:pPr>
              <w:rPr>
                <w:rFonts w:eastAsia="Times New Roman"/>
                <w:sz w:val="24"/>
                <w:szCs w:val="24"/>
                <w:lang w:val="kk-KZ"/>
              </w:rPr>
            </w:pPr>
            <w:r w:rsidRPr="009C5CE3">
              <w:rPr>
                <w:rFonts w:eastAsia="Times New Roman"/>
                <w:bCs/>
                <w:sz w:val="24"/>
                <w:szCs w:val="24"/>
                <w:lang w:val="kk-KZ"/>
              </w:rPr>
              <w:t>Емдеу сапасының критерийлерін анықтай білу.</w:t>
            </w:r>
          </w:p>
          <w:p w14:paraId="0DA8858F" w14:textId="120D2B8B" w:rsidR="005C02D5" w:rsidRPr="009C5CE3" w:rsidRDefault="005C02D5" w:rsidP="005C02D5">
            <w:pPr>
              <w:rPr>
                <w:lang w:val="kk-KZ"/>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87739" w14:textId="77777777" w:rsidR="005C02D5" w:rsidRPr="00250CF7" w:rsidRDefault="005C02D5" w:rsidP="005C02D5">
            <w:pPr>
              <w:rPr>
                <w:i/>
                <w:color w:val="000000" w:themeColor="text1"/>
                <w:sz w:val="24"/>
                <w:szCs w:val="24"/>
                <w:shd w:val="clear" w:color="auto" w:fill="FFFFFF"/>
              </w:rPr>
            </w:pPr>
            <w:r w:rsidRPr="00250CF7">
              <w:rPr>
                <w:color w:val="000000" w:themeColor="text1"/>
                <w:sz w:val="24"/>
                <w:szCs w:val="24"/>
                <w:shd w:val="clear" w:color="auto" w:fill="FFFFFF"/>
              </w:rPr>
              <w:t>Терапевтическая стоматология: Учебник для студентов медицинских вузов / Под ред. Е.В. Боровского. — М.: «МИА», 567с.: 2014</w:t>
            </w:r>
            <w:r w:rsidRPr="00250CF7">
              <w:rPr>
                <w:i/>
                <w:color w:val="000000" w:themeColor="text1"/>
                <w:sz w:val="24"/>
                <w:szCs w:val="24"/>
                <w:shd w:val="clear" w:color="auto" w:fill="FFFFFF"/>
              </w:rPr>
              <w:t>.</w:t>
            </w:r>
          </w:p>
          <w:p w14:paraId="66A288FE" w14:textId="77777777" w:rsidR="005C02D5" w:rsidRPr="00250CF7" w:rsidRDefault="005C02D5" w:rsidP="005C02D5">
            <w:pPr>
              <w:pStyle w:val="a3"/>
              <w:spacing w:after="0"/>
              <w:ind w:left="33"/>
              <w:rPr>
                <w:rFonts w:ascii="Times New Roman" w:hAnsi="Times New Roman" w:cs="Times New Roman"/>
                <w:color w:val="000000" w:themeColor="text1"/>
                <w:sz w:val="24"/>
                <w:szCs w:val="24"/>
              </w:rPr>
            </w:pPr>
            <w:r w:rsidRPr="00250CF7">
              <w:rPr>
                <w:rFonts w:ascii="Times New Roman" w:hAnsi="Times New Roman" w:cs="Times New Roman"/>
                <w:color w:val="000000" w:themeColor="text1"/>
                <w:sz w:val="24"/>
                <w:szCs w:val="24"/>
              </w:rPr>
              <w:t>Петрикас А.Ж. Пульпэктомия. 2006.</w:t>
            </w:r>
          </w:p>
          <w:p w14:paraId="046E5676" w14:textId="77777777" w:rsidR="005C02D5" w:rsidRPr="00250CF7" w:rsidRDefault="005C02D5" w:rsidP="005C02D5">
            <w:pPr>
              <w:rPr>
                <w:color w:val="000000" w:themeColor="text1"/>
                <w:sz w:val="24"/>
                <w:szCs w:val="24"/>
              </w:rPr>
            </w:pPr>
            <w:r w:rsidRPr="00250CF7">
              <w:rPr>
                <w:color w:val="000000" w:themeColor="text1"/>
                <w:sz w:val="24"/>
                <w:szCs w:val="24"/>
              </w:rPr>
              <w:t xml:space="preserve">Осложнения кариеса. Клиника, диагностика, лечение, профилактика /Уч.поссобие. Под ред.Е.Н.Ивановой, Ростов-на-Дону, </w:t>
            </w:r>
            <w:proofErr w:type="gramStart"/>
            <w:r w:rsidRPr="00250CF7">
              <w:rPr>
                <w:color w:val="000000" w:themeColor="text1"/>
                <w:sz w:val="24"/>
                <w:szCs w:val="24"/>
              </w:rPr>
              <w:t>2007.-</w:t>
            </w:r>
            <w:proofErr w:type="gramEnd"/>
            <w:r w:rsidRPr="00250CF7">
              <w:rPr>
                <w:color w:val="000000" w:themeColor="text1"/>
                <w:sz w:val="24"/>
                <w:szCs w:val="24"/>
              </w:rPr>
              <w:t>157 с.</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078EB" w14:textId="77777777" w:rsidR="005C02D5" w:rsidRPr="005C02D5" w:rsidRDefault="005C02D5" w:rsidP="005C02D5">
            <w:pPr>
              <w:rPr>
                <w:sz w:val="24"/>
                <w:szCs w:val="24"/>
              </w:rPr>
            </w:pPr>
            <w:r w:rsidRPr="00AC4282">
              <w:rPr>
                <w:sz w:val="24"/>
                <w:szCs w:val="24"/>
                <w:lang w:val="en-US"/>
              </w:rPr>
              <w:t>TBL</w:t>
            </w:r>
          </w:p>
          <w:p w14:paraId="6B9BD484" w14:textId="77777777" w:rsidR="005C02D5" w:rsidRPr="005C02D5" w:rsidRDefault="005C02D5" w:rsidP="005C02D5">
            <w:pPr>
              <w:rPr>
                <w:sz w:val="24"/>
                <w:szCs w:val="24"/>
              </w:rPr>
            </w:pPr>
            <w:r w:rsidRPr="00AC4282">
              <w:rPr>
                <w:sz w:val="24"/>
                <w:szCs w:val="24"/>
              </w:rPr>
              <w:t>С</w:t>
            </w:r>
            <w:r w:rsidRPr="00AC4282">
              <w:rPr>
                <w:sz w:val="24"/>
                <w:szCs w:val="24"/>
                <w:lang w:val="en-US"/>
              </w:rPr>
              <w:t>BL</w:t>
            </w:r>
          </w:p>
          <w:p w14:paraId="5434C39D" w14:textId="77777777" w:rsidR="005C02D5" w:rsidRPr="005C02D5" w:rsidRDefault="005C02D5" w:rsidP="005C02D5">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17F7ACB5" w14:textId="07413B06" w:rsidR="005C02D5" w:rsidRPr="008E421A" w:rsidRDefault="005C02D5" w:rsidP="005C02D5">
            <w:pPr>
              <w:jc w:val="center"/>
              <w:rPr>
                <w:rStyle w:val="a8"/>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tc>
      </w:tr>
      <w:tr w:rsidR="005C02D5" w:rsidRPr="008E421A" w14:paraId="0A88F87D"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CA9ED" w14:textId="4DC4EDD8" w:rsidR="005C02D5" w:rsidRPr="001E321D" w:rsidRDefault="001E321D" w:rsidP="005C02D5">
            <w:pPr>
              <w:rPr>
                <w:sz w:val="24"/>
                <w:szCs w:val="24"/>
                <w:lang w:val="kk-KZ"/>
              </w:rPr>
            </w:pPr>
            <w:r>
              <w:rPr>
                <w:sz w:val="24"/>
                <w:szCs w:val="24"/>
                <w:lang w:val="kk-KZ"/>
              </w:rPr>
              <w:lastRenderedPageBreak/>
              <w:t>10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FCEC7" w14:textId="377F15E6" w:rsidR="005C02D5" w:rsidRPr="004A5BDE" w:rsidRDefault="005C02D5" w:rsidP="005C02D5">
            <w:pPr>
              <w:rPr>
                <w:color w:val="000000" w:themeColor="text1"/>
                <w:sz w:val="24"/>
                <w:szCs w:val="24"/>
                <w:lang w:val="kk-KZ"/>
              </w:rPr>
            </w:pPr>
            <w:r>
              <w:rPr>
                <w:sz w:val="24"/>
                <w:szCs w:val="24"/>
                <w:lang w:val="kk-KZ"/>
              </w:rPr>
              <w:t>Ұлпа</w:t>
            </w:r>
            <w:r w:rsidR="004A5BDE">
              <w:rPr>
                <w:sz w:val="24"/>
                <w:szCs w:val="24"/>
                <w:lang w:val="kk-KZ"/>
              </w:rPr>
              <w:t>ның</w:t>
            </w:r>
            <w:r>
              <w:rPr>
                <w:sz w:val="24"/>
                <w:szCs w:val="24"/>
                <w:lang w:val="kk-KZ"/>
              </w:rPr>
              <w:t xml:space="preserve"> қабынуының девитальды емдеу әдістеры.Көрсіткіштер, қарсы көрсіткіштер</w:t>
            </w:r>
            <w:r>
              <w:rPr>
                <w:color w:val="000000" w:themeColor="text1"/>
                <w:spacing w:val="-3"/>
                <w:sz w:val="24"/>
                <w:szCs w:val="24"/>
                <w:lang w:val="kk-KZ"/>
              </w:rPr>
              <w:t>. Кезендері. Орындау тәсілдері, қәтеліктері мен асқынулар,</w:t>
            </w:r>
            <w:r w:rsidRPr="004A5BDE">
              <w:rPr>
                <w:lang w:val="kk-KZ"/>
              </w:rPr>
              <w:t xml:space="preserve"> </w:t>
            </w:r>
            <w:r w:rsidRPr="003151D3">
              <w:rPr>
                <w:color w:val="000000" w:themeColor="text1"/>
                <w:spacing w:val="-3"/>
                <w:sz w:val="24"/>
                <w:szCs w:val="24"/>
                <w:lang w:val="kk-KZ"/>
              </w:rPr>
              <w:t>жою жолдары</w:t>
            </w:r>
            <w:r>
              <w:rPr>
                <w:color w:val="000000" w:themeColor="text1"/>
                <w:spacing w:val="-3"/>
                <w:sz w:val="24"/>
                <w:szCs w:val="24"/>
                <w:lang w:val="kk-KZ"/>
              </w:rPr>
              <w:t xml:space="preserve">. </w:t>
            </w:r>
            <w:r w:rsidRPr="004A5BDE">
              <w:rPr>
                <w:color w:val="000000" w:themeColor="text1"/>
                <w:spacing w:val="-3"/>
                <w:sz w:val="24"/>
                <w:szCs w:val="24"/>
                <w:lang w:val="kk-KZ"/>
              </w:rPr>
              <w:t xml:space="preserve"> </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82521" w14:textId="73D46E2C" w:rsidR="00023E01" w:rsidRPr="004A5BDE" w:rsidRDefault="00023E01" w:rsidP="00023E01">
            <w:pPr>
              <w:rPr>
                <w:rFonts w:eastAsia="Times New Roman"/>
                <w:sz w:val="24"/>
                <w:szCs w:val="24"/>
                <w:lang w:val="kk-KZ"/>
              </w:rPr>
            </w:pPr>
            <w:r w:rsidRPr="004A5BDE">
              <w:rPr>
                <w:rFonts w:eastAsia="Times New Roman"/>
                <w:bCs/>
                <w:sz w:val="24"/>
                <w:szCs w:val="24"/>
                <w:lang w:val="kk-KZ"/>
              </w:rPr>
              <w:t>Ұлпа</w:t>
            </w:r>
            <w:r w:rsidR="004A5BDE">
              <w:rPr>
                <w:rFonts w:eastAsia="Times New Roman"/>
                <w:bCs/>
                <w:sz w:val="24"/>
                <w:szCs w:val="24"/>
                <w:lang w:val="kk-KZ"/>
              </w:rPr>
              <w:t>ның</w:t>
            </w:r>
            <w:r w:rsidRPr="004A5BDE">
              <w:rPr>
                <w:rFonts w:eastAsia="Times New Roman"/>
                <w:bCs/>
                <w:sz w:val="24"/>
                <w:szCs w:val="24"/>
                <w:lang w:val="kk-KZ"/>
              </w:rPr>
              <w:t xml:space="preserve"> қабынуын девитальды емдеу әдістерінің мәні.</w:t>
            </w:r>
          </w:p>
          <w:p w14:paraId="4DC541C6" w14:textId="5C482892" w:rsidR="00023E01" w:rsidRPr="0061294B" w:rsidRDefault="00023E01" w:rsidP="00023E01">
            <w:pPr>
              <w:rPr>
                <w:rFonts w:eastAsia="Times New Roman"/>
                <w:sz w:val="24"/>
                <w:szCs w:val="24"/>
                <w:lang w:val="kk-KZ"/>
              </w:rPr>
            </w:pPr>
            <w:r w:rsidRPr="0061294B">
              <w:rPr>
                <w:rFonts w:eastAsia="Times New Roman"/>
                <w:bCs/>
                <w:sz w:val="24"/>
                <w:szCs w:val="24"/>
                <w:lang w:val="kk-KZ"/>
              </w:rPr>
              <w:t>Көрсет</w:t>
            </w:r>
            <w:r w:rsidR="00866951">
              <w:rPr>
                <w:rFonts w:eastAsia="Times New Roman"/>
                <w:bCs/>
                <w:sz w:val="24"/>
                <w:szCs w:val="24"/>
                <w:lang w:val="kk-KZ"/>
              </w:rPr>
              <w:t>к</w:t>
            </w:r>
            <w:r w:rsidR="00866951" w:rsidRPr="0061294B">
              <w:rPr>
                <w:rFonts w:eastAsia="Times New Roman"/>
                <w:bCs/>
                <w:sz w:val="24"/>
                <w:szCs w:val="24"/>
                <w:lang w:val="kk-KZ"/>
              </w:rPr>
              <w:t>і</w:t>
            </w:r>
            <w:r w:rsidR="00866951">
              <w:rPr>
                <w:rFonts w:eastAsia="Times New Roman"/>
                <w:bCs/>
                <w:sz w:val="24"/>
                <w:szCs w:val="24"/>
                <w:lang w:val="kk-KZ"/>
              </w:rPr>
              <w:t>ште</w:t>
            </w:r>
            <w:r w:rsidR="00866951" w:rsidRPr="0061294B">
              <w:rPr>
                <w:rFonts w:eastAsia="Times New Roman"/>
                <w:bCs/>
                <w:sz w:val="24"/>
                <w:szCs w:val="24"/>
                <w:lang w:val="kk-KZ"/>
              </w:rPr>
              <w:t>рі мен қарсы көрсе</w:t>
            </w:r>
            <w:r w:rsidR="00866951">
              <w:rPr>
                <w:rFonts w:eastAsia="Times New Roman"/>
                <w:bCs/>
                <w:sz w:val="24"/>
                <w:szCs w:val="24"/>
                <w:lang w:val="kk-KZ"/>
              </w:rPr>
              <w:t>ткіште</w:t>
            </w:r>
            <w:r w:rsidRPr="0061294B">
              <w:rPr>
                <w:rFonts w:eastAsia="Times New Roman"/>
                <w:bCs/>
                <w:sz w:val="24"/>
                <w:szCs w:val="24"/>
                <w:lang w:val="kk-KZ"/>
              </w:rPr>
              <w:t>рі.</w:t>
            </w:r>
          </w:p>
          <w:p w14:paraId="23791A27" w14:textId="77777777" w:rsidR="00023E01" w:rsidRPr="0061294B" w:rsidRDefault="00023E01" w:rsidP="00023E01">
            <w:pPr>
              <w:rPr>
                <w:rFonts w:eastAsia="Times New Roman"/>
                <w:sz w:val="24"/>
                <w:szCs w:val="24"/>
                <w:lang w:val="kk-KZ"/>
              </w:rPr>
            </w:pPr>
            <w:r w:rsidRPr="0061294B">
              <w:rPr>
                <w:rFonts w:eastAsia="Times New Roman"/>
                <w:bCs/>
                <w:sz w:val="24"/>
                <w:szCs w:val="24"/>
                <w:lang w:val="kk-KZ"/>
              </w:rPr>
              <w:t>Тіс ұлпасын девитализациялауға арналған препараттардың құрамы мен қасиеттері.</w:t>
            </w:r>
            <w:r w:rsidRPr="0061294B">
              <w:rPr>
                <w:rFonts w:eastAsia="Times New Roman"/>
                <w:bCs/>
                <w:sz w:val="24"/>
                <w:szCs w:val="24"/>
                <w:lang w:val="kk-KZ"/>
              </w:rPr>
              <w:br/>
              <w:t>Мышьяк құрамды және мышьяксыз препараттардың девитализациялаушы әсер ету механизмі.</w:t>
            </w:r>
          </w:p>
          <w:p w14:paraId="77ED201C" w14:textId="77777777" w:rsidR="00023E01" w:rsidRPr="0061294B" w:rsidRDefault="00023E01" w:rsidP="00023E01">
            <w:pPr>
              <w:rPr>
                <w:rFonts w:eastAsia="Times New Roman"/>
                <w:sz w:val="24"/>
                <w:szCs w:val="24"/>
                <w:lang w:val="kk-KZ"/>
              </w:rPr>
            </w:pPr>
            <w:r w:rsidRPr="0061294B">
              <w:rPr>
                <w:rFonts w:eastAsia="Times New Roman"/>
                <w:bCs/>
                <w:sz w:val="24"/>
                <w:szCs w:val="24"/>
                <w:lang w:val="kk-KZ"/>
              </w:rPr>
              <w:t>Девитализациялаушы пастаны салу әдістемесі.</w:t>
            </w:r>
          </w:p>
          <w:p w14:paraId="5EF5B91F" w14:textId="77777777" w:rsidR="00023E01" w:rsidRPr="0061294B" w:rsidRDefault="00023E01" w:rsidP="00023E01">
            <w:pPr>
              <w:rPr>
                <w:rFonts w:eastAsia="Times New Roman"/>
                <w:sz w:val="24"/>
                <w:szCs w:val="24"/>
                <w:lang w:val="kk-KZ"/>
              </w:rPr>
            </w:pPr>
            <w:r w:rsidRPr="0061294B">
              <w:rPr>
                <w:rFonts w:eastAsia="Times New Roman"/>
                <w:bCs/>
                <w:sz w:val="24"/>
                <w:szCs w:val="24"/>
                <w:lang w:val="kk-KZ"/>
              </w:rPr>
              <w:t>Девитальды ампутация әдісін жүргізу кезеңдері.</w:t>
            </w:r>
            <w:r w:rsidRPr="0061294B">
              <w:rPr>
                <w:rFonts w:eastAsia="Times New Roman"/>
                <w:bCs/>
                <w:sz w:val="24"/>
                <w:szCs w:val="24"/>
                <w:lang w:val="kk-KZ"/>
              </w:rPr>
              <w:br/>
              <w:t>Девитальды экстирпация әдісін жүргізу кезеңдері.</w:t>
            </w:r>
          </w:p>
          <w:p w14:paraId="13CBCA48" w14:textId="77777777" w:rsidR="00023E01" w:rsidRPr="0061294B" w:rsidRDefault="00023E01" w:rsidP="00023E01">
            <w:pPr>
              <w:rPr>
                <w:rFonts w:eastAsia="Times New Roman"/>
                <w:sz w:val="24"/>
                <w:szCs w:val="24"/>
                <w:lang w:val="kk-KZ"/>
              </w:rPr>
            </w:pPr>
            <w:r w:rsidRPr="0061294B">
              <w:rPr>
                <w:rFonts w:eastAsia="Times New Roman"/>
                <w:bCs/>
                <w:sz w:val="24"/>
                <w:szCs w:val="24"/>
                <w:lang w:val="kk-KZ"/>
              </w:rPr>
              <w:t>Асқынулардың алдын алу және оларды жою.</w:t>
            </w:r>
          </w:p>
          <w:p w14:paraId="0FAC6E6E" w14:textId="6D49B240" w:rsidR="005C02D5" w:rsidRPr="0061294B" w:rsidRDefault="005C02D5" w:rsidP="005C02D5">
            <w:pPr>
              <w:rPr>
                <w:lang w:val="kk-KZ"/>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2AE21" w14:textId="77777777" w:rsidR="00C56678" w:rsidRPr="00403D7C" w:rsidRDefault="00C56678" w:rsidP="00C56678">
            <w:pPr>
              <w:widowControl w:val="0"/>
              <w:tabs>
                <w:tab w:val="left" w:pos="567"/>
              </w:tabs>
              <w:autoSpaceDE w:val="0"/>
              <w:autoSpaceDN w:val="0"/>
              <w:adjustRightInd w:val="0"/>
              <w:ind w:left="6"/>
              <w:jc w:val="both"/>
              <w:rPr>
                <w:color w:val="000000" w:themeColor="text1"/>
                <w:sz w:val="24"/>
                <w:szCs w:val="24"/>
              </w:rPr>
            </w:pPr>
            <w:r w:rsidRPr="00403D7C">
              <w:rPr>
                <w:color w:val="000000" w:themeColor="text1"/>
                <w:sz w:val="24"/>
                <w:szCs w:val="24"/>
              </w:rPr>
              <w:t>Боровский Е.В. Терапевтическая стоматология: 3-е издание, I-том. Алматы: Эверо, 2018. – 712 С.</w:t>
            </w:r>
          </w:p>
          <w:p w14:paraId="133ED71F" w14:textId="77777777" w:rsidR="00C56678" w:rsidRPr="00403D7C" w:rsidRDefault="00C56678" w:rsidP="00C56678">
            <w:pPr>
              <w:tabs>
                <w:tab w:val="left" w:pos="567"/>
              </w:tabs>
              <w:ind w:left="6"/>
              <w:jc w:val="both"/>
              <w:rPr>
                <w:color w:val="000000" w:themeColor="text1"/>
                <w:sz w:val="24"/>
                <w:szCs w:val="24"/>
                <w:lang w:val="x-none"/>
              </w:rPr>
            </w:pPr>
            <w:r w:rsidRPr="00403D7C">
              <w:rPr>
                <w:color w:val="000000" w:themeColor="text1"/>
                <w:sz w:val="24"/>
                <w:szCs w:val="24"/>
                <w:shd w:val="clear" w:color="auto" w:fill="FFFFFF"/>
              </w:rPr>
              <w:t>Ю.М.Максимовский, А.В.Митронин. Терапевтическая стоматология. Кариесология и заболевания твердых тканей зубов. Эндодонтия. М., 2019.-</w:t>
            </w:r>
          </w:p>
          <w:p w14:paraId="6CCF7D67" w14:textId="77777777" w:rsidR="00C56678" w:rsidRPr="00403D7C" w:rsidRDefault="00C56678" w:rsidP="00C56678">
            <w:pPr>
              <w:tabs>
                <w:tab w:val="left" w:pos="567"/>
              </w:tabs>
              <w:ind w:left="-43"/>
              <w:rPr>
                <w:sz w:val="24"/>
                <w:szCs w:val="24"/>
              </w:rPr>
            </w:pPr>
            <w:r w:rsidRPr="00403D7C">
              <w:rPr>
                <w:sz w:val="24"/>
                <w:szCs w:val="24"/>
              </w:rPr>
              <w:t>Сапаева Н.Г.,</w:t>
            </w:r>
            <w:r w:rsidRPr="00403D7C">
              <w:rPr>
                <w:sz w:val="24"/>
                <w:szCs w:val="24"/>
                <w:lang w:val="kk-KZ"/>
              </w:rPr>
              <w:t xml:space="preserve">  </w:t>
            </w:r>
            <w:r w:rsidRPr="00403D7C">
              <w:rPr>
                <w:sz w:val="24"/>
                <w:szCs w:val="24"/>
              </w:rPr>
              <w:t xml:space="preserve"> Смагулова Е.Н. Алгоритм клинического обследования стоматологического больного и схема написания академической истории болезни. Алматы, </w:t>
            </w:r>
            <w:proofErr w:type="gramStart"/>
            <w:r w:rsidRPr="00403D7C">
              <w:rPr>
                <w:sz w:val="24"/>
                <w:szCs w:val="24"/>
              </w:rPr>
              <w:t>2022.-</w:t>
            </w:r>
            <w:proofErr w:type="gramEnd"/>
            <w:r w:rsidRPr="00403D7C">
              <w:rPr>
                <w:sz w:val="24"/>
                <w:szCs w:val="24"/>
              </w:rPr>
              <w:t>102 С.</w:t>
            </w:r>
          </w:p>
          <w:p w14:paraId="77610A52" w14:textId="77777777" w:rsidR="005C02D5" w:rsidRPr="00250CF7" w:rsidRDefault="005C02D5" w:rsidP="005C02D5">
            <w:pPr>
              <w:rPr>
                <w:color w:val="000000" w:themeColor="text1"/>
                <w:sz w:val="24"/>
                <w:szCs w:val="24"/>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2189D" w14:textId="77777777" w:rsidR="005C02D5" w:rsidRPr="005C02D5" w:rsidRDefault="005C02D5" w:rsidP="005C02D5">
            <w:pPr>
              <w:rPr>
                <w:sz w:val="24"/>
                <w:szCs w:val="24"/>
              </w:rPr>
            </w:pPr>
            <w:r w:rsidRPr="00AC4282">
              <w:rPr>
                <w:sz w:val="24"/>
                <w:szCs w:val="24"/>
                <w:lang w:val="en-US"/>
              </w:rPr>
              <w:t>TBL</w:t>
            </w:r>
          </w:p>
          <w:p w14:paraId="55F72B28" w14:textId="77777777" w:rsidR="005C02D5" w:rsidRPr="005C02D5" w:rsidRDefault="005C02D5" w:rsidP="005C02D5">
            <w:pPr>
              <w:rPr>
                <w:sz w:val="24"/>
                <w:szCs w:val="24"/>
              </w:rPr>
            </w:pPr>
            <w:r w:rsidRPr="00AC4282">
              <w:rPr>
                <w:sz w:val="24"/>
                <w:szCs w:val="24"/>
              </w:rPr>
              <w:t>С</w:t>
            </w:r>
            <w:r w:rsidRPr="00AC4282">
              <w:rPr>
                <w:sz w:val="24"/>
                <w:szCs w:val="24"/>
                <w:lang w:val="en-US"/>
              </w:rPr>
              <w:t>BL</w:t>
            </w:r>
          </w:p>
          <w:p w14:paraId="063F7B92" w14:textId="77777777" w:rsidR="005C02D5" w:rsidRPr="005C02D5" w:rsidRDefault="005C02D5" w:rsidP="005C02D5">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60D5F0EF" w14:textId="4C7441F1" w:rsidR="005C02D5" w:rsidRPr="008E421A" w:rsidRDefault="005C02D5" w:rsidP="005C02D5">
            <w:pPr>
              <w:jc w:val="center"/>
              <w:rPr>
                <w:rStyle w:val="a8"/>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tc>
      </w:tr>
      <w:tr w:rsidR="00E07D72" w:rsidRPr="008E421A" w14:paraId="6AEF3B06" w14:textId="77777777" w:rsidTr="002A7F99">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D1AD5" w14:textId="1751B221" w:rsidR="00E07D72" w:rsidRDefault="00E07D72" w:rsidP="005C02D5">
            <w:pPr>
              <w:rPr>
                <w:sz w:val="24"/>
                <w:szCs w:val="24"/>
                <w:lang w:val="kk-KZ"/>
              </w:rPr>
            </w:pPr>
            <w:r>
              <w:rPr>
                <w:sz w:val="24"/>
                <w:szCs w:val="24"/>
                <w:lang w:val="kk-KZ"/>
              </w:rPr>
              <w:t>11</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B1607" w14:textId="3FCFF598" w:rsidR="00E07D72" w:rsidRDefault="00E07D72" w:rsidP="005C02D5">
            <w:pPr>
              <w:rPr>
                <w:sz w:val="24"/>
                <w:szCs w:val="24"/>
                <w:lang w:val="kk-KZ"/>
              </w:rPr>
            </w:pPr>
            <w:r w:rsidRPr="00AC4282">
              <w:rPr>
                <w:b/>
                <w:i/>
                <w:color w:val="000000" w:themeColor="text1"/>
                <w:sz w:val="24"/>
                <w:szCs w:val="24"/>
              </w:rPr>
              <w:t>№1</w:t>
            </w:r>
            <w:r>
              <w:rPr>
                <w:b/>
                <w:i/>
                <w:color w:val="000000" w:themeColor="text1"/>
                <w:sz w:val="24"/>
                <w:szCs w:val="24"/>
                <w:lang w:val="kk-KZ"/>
              </w:rPr>
              <w:t>Аралық бақылау</w:t>
            </w:r>
          </w:p>
        </w:tc>
        <w:tc>
          <w:tcPr>
            <w:tcW w:w="86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60247" w14:textId="5088B0EE" w:rsidR="00E07D72" w:rsidRPr="00E07D72" w:rsidRDefault="00E07D72" w:rsidP="00C56678">
            <w:pPr>
              <w:widowControl w:val="0"/>
              <w:tabs>
                <w:tab w:val="left" w:pos="567"/>
              </w:tabs>
              <w:autoSpaceDE w:val="0"/>
              <w:autoSpaceDN w:val="0"/>
              <w:adjustRightInd w:val="0"/>
              <w:ind w:left="6"/>
              <w:jc w:val="both"/>
              <w:rPr>
                <w:color w:val="000000" w:themeColor="text1"/>
                <w:sz w:val="24"/>
                <w:szCs w:val="24"/>
              </w:rPr>
            </w:pPr>
            <w:r w:rsidRPr="00E07D72">
              <w:rPr>
                <w:sz w:val="24"/>
                <w:szCs w:val="24"/>
              </w:rPr>
              <w:t>Жазбаша сұрау және практикалық дағдылар</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245DE" w14:textId="638D118D" w:rsidR="00E07D72" w:rsidRPr="00E07D72" w:rsidRDefault="00E07D72" w:rsidP="005C02D5">
            <w:pPr>
              <w:rPr>
                <w:sz w:val="24"/>
                <w:szCs w:val="24"/>
                <w:lang w:val="kk-KZ"/>
              </w:rPr>
            </w:pPr>
            <w:r>
              <w:rPr>
                <w:sz w:val="24"/>
                <w:szCs w:val="24"/>
                <w:lang w:val="kk-KZ"/>
              </w:rPr>
              <w:t xml:space="preserve">2 кезен </w:t>
            </w:r>
          </w:p>
        </w:tc>
      </w:tr>
      <w:tr w:rsidR="005C02D5" w:rsidRPr="008E421A" w14:paraId="0225DCC0"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189F5" w14:textId="6D7D6693" w:rsidR="005C02D5" w:rsidRPr="00BD3AD4" w:rsidRDefault="00BD3AD4" w:rsidP="005C02D5">
            <w:pPr>
              <w:rPr>
                <w:sz w:val="24"/>
                <w:szCs w:val="24"/>
                <w:lang w:val="kk-KZ"/>
              </w:rPr>
            </w:pPr>
            <w:r>
              <w:rPr>
                <w:sz w:val="24"/>
                <w:szCs w:val="24"/>
              </w:rPr>
              <w:t>1</w:t>
            </w:r>
            <w:r>
              <w:rPr>
                <w:sz w:val="24"/>
                <w:szCs w:val="24"/>
                <w:lang w:val="kk-KZ"/>
              </w:rPr>
              <w:t>2</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1019F" w14:textId="25E9FDC1" w:rsidR="005C02D5" w:rsidRPr="00BD3AD4" w:rsidRDefault="00BD3AD4" w:rsidP="005C02D5">
            <w:pPr>
              <w:rPr>
                <w:color w:val="000000" w:themeColor="text1"/>
                <w:sz w:val="24"/>
                <w:szCs w:val="24"/>
                <w:lang w:val="kk-KZ"/>
              </w:rPr>
            </w:pPr>
            <w:r w:rsidRPr="00BD3AD4">
              <w:rPr>
                <w:sz w:val="24"/>
                <w:szCs w:val="24"/>
                <w:lang w:val="kk-KZ"/>
              </w:rPr>
              <w:t>Периодонттың анатомо-физиологиялық және гистологиялық құрылымдық ерекшеліктері.</w:t>
            </w:r>
            <w:r w:rsidRPr="00BD3AD4">
              <w:rPr>
                <w:sz w:val="24"/>
                <w:szCs w:val="24"/>
                <w:lang w:val="kk-KZ"/>
              </w:rPr>
              <w:br/>
            </w:r>
            <w:r w:rsidRPr="00BD3AD4">
              <w:rPr>
                <w:sz w:val="24"/>
                <w:szCs w:val="24"/>
              </w:rPr>
              <w:t>Апикальды периодонтит: этиологиясы, жіктелуі.</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A097B" w14:textId="77777777" w:rsidR="00845ADD" w:rsidRPr="00845ADD" w:rsidRDefault="00845ADD" w:rsidP="00845ADD">
            <w:pPr>
              <w:rPr>
                <w:rFonts w:eastAsia="Times New Roman"/>
                <w:sz w:val="24"/>
                <w:szCs w:val="24"/>
              </w:rPr>
            </w:pPr>
            <w:r w:rsidRPr="00845ADD">
              <w:rPr>
                <w:rFonts w:eastAsia="Times New Roman"/>
                <w:bCs/>
                <w:sz w:val="24"/>
                <w:szCs w:val="24"/>
              </w:rPr>
              <w:t>Периодонттың анатомиясы мен физиологиясы.</w:t>
            </w:r>
          </w:p>
          <w:p w14:paraId="0CDA73AD" w14:textId="77777777" w:rsidR="00845ADD" w:rsidRPr="00845ADD" w:rsidRDefault="00845ADD" w:rsidP="00845ADD">
            <w:pPr>
              <w:rPr>
                <w:rFonts w:eastAsia="Times New Roman"/>
                <w:sz w:val="24"/>
                <w:szCs w:val="24"/>
              </w:rPr>
            </w:pPr>
            <w:r w:rsidRPr="00845ADD">
              <w:rPr>
                <w:rFonts w:eastAsia="Times New Roman"/>
                <w:bCs/>
                <w:sz w:val="24"/>
                <w:szCs w:val="24"/>
              </w:rPr>
              <w:t>Периодонттың гистологиялық құрылысы.</w:t>
            </w:r>
          </w:p>
          <w:p w14:paraId="33946BF8" w14:textId="77777777" w:rsidR="00845ADD" w:rsidRPr="00845ADD" w:rsidRDefault="00845ADD" w:rsidP="00845ADD">
            <w:pPr>
              <w:rPr>
                <w:rFonts w:eastAsia="Times New Roman"/>
                <w:sz w:val="24"/>
                <w:szCs w:val="24"/>
              </w:rPr>
            </w:pPr>
            <w:r w:rsidRPr="00845ADD">
              <w:rPr>
                <w:rFonts w:eastAsia="Times New Roman"/>
                <w:bCs/>
                <w:sz w:val="24"/>
                <w:szCs w:val="24"/>
              </w:rPr>
              <w:t>Периодонттың негізгі заты.</w:t>
            </w:r>
          </w:p>
          <w:p w14:paraId="5FFEE4CE" w14:textId="77777777" w:rsidR="00845ADD" w:rsidRPr="00845ADD" w:rsidRDefault="00845ADD" w:rsidP="00845ADD">
            <w:pPr>
              <w:rPr>
                <w:rFonts w:eastAsia="Times New Roman"/>
                <w:sz w:val="24"/>
                <w:szCs w:val="24"/>
              </w:rPr>
            </w:pPr>
            <w:r w:rsidRPr="00845ADD">
              <w:rPr>
                <w:rFonts w:eastAsia="Times New Roman"/>
                <w:bCs/>
                <w:sz w:val="24"/>
                <w:szCs w:val="24"/>
              </w:rPr>
              <w:t>Периодонттың жасушалық құрамы.</w:t>
            </w:r>
          </w:p>
          <w:p w14:paraId="509C9943" w14:textId="77777777" w:rsidR="00845ADD" w:rsidRPr="00845ADD" w:rsidRDefault="00845ADD" w:rsidP="00845ADD">
            <w:pPr>
              <w:rPr>
                <w:rFonts w:eastAsia="Times New Roman"/>
                <w:sz w:val="24"/>
                <w:szCs w:val="24"/>
              </w:rPr>
            </w:pPr>
            <w:r w:rsidRPr="00845ADD">
              <w:rPr>
                <w:rFonts w:eastAsia="Times New Roman"/>
                <w:bCs/>
                <w:sz w:val="24"/>
                <w:szCs w:val="24"/>
              </w:rPr>
              <w:t>Периодонт талшықтары.</w:t>
            </w:r>
          </w:p>
          <w:p w14:paraId="22B084CB" w14:textId="77777777" w:rsidR="00845ADD" w:rsidRPr="00845ADD" w:rsidRDefault="00845ADD" w:rsidP="00845ADD">
            <w:pPr>
              <w:rPr>
                <w:rFonts w:eastAsia="Times New Roman"/>
                <w:sz w:val="24"/>
                <w:szCs w:val="24"/>
              </w:rPr>
            </w:pPr>
            <w:r w:rsidRPr="00845ADD">
              <w:rPr>
                <w:rFonts w:eastAsia="Times New Roman"/>
                <w:bCs/>
                <w:sz w:val="24"/>
                <w:szCs w:val="24"/>
              </w:rPr>
              <w:t>Периодонттың қанмен қамтамасыз етілуі және иннервациясы.</w:t>
            </w:r>
          </w:p>
          <w:p w14:paraId="68E33756" w14:textId="77777777" w:rsidR="00845ADD" w:rsidRPr="00845ADD" w:rsidRDefault="00845ADD" w:rsidP="00845ADD">
            <w:pPr>
              <w:rPr>
                <w:rFonts w:eastAsia="Times New Roman"/>
                <w:sz w:val="24"/>
                <w:szCs w:val="24"/>
              </w:rPr>
            </w:pPr>
            <w:r w:rsidRPr="00845ADD">
              <w:rPr>
                <w:rFonts w:eastAsia="Times New Roman"/>
                <w:bCs/>
                <w:sz w:val="24"/>
                <w:szCs w:val="24"/>
              </w:rPr>
              <w:lastRenderedPageBreak/>
              <w:t>Периодонттың функциялары.</w:t>
            </w:r>
          </w:p>
          <w:p w14:paraId="6FCEC50B" w14:textId="77777777" w:rsidR="00845ADD" w:rsidRPr="00845ADD" w:rsidRDefault="00845ADD" w:rsidP="00845ADD">
            <w:pPr>
              <w:rPr>
                <w:rFonts w:eastAsia="Times New Roman"/>
                <w:sz w:val="24"/>
                <w:szCs w:val="24"/>
              </w:rPr>
            </w:pPr>
            <w:r w:rsidRPr="00845ADD">
              <w:rPr>
                <w:rFonts w:eastAsia="Times New Roman"/>
                <w:bCs/>
                <w:sz w:val="24"/>
                <w:szCs w:val="24"/>
              </w:rPr>
              <w:t>МКБ-10 бойынша периодонтиттің жіктелуі.</w:t>
            </w:r>
          </w:p>
          <w:p w14:paraId="0240FF93" w14:textId="028B555C" w:rsidR="00845ADD" w:rsidRPr="002456D6" w:rsidRDefault="00845ADD" w:rsidP="00845ADD">
            <w:pPr>
              <w:rPr>
                <w:rFonts w:eastAsia="Times New Roman"/>
                <w:sz w:val="24"/>
                <w:szCs w:val="24"/>
              </w:rPr>
            </w:pPr>
            <w:r w:rsidRPr="00845ADD">
              <w:rPr>
                <w:rFonts w:eastAsia="Times New Roman"/>
                <w:bCs/>
                <w:sz w:val="24"/>
                <w:szCs w:val="24"/>
              </w:rPr>
              <w:t>Түбір ұшы периодонтитінің этиологиясы:</w:t>
            </w:r>
            <w:r>
              <w:rPr>
                <w:rFonts w:eastAsia="Times New Roman"/>
                <w:bCs/>
                <w:sz w:val="24"/>
                <w:szCs w:val="24"/>
                <w:lang w:val="kk-KZ"/>
              </w:rPr>
              <w:t xml:space="preserve"> </w:t>
            </w:r>
            <w:r w:rsidRPr="00845ADD">
              <w:rPr>
                <w:rFonts w:eastAsia="Times New Roman"/>
                <w:sz w:val="24"/>
                <w:szCs w:val="24"/>
              </w:rPr>
              <w:t>Инфекциялық периодонтит</w:t>
            </w:r>
            <w:r>
              <w:rPr>
                <w:rFonts w:eastAsia="Times New Roman"/>
                <w:sz w:val="24"/>
                <w:szCs w:val="24"/>
                <w:lang w:val="kk-KZ"/>
              </w:rPr>
              <w:t>.</w:t>
            </w:r>
            <w:r w:rsidR="002456D6">
              <w:rPr>
                <w:rFonts w:eastAsia="Times New Roman"/>
                <w:sz w:val="24"/>
                <w:szCs w:val="24"/>
                <w:lang w:val="kk-KZ"/>
              </w:rPr>
              <w:t>Периодонт</w:t>
            </w:r>
            <w:r w:rsidR="00CD394C">
              <w:rPr>
                <w:rFonts w:eastAsia="Times New Roman"/>
                <w:sz w:val="24"/>
                <w:szCs w:val="24"/>
                <w:lang w:val="kk-KZ"/>
              </w:rPr>
              <w:t>тың</w:t>
            </w:r>
            <w:r w:rsidR="002456D6">
              <w:rPr>
                <w:rFonts w:eastAsia="Times New Roman"/>
                <w:sz w:val="24"/>
                <w:szCs w:val="24"/>
                <w:lang w:val="kk-KZ"/>
              </w:rPr>
              <w:t xml:space="preserve"> ж</w:t>
            </w:r>
            <w:r w:rsidR="002456D6">
              <w:rPr>
                <w:rFonts w:eastAsia="Times New Roman"/>
                <w:sz w:val="24"/>
                <w:szCs w:val="24"/>
              </w:rPr>
              <w:t>арақат</w:t>
            </w:r>
            <w:r w:rsidR="002456D6">
              <w:rPr>
                <w:rFonts w:eastAsia="Times New Roman"/>
                <w:sz w:val="24"/>
                <w:szCs w:val="24"/>
                <w:lang w:val="kk-KZ"/>
              </w:rPr>
              <w:t xml:space="preserve"> әсерінен қабынуы.</w:t>
            </w:r>
            <w:r w:rsidRPr="00845ADD">
              <w:rPr>
                <w:rFonts w:eastAsia="Times New Roman"/>
                <w:sz w:val="24"/>
                <w:szCs w:val="24"/>
              </w:rPr>
              <w:t xml:space="preserve"> </w:t>
            </w:r>
            <w:r w:rsidR="00CD394C">
              <w:rPr>
                <w:rFonts w:eastAsia="Times New Roman"/>
                <w:sz w:val="24"/>
                <w:szCs w:val="24"/>
                <w:lang w:val="kk-KZ"/>
              </w:rPr>
              <w:t>Периодонтты</w:t>
            </w:r>
            <w:r w:rsidR="002456D6">
              <w:rPr>
                <w:rFonts w:eastAsia="Times New Roman"/>
                <w:sz w:val="24"/>
                <w:szCs w:val="24"/>
                <w:lang w:val="kk-KZ"/>
              </w:rPr>
              <w:t>ң (</w:t>
            </w:r>
            <w:r w:rsidR="002456D6">
              <w:rPr>
                <w:rFonts w:eastAsia="Times New Roman"/>
                <w:sz w:val="24"/>
                <w:szCs w:val="24"/>
              </w:rPr>
              <w:t>м</w:t>
            </w:r>
            <w:r w:rsidRPr="00845ADD">
              <w:rPr>
                <w:rFonts w:eastAsia="Times New Roman"/>
                <w:sz w:val="24"/>
                <w:szCs w:val="24"/>
              </w:rPr>
              <w:t>едикаментозды</w:t>
            </w:r>
            <w:r w:rsidR="002456D6">
              <w:rPr>
                <w:rFonts w:eastAsia="Times New Roman"/>
                <w:sz w:val="24"/>
                <w:szCs w:val="24"/>
              </w:rPr>
              <w:t>)</w:t>
            </w:r>
            <w:r w:rsidRPr="00845ADD">
              <w:rPr>
                <w:rFonts w:eastAsia="Times New Roman"/>
                <w:sz w:val="24"/>
                <w:szCs w:val="24"/>
              </w:rPr>
              <w:t xml:space="preserve"> </w:t>
            </w:r>
            <w:r w:rsidR="002456D6">
              <w:rPr>
                <w:rFonts w:eastAsia="Times New Roman"/>
                <w:sz w:val="24"/>
                <w:szCs w:val="24"/>
                <w:lang w:val="kk-KZ"/>
              </w:rPr>
              <w:t>дәрінен қабынуы</w:t>
            </w:r>
          </w:p>
          <w:p w14:paraId="32580E59" w14:textId="1E6A7B19" w:rsidR="005C02D5" w:rsidRPr="009766C4" w:rsidRDefault="005C02D5" w:rsidP="005C02D5"/>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EA98E" w14:textId="77777777" w:rsidR="00544F7C" w:rsidRPr="00403D7C" w:rsidRDefault="00544F7C" w:rsidP="00544F7C">
            <w:pPr>
              <w:widowControl w:val="0"/>
              <w:tabs>
                <w:tab w:val="left" w:pos="567"/>
              </w:tabs>
              <w:autoSpaceDE w:val="0"/>
              <w:autoSpaceDN w:val="0"/>
              <w:adjustRightInd w:val="0"/>
              <w:ind w:left="6"/>
              <w:jc w:val="both"/>
              <w:rPr>
                <w:color w:val="000000" w:themeColor="text1"/>
                <w:sz w:val="24"/>
                <w:szCs w:val="24"/>
              </w:rPr>
            </w:pPr>
            <w:r w:rsidRPr="00403D7C">
              <w:rPr>
                <w:color w:val="000000" w:themeColor="text1"/>
                <w:sz w:val="24"/>
                <w:szCs w:val="24"/>
              </w:rPr>
              <w:lastRenderedPageBreak/>
              <w:t>Боровский Е.В. Терапевтическая стоматология: 3-е издание, I-том. Алматы: Эверо, 2018. – 712 С.</w:t>
            </w:r>
          </w:p>
          <w:p w14:paraId="077B5EDE" w14:textId="77777777" w:rsidR="00544F7C" w:rsidRPr="00403D7C" w:rsidRDefault="00544F7C" w:rsidP="00544F7C">
            <w:pPr>
              <w:tabs>
                <w:tab w:val="left" w:pos="567"/>
              </w:tabs>
              <w:ind w:left="6"/>
              <w:jc w:val="both"/>
              <w:rPr>
                <w:color w:val="000000" w:themeColor="text1"/>
                <w:sz w:val="24"/>
                <w:szCs w:val="24"/>
                <w:lang w:val="x-none"/>
              </w:rPr>
            </w:pPr>
            <w:r w:rsidRPr="00403D7C">
              <w:rPr>
                <w:color w:val="000000" w:themeColor="text1"/>
                <w:sz w:val="24"/>
                <w:szCs w:val="24"/>
                <w:shd w:val="clear" w:color="auto" w:fill="FFFFFF"/>
              </w:rPr>
              <w:t>Ю.М.Максимовский, А.В.Митронин. Терапевтическая стоматология. Кариесология и заболевания твердых тканей зубов. Эндодонтия. М., 2019.-</w:t>
            </w:r>
          </w:p>
          <w:p w14:paraId="516F4052" w14:textId="60A11333" w:rsidR="005C02D5" w:rsidRPr="00250CF7" w:rsidRDefault="005C02D5" w:rsidP="005C02D5">
            <w:pPr>
              <w:rPr>
                <w:color w:val="000000" w:themeColor="text1"/>
                <w:sz w:val="24"/>
                <w:szCs w:val="24"/>
                <w:lang w:val="x-none"/>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1955D" w14:textId="77777777" w:rsidR="000D7FA5" w:rsidRPr="005C02D5" w:rsidRDefault="000D7FA5" w:rsidP="000D7FA5">
            <w:pPr>
              <w:rPr>
                <w:sz w:val="24"/>
                <w:szCs w:val="24"/>
              </w:rPr>
            </w:pPr>
            <w:r w:rsidRPr="00AC4282">
              <w:rPr>
                <w:sz w:val="24"/>
                <w:szCs w:val="24"/>
                <w:lang w:val="en-US"/>
              </w:rPr>
              <w:t>TBL</w:t>
            </w:r>
          </w:p>
          <w:p w14:paraId="1DFBDFE9" w14:textId="77777777" w:rsidR="000D7FA5" w:rsidRPr="005C02D5" w:rsidRDefault="000D7FA5" w:rsidP="000D7FA5">
            <w:pPr>
              <w:rPr>
                <w:sz w:val="24"/>
                <w:szCs w:val="24"/>
              </w:rPr>
            </w:pPr>
            <w:r w:rsidRPr="00AC4282">
              <w:rPr>
                <w:sz w:val="24"/>
                <w:szCs w:val="24"/>
              </w:rPr>
              <w:t>С</w:t>
            </w:r>
            <w:r w:rsidRPr="00AC4282">
              <w:rPr>
                <w:sz w:val="24"/>
                <w:szCs w:val="24"/>
                <w:lang w:val="en-US"/>
              </w:rPr>
              <w:t>BL</w:t>
            </w:r>
          </w:p>
          <w:p w14:paraId="62C9C04A" w14:textId="77777777" w:rsidR="000D7FA5" w:rsidRPr="005C02D5" w:rsidRDefault="000D7FA5" w:rsidP="000D7FA5">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34036AD2" w14:textId="70E2BE22" w:rsidR="005C02D5" w:rsidRPr="008E421A" w:rsidRDefault="000D7FA5" w:rsidP="000D7FA5">
            <w:pPr>
              <w:jc w:val="center"/>
              <w:rPr>
                <w:rStyle w:val="a8"/>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tc>
      </w:tr>
      <w:tr w:rsidR="005C02D5" w:rsidRPr="008E421A" w14:paraId="59C23843"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258CB" w14:textId="2A8D7DB9" w:rsidR="005C02D5" w:rsidRPr="009A126D" w:rsidRDefault="009A126D" w:rsidP="005C02D5">
            <w:pPr>
              <w:rPr>
                <w:sz w:val="24"/>
                <w:szCs w:val="24"/>
                <w:lang w:val="kk-KZ"/>
              </w:rPr>
            </w:pPr>
            <w:r>
              <w:rPr>
                <w:sz w:val="24"/>
                <w:szCs w:val="24"/>
                <w:lang w:val="kk-KZ"/>
              </w:rPr>
              <w:t>13</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50936" w14:textId="3694911A" w:rsidR="005C02D5" w:rsidRPr="00AC4282" w:rsidRDefault="00855797" w:rsidP="00855797">
            <w:pPr>
              <w:rPr>
                <w:color w:val="000000" w:themeColor="text1"/>
                <w:sz w:val="24"/>
                <w:szCs w:val="24"/>
              </w:rPr>
            </w:pPr>
            <w:r w:rsidRPr="00344CA2">
              <w:rPr>
                <w:sz w:val="24"/>
                <w:szCs w:val="24"/>
                <w:lang w:val="kk-KZ"/>
              </w:rPr>
              <w:t>Периодонт</w:t>
            </w:r>
            <w:r>
              <w:rPr>
                <w:sz w:val="24"/>
                <w:szCs w:val="24"/>
                <w:lang w:val="kk-KZ"/>
              </w:rPr>
              <w:t>тың у</w:t>
            </w:r>
            <w:r w:rsidR="008C0C5D">
              <w:rPr>
                <w:sz w:val="24"/>
                <w:szCs w:val="24"/>
                <w:lang w:val="kk-KZ"/>
              </w:rPr>
              <w:t>ыттану</w:t>
            </w:r>
            <w:r w:rsidR="009A126D" w:rsidRPr="00344CA2">
              <w:rPr>
                <w:sz w:val="24"/>
                <w:szCs w:val="24"/>
                <w:lang w:val="kk-KZ"/>
              </w:rPr>
              <w:t xml:space="preserve"> және </w:t>
            </w:r>
            <w:r w:rsidR="00344CA2">
              <w:rPr>
                <w:sz w:val="24"/>
                <w:szCs w:val="24"/>
                <w:lang w:val="kk-KZ"/>
              </w:rPr>
              <w:t>жалқықтану сатысы</w:t>
            </w:r>
            <w:r w:rsidR="009A126D" w:rsidRPr="00344CA2">
              <w:rPr>
                <w:sz w:val="24"/>
                <w:szCs w:val="24"/>
                <w:lang w:val="kk-KZ"/>
              </w:rPr>
              <w:t>ндағы жедел  қабынуы.</w:t>
            </w:r>
            <w:r w:rsidR="009A126D" w:rsidRPr="00344CA2">
              <w:rPr>
                <w:sz w:val="24"/>
                <w:szCs w:val="24"/>
                <w:lang w:val="kk-KZ"/>
              </w:rPr>
              <w:br/>
            </w:r>
            <w:r w:rsidR="009A126D" w:rsidRPr="009A126D">
              <w:rPr>
                <w:sz w:val="24"/>
                <w:szCs w:val="24"/>
              </w:rPr>
              <w:t>Клиникасы, патанатомиясы</w:t>
            </w:r>
            <w:r w:rsidR="009A126D">
              <w:t xml:space="preserve">, </w:t>
            </w:r>
            <w:r w:rsidR="009A126D" w:rsidRPr="00C5710C">
              <w:rPr>
                <w:sz w:val="24"/>
                <w:szCs w:val="24"/>
              </w:rPr>
              <w:t>диагностикасы.</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0A14E" w14:textId="24AEEAD8" w:rsidR="00344CA2" w:rsidRPr="00344CA2" w:rsidRDefault="00344CA2" w:rsidP="00765548">
            <w:pPr>
              <w:rPr>
                <w:rFonts w:eastAsia="Times New Roman"/>
                <w:sz w:val="24"/>
                <w:szCs w:val="24"/>
              </w:rPr>
            </w:pPr>
            <w:r w:rsidRPr="00344CA2">
              <w:rPr>
                <w:rFonts w:eastAsia="Times New Roman"/>
                <w:bCs/>
                <w:sz w:val="24"/>
                <w:szCs w:val="24"/>
              </w:rPr>
              <w:t>Периодонт</w:t>
            </w:r>
            <w:r w:rsidR="00882A3F">
              <w:rPr>
                <w:rFonts w:eastAsia="Times New Roman"/>
                <w:bCs/>
                <w:sz w:val="24"/>
                <w:szCs w:val="24"/>
                <w:lang w:val="kk-KZ"/>
              </w:rPr>
              <w:t>тың</w:t>
            </w:r>
            <w:r w:rsidRPr="00344CA2">
              <w:rPr>
                <w:rFonts w:eastAsia="Times New Roman"/>
                <w:bCs/>
                <w:sz w:val="24"/>
                <w:szCs w:val="24"/>
              </w:rPr>
              <w:t xml:space="preserve"> қабынуы (периодонтит) – ұғымы.</w:t>
            </w:r>
          </w:p>
          <w:p w14:paraId="2D993AA7" w14:textId="6EDA30F0" w:rsidR="00344CA2" w:rsidRPr="00344CA2" w:rsidRDefault="00344CA2" w:rsidP="00765548">
            <w:pPr>
              <w:rPr>
                <w:rFonts w:eastAsia="Times New Roman"/>
                <w:sz w:val="24"/>
                <w:szCs w:val="24"/>
              </w:rPr>
            </w:pPr>
            <w:r w:rsidRPr="00344CA2">
              <w:rPr>
                <w:rFonts w:eastAsia="Times New Roman"/>
                <w:bCs/>
                <w:sz w:val="24"/>
                <w:szCs w:val="24"/>
              </w:rPr>
              <w:t>К04.4 –</w:t>
            </w:r>
            <w:r w:rsidR="0036193B" w:rsidRPr="00344CA2">
              <w:rPr>
                <w:sz w:val="24"/>
                <w:szCs w:val="24"/>
                <w:lang w:val="kk-KZ"/>
              </w:rPr>
              <w:t>периодонт</w:t>
            </w:r>
            <w:r w:rsidR="00F82C34">
              <w:rPr>
                <w:sz w:val="24"/>
                <w:szCs w:val="24"/>
                <w:lang w:val="kk-KZ"/>
              </w:rPr>
              <w:t>тың</w:t>
            </w:r>
            <w:r w:rsidR="00F82C34" w:rsidRPr="00344CA2">
              <w:rPr>
                <w:rFonts w:eastAsia="Times New Roman"/>
                <w:bCs/>
                <w:sz w:val="24"/>
                <w:szCs w:val="24"/>
              </w:rPr>
              <w:t xml:space="preserve"> жедел апикальды</w:t>
            </w:r>
            <w:r w:rsidR="0036193B" w:rsidRPr="00344CA2">
              <w:rPr>
                <w:sz w:val="24"/>
                <w:szCs w:val="24"/>
                <w:lang w:val="kk-KZ"/>
              </w:rPr>
              <w:t xml:space="preserve"> қабынуы</w:t>
            </w:r>
            <w:r w:rsidRPr="00344CA2">
              <w:rPr>
                <w:rFonts w:eastAsia="Times New Roman"/>
                <w:bCs/>
                <w:sz w:val="24"/>
                <w:szCs w:val="24"/>
              </w:rPr>
              <w:t>.</w:t>
            </w:r>
          </w:p>
          <w:p w14:paraId="6A6BE252" w14:textId="04B1717D" w:rsidR="00344CA2" w:rsidRPr="00344CA2" w:rsidRDefault="00F82C34" w:rsidP="00765548">
            <w:pPr>
              <w:rPr>
                <w:rFonts w:eastAsia="Times New Roman"/>
                <w:sz w:val="24"/>
                <w:szCs w:val="24"/>
              </w:rPr>
            </w:pPr>
            <w:r>
              <w:rPr>
                <w:rFonts w:eastAsia="Times New Roman"/>
                <w:bCs/>
                <w:sz w:val="24"/>
                <w:szCs w:val="24"/>
              </w:rPr>
              <w:t>периодонтитт</w:t>
            </w:r>
            <w:r>
              <w:rPr>
                <w:rFonts w:eastAsia="Times New Roman"/>
                <w:bCs/>
                <w:sz w:val="24"/>
                <w:szCs w:val="24"/>
                <w:lang w:val="kk-KZ"/>
              </w:rPr>
              <w:t>ы</w:t>
            </w:r>
            <w:r w:rsidRPr="00344CA2">
              <w:rPr>
                <w:rFonts w:eastAsia="Times New Roman"/>
                <w:bCs/>
                <w:sz w:val="24"/>
                <w:szCs w:val="24"/>
              </w:rPr>
              <w:t>ң</w:t>
            </w:r>
            <w:r>
              <w:rPr>
                <w:rFonts w:eastAsia="Times New Roman"/>
                <w:bCs/>
                <w:sz w:val="24"/>
                <w:szCs w:val="24"/>
              </w:rPr>
              <w:t xml:space="preserve"> </w:t>
            </w:r>
            <w:r>
              <w:rPr>
                <w:rFonts w:eastAsia="Times New Roman"/>
                <w:bCs/>
                <w:sz w:val="24"/>
                <w:szCs w:val="24"/>
                <w:lang w:val="kk-KZ"/>
              </w:rPr>
              <w:t>ж</w:t>
            </w:r>
            <w:r w:rsidR="00CD394C">
              <w:rPr>
                <w:rFonts w:eastAsia="Times New Roman"/>
                <w:bCs/>
                <w:sz w:val="24"/>
                <w:szCs w:val="24"/>
              </w:rPr>
              <w:t xml:space="preserve">едел апикальды </w:t>
            </w:r>
            <w:r w:rsidRPr="00344CA2">
              <w:rPr>
                <w:sz w:val="24"/>
                <w:szCs w:val="24"/>
                <w:lang w:val="kk-KZ"/>
              </w:rPr>
              <w:t>қабынуы</w:t>
            </w:r>
            <w:r w:rsidRPr="00344CA2">
              <w:rPr>
                <w:rFonts w:eastAsia="Times New Roman"/>
                <w:bCs/>
                <w:sz w:val="24"/>
                <w:szCs w:val="24"/>
              </w:rPr>
              <w:t xml:space="preserve"> </w:t>
            </w:r>
            <w:r w:rsidR="00344CA2" w:rsidRPr="00344CA2">
              <w:rPr>
                <w:rFonts w:eastAsia="Times New Roman"/>
                <w:bCs/>
                <w:sz w:val="24"/>
                <w:szCs w:val="24"/>
              </w:rPr>
              <w:t>патогенезі мен патанатомиясы.</w:t>
            </w:r>
          </w:p>
          <w:p w14:paraId="04349691" w14:textId="31558350" w:rsidR="00344CA2" w:rsidRPr="00344CA2" w:rsidRDefault="000D1CAA" w:rsidP="00765548">
            <w:pPr>
              <w:rPr>
                <w:rFonts w:eastAsia="Times New Roman"/>
                <w:sz w:val="24"/>
                <w:szCs w:val="24"/>
              </w:rPr>
            </w:pPr>
            <w:r>
              <w:rPr>
                <w:sz w:val="24"/>
                <w:szCs w:val="24"/>
                <w:lang w:val="kk-KZ"/>
              </w:rPr>
              <w:t>Уыттану</w:t>
            </w:r>
            <w:r w:rsidR="00344CA2" w:rsidRPr="00344CA2">
              <w:rPr>
                <w:rFonts w:eastAsia="Times New Roman"/>
                <w:bCs/>
                <w:sz w:val="24"/>
                <w:szCs w:val="24"/>
              </w:rPr>
              <w:t xml:space="preserve"> </w:t>
            </w:r>
            <w:r w:rsidR="00344CA2" w:rsidRPr="00344CA2">
              <w:rPr>
                <w:sz w:val="24"/>
                <w:szCs w:val="24"/>
                <w:lang w:val="kk-KZ"/>
              </w:rPr>
              <w:t xml:space="preserve">сатысындағы </w:t>
            </w:r>
            <w:r w:rsidR="00CD394C">
              <w:rPr>
                <w:rFonts w:eastAsia="Times New Roman"/>
                <w:bCs/>
                <w:sz w:val="24"/>
                <w:szCs w:val="24"/>
              </w:rPr>
              <w:t>апикальды периодонтитт</w:t>
            </w:r>
            <w:r w:rsidR="00CD394C">
              <w:rPr>
                <w:rFonts w:eastAsia="Times New Roman"/>
                <w:bCs/>
                <w:sz w:val="24"/>
                <w:szCs w:val="24"/>
                <w:lang w:val="kk-KZ"/>
              </w:rPr>
              <w:t>ы</w:t>
            </w:r>
            <w:r w:rsidR="00344CA2" w:rsidRPr="00344CA2">
              <w:rPr>
                <w:rFonts w:eastAsia="Times New Roman"/>
                <w:bCs/>
                <w:sz w:val="24"/>
                <w:szCs w:val="24"/>
              </w:rPr>
              <w:t xml:space="preserve">ң </w:t>
            </w:r>
            <w:r w:rsidR="00196EBA" w:rsidRPr="00344CA2">
              <w:rPr>
                <w:sz w:val="24"/>
                <w:szCs w:val="24"/>
                <w:lang w:val="kk-KZ"/>
              </w:rPr>
              <w:t>жедел</w:t>
            </w:r>
            <w:r w:rsidR="00196EBA" w:rsidRPr="00344CA2">
              <w:rPr>
                <w:rFonts w:eastAsia="Times New Roman"/>
                <w:bCs/>
                <w:sz w:val="24"/>
                <w:szCs w:val="24"/>
              </w:rPr>
              <w:t xml:space="preserve"> </w:t>
            </w:r>
            <w:r w:rsidR="00196EBA" w:rsidRPr="001E368C">
              <w:rPr>
                <w:rFonts w:eastAsia="Times New Roman"/>
                <w:bCs/>
                <w:sz w:val="24"/>
                <w:szCs w:val="24"/>
              </w:rPr>
              <w:t>қабынуының</w:t>
            </w:r>
            <w:r w:rsidR="00196EBA" w:rsidRPr="00344CA2">
              <w:rPr>
                <w:rFonts w:eastAsia="Times New Roman"/>
                <w:bCs/>
                <w:sz w:val="24"/>
                <w:szCs w:val="24"/>
              </w:rPr>
              <w:t xml:space="preserve"> </w:t>
            </w:r>
            <w:r w:rsidR="00344CA2" w:rsidRPr="00344CA2">
              <w:rPr>
                <w:rFonts w:eastAsia="Times New Roman"/>
                <w:bCs/>
                <w:sz w:val="24"/>
                <w:szCs w:val="24"/>
              </w:rPr>
              <w:t>клиникасы мен диагностикасы</w:t>
            </w:r>
            <w:r w:rsidR="00344CA2" w:rsidRPr="00344CA2">
              <w:rPr>
                <w:rFonts w:eastAsia="Times New Roman"/>
                <w:b/>
                <w:bCs/>
                <w:sz w:val="24"/>
                <w:szCs w:val="24"/>
              </w:rPr>
              <w:t>:</w:t>
            </w:r>
            <w:r w:rsidR="00344CA2">
              <w:rPr>
                <w:rFonts w:eastAsia="Times New Roman"/>
                <w:sz w:val="24"/>
                <w:szCs w:val="24"/>
                <w:lang w:val="kk-KZ"/>
              </w:rPr>
              <w:t xml:space="preserve"> </w:t>
            </w:r>
            <w:r w:rsidR="0013678B">
              <w:rPr>
                <w:rFonts w:eastAsia="Times New Roman"/>
                <w:sz w:val="24"/>
                <w:szCs w:val="24"/>
                <w:lang w:val="kk-KZ"/>
              </w:rPr>
              <w:t xml:space="preserve">периодонттың </w:t>
            </w:r>
            <w:r w:rsidR="00344CA2">
              <w:rPr>
                <w:rFonts w:eastAsia="Times New Roman"/>
                <w:sz w:val="24"/>
                <w:szCs w:val="24"/>
                <w:lang w:val="kk-KZ"/>
              </w:rPr>
              <w:t>ж</w:t>
            </w:r>
            <w:r w:rsidR="00344CA2" w:rsidRPr="00344CA2">
              <w:rPr>
                <w:rFonts w:eastAsia="Times New Roman"/>
                <w:sz w:val="24"/>
                <w:szCs w:val="24"/>
              </w:rPr>
              <w:t xml:space="preserve">едел серозды </w:t>
            </w:r>
            <w:r w:rsidR="0013678B">
              <w:rPr>
                <w:rFonts w:eastAsia="Times New Roman"/>
                <w:sz w:val="24"/>
                <w:szCs w:val="24"/>
                <w:lang w:val="kk-KZ"/>
              </w:rPr>
              <w:t>қабынуы</w:t>
            </w:r>
            <w:r w:rsidR="00344CA2" w:rsidRPr="00344CA2">
              <w:rPr>
                <w:rFonts w:eastAsia="Times New Roman"/>
                <w:sz w:val="24"/>
                <w:szCs w:val="24"/>
              </w:rPr>
              <w:t>.</w:t>
            </w:r>
          </w:p>
          <w:p w14:paraId="4D1F468F" w14:textId="4BB59D11" w:rsidR="005C02D5" w:rsidRPr="00CF0D5C" w:rsidRDefault="00196EBA" w:rsidP="00196EBA">
            <w:pPr>
              <w:rPr>
                <w:rFonts w:eastAsia="Times New Roman"/>
                <w:sz w:val="24"/>
                <w:szCs w:val="24"/>
                <w:lang w:val="kk-KZ"/>
              </w:rPr>
            </w:pPr>
            <w:r>
              <w:rPr>
                <w:rFonts w:eastAsia="Times New Roman"/>
                <w:bCs/>
                <w:sz w:val="24"/>
                <w:szCs w:val="24"/>
              </w:rPr>
              <w:t>периодонтитт</w:t>
            </w:r>
            <w:r>
              <w:rPr>
                <w:rFonts w:eastAsia="Times New Roman"/>
                <w:bCs/>
                <w:sz w:val="24"/>
                <w:szCs w:val="24"/>
                <w:lang w:val="kk-KZ"/>
              </w:rPr>
              <w:t>ы</w:t>
            </w:r>
            <w:r w:rsidRPr="005F6B54">
              <w:rPr>
                <w:rFonts w:eastAsia="Times New Roman"/>
                <w:bCs/>
                <w:sz w:val="24"/>
                <w:szCs w:val="24"/>
              </w:rPr>
              <w:t>ң</w:t>
            </w:r>
            <w:r>
              <w:rPr>
                <w:sz w:val="24"/>
                <w:szCs w:val="24"/>
                <w:lang w:val="kk-KZ"/>
              </w:rPr>
              <w:t xml:space="preserve"> </w:t>
            </w:r>
            <w:r w:rsidRPr="005F6B54">
              <w:rPr>
                <w:rFonts w:eastAsia="Times New Roman"/>
                <w:bCs/>
                <w:sz w:val="24"/>
                <w:szCs w:val="24"/>
              </w:rPr>
              <w:t>жедел</w:t>
            </w:r>
            <w:r w:rsidRPr="001E368C">
              <w:rPr>
                <w:rFonts w:eastAsia="Times New Roman"/>
                <w:bCs/>
                <w:sz w:val="24"/>
                <w:szCs w:val="24"/>
              </w:rPr>
              <w:t xml:space="preserve"> </w:t>
            </w:r>
            <w:proofErr w:type="gramStart"/>
            <w:r w:rsidRPr="001E368C">
              <w:rPr>
                <w:rFonts w:eastAsia="Times New Roman"/>
                <w:bCs/>
                <w:sz w:val="24"/>
                <w:szCs w:val="24"/>
              </w:rPr>
              <w:t>қабынуының</w:t>
            </w:r>
            <w:r>
              <w:rPr>
                <w:sz w:val="24"/>
                <w:szCs w:val="24"/>
                <w:lang w:val="kk-KZ"/>
              </w:rPr>
              <w:t xml:space="preserve">  ж</w:t>
            </w:r>
            <w:r w:rsidR="005F6B54">
              <w:rPr>
                <w:sz w:val="24"/>
                <w:szCs w:val="24"/>
                <w:lang w:val="kk-KZ"/>
              </w:rPr>
              <w:t>алқықтану</w:t>
            </w:r>
            <w:proofErr w:type="gramEnd"/>
            <w:r w:rsidR="005F6B54">
              <w:rPr>
                <w:sz w:val="24"/>
                <w:szCs w:val="24"/>
                <w:lang w:val="kk-KZ"/>
              </w:rPr>
              <w:t xml:space="preserve"> сатысы</w:t>
            </w:r>
            <w:r w:rsidR="005F6B54" w:rsidRPr="00344CA2">
              <w:rPr>
                <w:sz w:val="24"/>
                <w:szCs w:val="24"/>
                <w:lang w:val="kk-KZ"/>
              </w:rPr>
              <w:t xml:space="preserve">ндағы </w:t>
            </w:r>
            <w:r w:rsidR="00344CA2" w:rsidRPr="005F6B54">
              <w:rPr>
                <w:rFonts w:eastAsia="Times New Roman"/>
                <w:bCs/>
                <w:sz w:val="24"/>
                <w:szCs w:val="24"/>
              </w:rPr>
              <w:t>клиникасы мен диагностикасы:</w:t>
            </w:r>
            <w:r w:rsidR="00344CA2" w:rsidRPr="00344CA2">
              <w:rPr>
                <w:rFonts w:eastAsia="Times New Roman"/>
                <w:sz w:val="24"/>
                <w:szCs w:val="24"/>
              </w:rPr>
              <w:t xml:space="preserve"> </w:t>
            </w:r>
            <w:r w:rsidR="0036193B" w:rsidRPr="00344CA2">
              <w:rPr>
                <w:sz w:val="24"/>
                <w:szCs w:val="24"/>
                <w:lang w:val="kk-KZ"/>
              </w:rPr>
              <w:t>периодонт</w:t>
            </w:r>
            <w:r w:rsidR="00CD394C">
              <w:rPr>
                <w:sz w:val="24"/>
                <w:szCs w:val="24"/>
                <w:lang w:val="kk-KZ"/>
              </w:rPr>
              <w:t>тың</w:t>
            </w:r>
            <w:r w:rsidR="0036193B" w:rsidRPr="00344CA2">
              <w:rPr>
                <w:sz w:val="24"/>
                <w:szCs w:val="24"/>
                <w:lang w:val="kk-KZ"/>
              </w:rPr>
              <w:t xml:space="preserve"> </w:t>
            </w:r>
            <w:r>
              <w:rPr>
                <w:rFonts w:eastAsia="Times New Roman"/>
                <w:sz w:val="24"/>
                <w:szCs w:val="24"/>
                <w:lang w:val="kk-KZ"/>
              </w:rPr>
              <w:t>ж</w:t>
            </w:r>
            <w:r w:rsidRPr="00344CA2">
              <w:rPr>
                <w:rFonts w:eastAsia="Times New Roman"/>
                <w:sz w:val="24"/>
                <w:szCs w:val="24"/>
              </w:rPr>
              <w:t xml:space="preserve">едел іріңді </w:t>
            </w:r>
            <w:r w:rsidR="0036193B" w:rsidRPr="00344CA2">
              <w:rPr>
                <w:sz w:val="24"/>
                <w:szCs w:val="24"/>
                <w:lang w:val="kk-KZ"/>
              </w:rPr>
              <w:t>қабынуы</w:t>
            </w:r>
            <w:r w:rsidR="00CF0D5C">
              <w:rPr>
                <w:rFonts w:eastAsia="Times New Roman"/>
                <w:sz w:val="24"/>
                <w:szCs w:val="24"/>
                <w:lang w:val="kk-KZ"/>
              </w:rPr>
              <w:t>.</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00E48" w14:textId="77777777" w:rsidR="00C20754" w:rsidRPr="00403D7C" w:rsidRDefault="00C20754" w:rsidP="00C20754">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 Под ред. Е.В. Боровского. — М.: «МИА», 887с.: 2018</w:t>
            </w:r>
            <w:r w:rsidRPr="00403D7C">
              <w:rPr>
                <w:i/>
                <w:color w:val="000000"/>
                <w:sz w:val="24"/>
                <w:szCs w:val="24"/>
                <w:shd w:val="clear" w:color="auto" w:fill="FFFFFF"/>
              </w:rPr>
              <w:t>.</w:t>
            </w:r>
          </w:p>
          <w:p w14:paraId="54F0ADB5" w14:textId="77777777" w:rsidR="00C20754" w:rsidRPr="00403D7C" w:rsidRDefault="00C20754" w:rsidP="00C20754">
            <w:pPr>
              <w:tabs>
                <w:tab w:val="left" w:pos="567"/>
              </w:tabs>
              <w:ind w:left="6"/>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78E3CD57" w14:textId="3044D285" w:rsidR="005C02D5" w:rsidRPr="00250CF7" w:rsidRDefault="00C20754" w:rsidP="00C20754">
            <w:pPr>
              <w:rPr>
                <w:color w:val="000000" w:themeColor="text1"/>
                <w:sz w:val="24"/>
                <w:szCs w:val="24"/>
              </w:rPr>
            </w:pPr>
            <w:r w:rsidRPr="00403D7C">
              <w:rPr>
                <w:bCs/>
                <w:i/>
                <w:color w:val="000000" w:themeColor="text1"/>
                <w:sz w:val="24"/>
                <w:szCs w:val="24"/>
              </w:rPr>
              <w:t xml:space="preserve">Кисельникова Л.П. Детская терапевтическая стоматология. Национальное руководство. ГЭОТАР-Медиа, </w:t>
            </w:r>
            <w:proofErr w:type="gramStart"/>
            <w:r w:rsidRPr="00403D7C">
              <w:rPr>
                <w:bCs/>
                <w:i/>
                <w:color w:val="000000" w:themeColor="text1"/>
                <w:sz w:val="24"/>
                <w:szCs w:val="24"/>
              </w:rPr>
              <w:t>2020.-</w:t>
            </w:r>
            <w:proofErr w:type="gramEnd"/>
            <w:r w:rsidRPr="00403D7C">
              <w:rPr>
                <w:bCs/>
                <w:i/>
                <w:color w:val="000000" w:themeColor="text1"/>
                <w:sz w:val="24"/>
                <w:szCs w:val="24"/>
              </w:rPr>
              <w:t xml:space="preserve"> 952 С.</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A58EF" w14:textId="77777777" w:rsidR="00C20754" w:rsidRPr="005C02D5" w:rsidRDefault="00C20754" w:rsidP="00C20754">
            <w:pPr>
              <w:rPr>
                <w:sz w:val="24"/>
                <w:szCs w:val="24"/>
              </w:rPr>
            </w:pPr>
            <w:r w:rsidRPr="00AC4282">
              <w:rPr>
                <w:sz w:val="24"/>
                <w:szCs w:val="24"/>
                <w:lang w:val="en-US"/>
              </w:rPr>
              <w:t>TBL</w:t>
            </w:r>
          </w:p>
          <w:p w14:paraId="6582AEF3" w14:textId="77777777" w:rsidR="00C20754" w:rsidRPr="005C02D5" w:rsidRDefault="00C20754" w:rsidP="00C20754">
            <w:pPr>
              <w:rPr>
                <w:sz w:val="24"/>
                <w:szCs w:val="24"/>
              </w:rPr>
            </w:pPr>
            <w:r w:rsidRPr="00AC4282">
              <w:rPr>
                <w:sz w:val="24"/>
                <w:szCs w:val="24"/>
              </w:rPr>
              <w:t>С</w:t>
            </w:r>
            <w:r w:rsidRPr="00AC4282">
              <w:rPr>
                <w:sz w:val="24"/>
                <w:szCs w:val="24"/>
                <w:lang w:val="en-US"/>
              </w:rPr>
              <w:t>BL</w:t>
            </w:r>
          </w:p>
          <w:p w14:paraId="617E9038" w14:textId="77777777" w:rsidR="00C20754" w:rsidRPr="005C02D5" w:rsidRDefault="00C20754" w:rsidP="00C20754">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56496C07" w14:textId="4F6F9C6B" w:rsidR="005C02D5" w:rsidRPr="008E421A" w:rsidRDefault="00C20754" w:rsidP="00C20754">
            <w:pPr>
              <w:rPr>
                <w:rStyle w:val="a8"/>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tc>
      </w:tr>
      <w:tr w:rsidR="004006AC" w:rsidRPr="008E421A" w14:paraId="6C499695" w14:textId="77777777" w:rsidTr="00065497">
        <w:trPr>
          <w:trHeight w:val="5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0E4E3" w14:textId="0FBE25C7" w:rsidR="004006AC" w:rsidRPr="00115C23" w:rsidRDefault="00115C23" w:rsidP="004006AC">
            <w:pPr>
              <w:rPr>
                <w:sz w:val="24"/>
                <w:szCs w:val="24"/>
                <w:lang w:val="kk-KZ"/>
              </w:rPr>
            </w:pPr>
            <w:r>
              <w:rPr>
                <w:sz w:val="24"/>
                <w:szCs w:val="24"/>
                <w:lang w:val="kk-KZ"/>
              </w:rPr>
              <w:lastRenderedPageBreak/>
              <w:t>14</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F60B7" w14:textId="0BE262D2" w:rsidR="004006AC" w:rsidRPr="00115C23" w:rsidRDefault="00E74746" w:rsidP="00E74746">
            <w:pPr>
              <w:rPr>
                <w:color w:val="000000" w:themeColor="text1"/>
                <w:sz w:val="24"/>
                <w:szCs w:val="24"/>
              </w:rPr>
            </w:pPr>
            <w:r>
              <w:rPr>
                <w:rFonts w:eastAsia="Times New Roman"/>
                <w:bCs/>
                <w:sz w:val="24"/>
                <w:szCs w:val="24"/>
                <w:lang w:val="kk-KZ"/>
              </w:rPr>
              <w:t>П</w:t>
            </w:r>
            <w:r w:rsidRPr="001E368C">
              <w:rPr>
                <w:rFonts w:eastAsia="Times New Roman"/>
                <w:bCs/>
                <w:sz w:val="24"/>
                <w:szCs w:val="24"/>
              </w:rPr>
              <w:t>ериодонт</w:t>
            </w:r>
            <w:r>
              <w:rPr>
                <w:rFonts w:eastAsia="Times New Roman"/>
                <w:bCs/>
                <w:sz w:val="24"/>
                <w:szCs w:val="24"/>
                <w:lang w:val="kk-KZ"/>
              </w:rPr>
              <w:t>тың</w:t>
            </w:r>
            <w:r w:rsidRPr="00115C23">
              <w:rPr>
                <w:sz w:val="24"/>
                <w:szCs w:val="24"/>
              </w:rPr>
              <w:t xml:space="preserve"> </w:t>
            </w:r>
            <w:r>
              <w:rPr>
                <w:sz w:val="24"/>
                <w:szCs w:val="24"/>
                <w:lang w:val="kk-KZ"/>
              </w:rPr>
              <w:t>с</w:t>
            </w:r>
            <w:r w:rsidR="00115C23" w:rsidRPr="00115C23">
              <w:rPr>
                <w:sz w:val="24"/>
                <w:szCs w:val="24"/>
              </w:rPr>
              <w:t>озылмалы қабынуының клиникасы, патанатомиясы және диагностикасы.</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EEA40" w14:textId="6A5F3D61" w:rsidR="0059201C" w:rsidRPr="001E368C" w:rsidRDefault="00196EBA" w:rsidP="0059201C">
            <w:pPr>
              <w:outlineLvl w:val="2"/>
              <w:rPr>
                <w:rFonts w:eastAsia="Times New Roman"/>
                <w:bCs/>
                <w:sz w:val="24"/>
                <w:szCs w:val="24"/>
              </w:rPr>
            </w:pPr>
            <w:r>
              <w:rPr>
                <w:rFonts w:eastAsia="Times New Roman"/>
                <w:bCs/>
                <w:sz w:val="24"/>
                <w:szCs w:val="24"/>
                <w:lang w:val="kk-KZ"/>
              </w:rPr>
              <w:t>П</w:t>
            </w:r>
            <w:r w:rsidRPr="001E368C">
              <w:rPr>
                <w:rFonts w:eastAsia="Times New Roman"/>
                <w:bCs/>
                <w:sz w:val="24"/>
                <w:szCs w:val="24"/>
              </w:rPr>
              <w:t>ериодонт</w:t>
            </w:r>
            <w:r>
              <w:rPr>
                <w:rFonts w:eastAsia="Times New Roman"/>
                <w:bCs/>
                <w:sz w:val="24"/>
                <w:szCs w:val="24"/>
                <w:lang w:val="kk-KZ"/>
              </w:rPr>
              <w:t>тың</w:t>
            </w:r>
            <w:r w:rsidRPr="001E368C">
              <w:rPr>
                <w:rFonts w:eastAsia="Times New Roman"/>
                <w:bCs/>
                <w:sz w:val="24"/>
                <w:szCs w:val="24"/>
              </w:rPr>
              <w:t xml:space="preserve"> </w:t>
            </w:r>
            <w:r>
              <w:rPr>
                <w:rFonts w:eastAsia="Times New Roman"/>
                <w:bCs/>
                <w:sz w:val="24"/>
                <w:szCs w:val="24"/>
                <w:lang w:val="kk-KZ"/>
              </w:rPr>
              <w:t>с</w:t>
            </w:r>
            <w:r>
              <w:rPr>
                <w:rFonts w:eastAsia="Times New Roman"/>
                <w:bCs/>
                <w:sz w:val="24"/>
                <w:szCs w:val="24"/>
              </w:rPr>
              <w:t>озылмалы</w:t>
            </w:r>
            <w:r w:rsidR="0059201C" w:rsidRPr="001E368C">
              <w:rPr>
                <w:rFonts w:eastAsia="Times New Roman"/>
                <w:bCs/>
                <w:sz w:val="24"/>
                <w:szCs w:val="24"/>
              </w:rPr>
              <w:t xml:space="preserve"> апикальды қабынуы (К04.5) және оның түрлері</w:t>
            </w:r>
          </w:p>
          <w:p w14:paraId="065D6B3A" w14:textId="77777777" w:rsidR="0059201C" w:rsidRPr="001E368C" w:rsidRDefault="0059201C" w:rsidP="0059201C">
            <w:pPr>
              <w:rPr>
                <w:rFonts w:eastAsia="Times New Roman"/>
                <w:sz w:val="24"/>
                <w:szCs w:val="24"/>
              </w:rPr>
            </w:pPr>
            <w:r w:rsidRPr="001E368C">
              <w:rPr>
                <w:rFonts w:eastAsia="Times New Roman"/>
                <w:bCs/>
                <w:sz w:val="24"/>
                <w:szCs w:val="24"/>
              </w:rPr>
              <w:t>К04.5 – созылмалы апикальды периодонт қабынуы.</w:t>
            </w:r>
          </w:p>
          <w:p w14:paraId="69737669" w14:textId="2ACC8CC3" w:rsidR="0059201C" w:rsidRPr="001E368C" w:rsidRDefault="00196EBA" w:rsidP="0059201C">
            <w:pPr>
              <w:rPr>
                <w:rFonts w:eastAsia="Times New Roman"/>
                <w:sz w:val="24"/>
                <w:szCs w:val="24"/>
              </w:rPr>
            </w:pPr>
            <w:r>
              <w:rPr>
                <w:rFonts w:eastAsia="Times New Roman"/>
                <w:bCs/>
                <w:sz w:val="24"/>
                <w:szCs w:val="24"/>
                <w:lang w:val="kk-KZ"/>
              </w:rPr>
              <w:t>П</w:t>
            </w:r>
            <w:r w:rsidRPr="001E368C">
              <w:rPr>
                <w:rFonts w:eastAsia="Times New Roman"/>
                <w:bCs/>
                <w:sz w:val="24"/>
                <w:szCs w:val="24"/>
              </w:rPr>
              <w:t>ериодонт</w:t>
            </w:r>
            <w:r>
              <w:rPr>
                <w:rFonts w:eastAsia="Times New Roman"/>
                <w:bCs/>
                <w:sz w:val="24"/>
                <w:szCs w:val="24"/>
                <w:lang w:val="kk-KZ"/>
              </w:rPr>
              <w:t>тың</w:t>
            </w:r>
            <w:r w:rsidRPr="001E368C">
              <w:rPr>
                <w:rFonts w:eastAsia="Times New Roman"/>
                <w:bCs/>
                <w:sz w:val="24"/>
                <w:szCs w:val="24"/>
              </w:rPr>
              <w:t xml:space="preserve"> </w:t>
            </w:r>
            <w:r>
              <w:rPr>
                <w:rFonts w:eastAsia="Times New Roman"/>
                <w:bCs/>
                <w:sz w:val="24"/>
                <w:szCs w:val="24"/>
                <w:lang w:val="kk-KZ"/>
              </w:rPr>
              <w:t>с</w:t>
            </w:r>
            <w:r>
              <w:rPr>
                <w:rFonts w:eastAsia="Times New Roman"/>
                <w:bCs/>
                <w:sz w:val="24"/>
                <w:szCs w:val="24"/>
              </w:rPr>
              <w:t xml:space="preserve">озылмалы </w:t>
            </w:r>
            <w:r w:rsidR="0059201C" w:rsidRPr="001E368C">
              <w:rPr>
                <w:rFonts w:eastAsia="Times New Roman"/>
                <w:bCs/>
                <w:sz w:val="24"/>
                <w:szCs w:val="24"/>
              </w:rPr>
              <w:t>қабынуының клиникалық жіктелуі:</w:t>
            </w:r>
          </w:p>
          <w:p w14:paraId="0D928DC3" w14:textId="451DD496" w:rsidR="0059201C" w:rsidRPr="001E368C" w:rsidRDefault="0059201C" w:rsidP="0059201C">
            <w:pPr>
              <w:outlineLvl w:val="3"/>
              <w:rPr>
                <w:rFonts w:eastAsia="Times New Roman"/>
                <w:bCs/>
                <w:sz w:val="24"/>
                <w:szCs w:val="24"/>
              </w:rPr>
            </w:pPr>
            <w:r w:rsidRPr="001E368C">
              <w:rPr>
                <w:rFonts w:eastAsia="Times New Roman"/>
                <w:bCs/>
                <w:sz w:val="24"/>
                <w:szCs w:val="24"/>
              </w:rPr>
              <w:t xml:space="preserve">1. </w:t>
            </w:r>
            <w:r w:rsidR="00196EBA">
              <w:rPr>
                <w:rFonts w:eastAsia="Times New Roman"/>
                <w:bCs/>
                <w:sz w:val="24"/>
                <w:szCs w:val="24"/>
                <w:lang w:val="kk-KZ"/>
              </w:rPr>
              <w:t>П</w:t>
            </w:r>
            <w:r w:rsidR="00196EBA" w:rsidRPr="001E368C">
              <w:rPr>
                <w:rFonts w:eastAsia="Times New Roman"/>
                <w:bCs/>
                <w:sz w:val="24"/>
                <w:szCs w:val="24"/>
              </w:rPr>
              <w:t>ериодонт</w:t>
            </w:r>
            <w:r w:rsidR="00196EBA">
              <w:rPr>
                <w:rFonts w:eastAsia="Times New Roman"/>
                <w:bCs/>
                <w:sz w:val="24"/>
                <w:szCs w:val="24"/>
                <w:lang w:val="kk-KZ"/>
              </w:rPr>
              <w:t>тың</w:t>
            </w:r>
            <w:r w:rsidR="00196EBA" w:rsidRPr="001E368C">
              <w:rPr>
                <w:rFonts w:eastAsia="Times New Roman"/>
                <w:bCs/>
                <w:sz w:val="24"/>
                <w:szCs w:val="24"/>
              </w:rPr>
              <w:t xml:space="preserve"> </w:t>
            </w:r>
            <w:r w:rsidR="00196EBA">
              <w:rPr>
                <w:rFonts w:eastAsia="Times New Roman"/>
                <w:bCs/>
                <w:sz w:val="24"/>
                <w:szCs w:val="24"/>
                <w:lang w:val="kk-KZ"/>
              </w:rPr>
              <w:t>с</w:t>
            </w:r>
            <w:r w:rsidR="00196EBA">
              <w:rPr>
                <w:rFonts w:eastAsia="Times New Roman"/>
                <w:bCs/>
                <w:sz w:val="24"/>
                <w:szCs w:val="24"/>
              </w:rPr>
              <w:t>озылмалы</w:t>
            </w:r>
            <w:r w:rsidRPr="001E368C">
              <w:rPr>
                <w:rFonts w:eastAsia="Times New Roman"/>
                <w:bCs/>
                <w:sz w:val="24"/>
                <w:szCs w:val="24"/>
              </w:rPr>
              <w:t xml:space="preserve"> фиброзды қабынуы</w:t>
            </w:r>
          </w:p>
          <w:p w14:paraId="4A552FBB" w14:textId="52016D9C" w:rsidR="0059201C" w:rsidRPr="001E368C" w:rsidRDefault="0059201C" w:rsidP="0059201C">
            <w:pPr>
              <w:outlineLvl w:val="3"/>
              <w:rPr>
                <w:rFonts w:eastAsia="Times New Roman"/>
                <w:bCs/>
                <w:sz w:val="24"/>
                <w:szCs w:val="24"/>
              </w:rPr>
            </w:pPr>
            <w:r w:rsidRPr="001E368C">
              <w:rPr>
                <w:rFonts w:eastAsia="Times New Roman"/>
                <w:bCs/>
                <w:sz w:val="24"/>
                <w:szCs w:val="24"/>
              </w:rPr>
              <w:t xml:space="preserve">2. </w:t>
            </w:r>
            <w:r w:rsidR="00196EBA">
              <w:rPr>
                <w:rFonts w:eastAsia="Times New Roman"/>
                <w:bCs/>
                <w:sz w:val="24"/>
                <w:szCs w:val="24"/>
                <w:lang w:val="kk-KZ"/>
              </w:rPr>
              <w:t>П</w:t>
            </w:r>
            <w:r w:rsidR="00196EBA" w:rsidRPr="001E368C">
              <w:rPr>
                <w:rFonts w:eastAsia="Times New Roman"/>
                <w:bCs/>
                <w:sz w:val="24"/>
                <w:szCs w:val="24"/>
              </w:rPr>
              <w:t>ериодонт</w:t>
            </w:r>
            <w:r w:rsidR="00196EBA">
              <w:rPr>
                <w:rFonts w:eastAsia="Times New Roman"/>
                <w:bCs/>
                <w:sz w:val="24"/>
                <w:szCs w:val="24"/>
                <w:lang w:val="kk-KZ"/>
              </w:rPr>
              <w:t>тың</w:t>
            </w:r>
            <w:r w:rsidR="00196EBA" w:rsidRPr="001E368C">
              <w:rPr>
                <w:rFonts w:eastAsia="Times New Roman"/>
                <w:bCs/>
                <w:sz w:val="24"/>
                <w:szCs w:val="24"/>
              </w:rPr>
              <w:t xml:space="preserve"> </w:t>
            </w:r>
            <w:r w:rsidR="00196EBA">
              <w:rPr>
                <w:rFonts w:eastAsia="Times New Roman"/>
                <w:bCs/>
                <w:sz w:val="24"/>
                <w:szCs w:val="24"/>
                <w:lang w:val="kk-KZ"/>
              </w:rPr>
              <w:t>с</w:t>
            </w:r>
            <w:r w:rsidR="00196EBA">
              <w:rPr>
                <w:rFonts w:eastAsia="Times New Roman"/>
                <w:bCs/>
                <w:sz w:val="24"/>
                <w:szCs w:val="24"/>
              </w:rPr>
              <w:t>озылмалы гранул</w:t>
            </w:r>
            <w:r w:rsidR="00196EBA">
              <w:rPr>
                <w:rFonts w:eastAsia="Times New Roman"/>
                <w:bCs/>
                <w:sz w:val="24"/>
                <w:szCs w:val="24"/>
                <w:lang w:val="kk-KZ"/>
              </w:rPr>
              <w:t>деніп</w:t>
            </w:r>
            <w:r w:rsidRPr="001E368C">
              <w:rPr>
                <w:rFonts w:eastAsia="Times New Roman"/>
                <w:bCs/>
                <w:sz w:val="24"/>
                <w:szCs w:val="24"/>
              </w:rPr>
              <w:t xml:space="preserve"> (гранулирующий) қабынуы</w:t>
            </w:r>
          </w:p>
          <w:p w14:paraId="4114F41F" w14:textId="77777777" w:rsidR="0059201C" w:rsidRPr="001E368C" w:rsidRDefault="0059201C" w:rsidP="00946EB7">
            <w:pPr>
              <w:rPr>
                <w:rFonts w:eastAsia="Times New Roman"/>
                <w:sz w:val="24"/>
                <w:szCs w:val="24"/>
              </w:rPr>
            </w:pPr>
            <w:r w:rsidRPr="001E368C">
              <w:rPr>
                <w:rFonts w:eastAsia="Times New Roman"/>
                <w:bCs/>
                <w:sz w:val="24"/>
                <w:szCs w:val="24"/>
              </w:rPr>
              <w:t>К04.6 – периапикальды абсцесс жылан көзбен</w:t>
            </w:r>
          </w:p>
          <w:p w14:paraId="5BE62546" w14:textId="77777777" w:rsidR="0059201C" w:rsidRPr="001E368C" w:rsidRDefault="0059201C" w:rsidP="00946EB7">
            <w:pPr>
              <w:rPr>
                <w:rFonts w:eastAsia="Times New Roman"/>
                <w:sz w:val="24"/>
                <w:szCs w:val="24"/>
              </w:rPr>
            </w:pPr>
            <w:r w:rsidRPr="001E368C">
              <w:rPr>
                <w:rFonts w:eastAsia="Times New Roman"/>
                <w:bCs/>
                <w:sz w:val="24"/>
                <w:szCs w:val="24"/>
              </w:rPr>
              <w:t>К04.7 – периапикальды абсцесс жылан көзсіз</w:t>
            </w:r>
          </w:p>
          <w:p w14:paraId="2730CA5E" w14:textId="77777777" w:rsidR="0059201C" w:rsidRPr="001E368C" w:rsidRDefault="0059201C" w:rsidP="00946EB7">
            <w:pPr>
              <w:rPr>
                <w:rFonts w:eastAsia="Times New Roman"/>
                <w:sz w:val="24"/>
                <w:szCs w:val="24"/>
              </w:rPr>
            </w:pPr>
            <w:r w:rsidRPr="001E368C">
              <w:rPr>
                <w:rFonts w:eastAsia="Times New Roman"/>
                <w:bCs/>
                <w:sz w:val="24"/>
                <w:szCs w:val="24"/>
              </w:rPr>
              <w:t>К04.8 – периапикальды түбір кистасы</w:t>
            </w:r>
          </w:p>
          <w:p w14:paraId="15D04D1F" w14:textId="77777777" w:rsidR="0059201C" w:rsidRDefault="0059201C" w:rsidP="00946EB7">
            <w:pPr>
              <w:rPr>
                <w:rFonts w:eastAsia="Times New Roman"/>
                <w:bCs/>
                <w:sz w:val="24"/>
                <w:szCs w:val="24"/>
              </w:rPr>
            </w:pPr>
            <w:r w:rsidRPr="001E368C">
              <w:rPr>
                <w:rFonts w:eastAsia="Times New Roman"/>
                <w:bCs/>
                <w:sz w:val="24"/>
                <w:szCs w:val="24"/>
              </w:rPr>
              <w:t>Рентгенодиагностикасы</w:t>
            </w:r>
          </w:p>
          <w:p w14:paraId="732B50FC" w14:textId="25D5110A" w:rsidR="0059201C" w:rsidRPr="001E368C" w:rsidRDefault="00353F3B" w:rsidP="00946EB7">
            <w:pPr>
              <w:rPr>
                <w:rFonts w:eastAsia="Times New Roman"/>
                <w:bCs/>
                <w:sz w:val="24"/>
                <w:szCs w:val="24"/>
              </w:rPr>
            </w:pPr>
            <w:r>
              <w:rPr>
                <w:rFonts w:eastAsia="Times New Roman"/>
                <w:bCs/>
                <w:sz w:val="24"/>
                <w:szCs w:val="24"/>
              </w:rPr>
              <w:t xml:space="preserve">3. </w:t>
            </w:r>
            <w:r w:rsidR="003D3E64">
              <w:rPr>
                <w:rFonts w:eastAsia="Times New Roman"/>
                <w:bCs/>
                <w:sz w:val="24"/>
                <w:szCs w:val="24"/>
                <w:lang w:val="kk-KZ"/>
              </w:rPr>
              <w:t>П</w:t>
            </w:r>
            <w:r w:rsidR="003D3E64" w:rsidRPr="001E368C">
              <w:rPr>
                <w:rFonts w:eastAsia="Times New Roman"/>
                <w:bCs/>
                <w:sz w:val="24"/>
                <w:szCs w:val="24"/>
              </w:rPr>
              <w:t>ериодонт</w:t>
            </w:r>
            <w:r w:rsidR="003D3E64">
              <w:rPr>
                <w:rFonts w:eastAsia="Times New Roman"/>
                <w:bCs/>
                <w:sz w:val="24"/>
                <w:szCs w:val="24"/>
                <w:lang w:val="kk-KZ"/>
              </w:rPr>
              <w:t>тың</w:t>
            </w:r>
            <w:r w:rsidR="003D3E64" w:rsidRPr="001E368C">
              <w:rPr>
                <w:rFonts w:eastAsia="Times New Roman"/>
                <w:bCs/>
                <w:sz w:val="24"/>
                <w:szCs w:val="24"/>
              </w:rPr>
              <w:t xml:space="preserve"> </w:t>
            </w:r>
            <w:r w:rsidR="003D3E64">
              <w:rPr>
                <w:rFonts w:eastAsia="Times New Roman"/>
                <w:bCs/>
                <w:sz w:val="24"/>
                <w:szCs w:val="24"/>
                <w:lang w:val="kk-KZ"/>
              </w:rPr>
              <w:t>с</w:t>
            </w:r>
            <w:r>
              <w:rPr>
                <w:rFonts w:eastAsia="Times New Roman"/>
                <w:bCs/>
                <w:sz w:val="24"/>
                <w:szCs w:val="24"/>
              </w:rPr>
              <w:t xml:space="preserve">озылмалы </w:t>
            </w:r>
            <w:r w:rsidR="00D34142">
              <w:rPr>
                <w:rFonts w:eastAsia="Times New Roman"/>
                <w:bCs/>
                <w:sz w:val="24"/>
                <w:szCs w:val="24"/>
              </w:rPr>
              <w:t>гранулема</w:t>
            </w:r>
            <w:r w:rsidR="00D34142">
              <w:rPr>
                <w:rFonts w:eastAsia="Times New Roman"/>
                <w:bCs/>
                <w:sz w:val="24"/>
                <w:szCs w:val="24"/>
                <w:lang w:val="kk-KZ"/>
              </w:rPr>
              <w:t>ланып</w:t>
            </w:r>
            <w:r w:rsidR="00D34142" w:rsidRPr="001E368C">
              <w:rPr>
                <w:rFonts w:eastAsia="Times New Roman"/>
                <w:bCs/>
                <w:sz w:val="24"/>
                <w:szCs w:val="24"/>
              </w:rPr>
              <w:t xml:space="preserve"> </w:t>
            </w:r>
            <w:r w:rsidR="0059201C" w:rsidRPr="001E368C">
              <w:rPr>
                <w:rFonts w:eastAsia="Times New Roman"/>
                <w:bCs/>
                <w:sz w:val="24"/>
                <w:szCs w:val="24"/>
              </w:rPr>
              <w:t>қабынуы</w:t>
            </w:r>
          </w:p>
          <w:p w14:paraId="6B0E33BB" w14:textId="5AC67461" w:rsidR="004006AC" w:rsidRPr="009766C4" w:rsidRDefault="004006AC" w:rsidP="004006AC"/>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3FC95" w14:textId="77777777" w:rsidR="00D31FCC" w:rsidRPr="00403D7C" w:rsidRDefault="00D31FCC" w:rsidP="00D31FCC">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 Под ред. Е.В. Боровского. — М.: «МИА», 887с.: 2018</w:t>
            </w:r>
            <w:r w:rsidRPr="00403D7C">
              <w:rPr>
                <w:i/>
                <w:color w:val="000000"/>
                <w:sz w:val="24"/>
                <w:szCs w:val="24"/>
                <w:shd w:val="clear" w:color="auto" w:fill="FFFFFF"/>
              </w:rPr>
              <w:t>.</w:t>
            </w:r>
          </w:p>
          <w:p w14:paraId="65FDC86D" w14:textId="77777777" w:rsidR="00D31FCC" w:rsidRPr="00403D7C" w:rsidRDefault="00D31FCC" w:rsidP="00D31FCC">
            <w:pPr>
              <w:tabs>
                <w:tab w:val="left" w:pos="567"/>
              </w:tabs>
              <w:ind w:left="6"/>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22A537C3" w14:textId="3FF620CE" w:rsidR="004006AC" w:rsidRPr="00250CF7" w:rsidRDefault="004006AC" w:rsidP="004006AC">
            <w:pPr>
              <w:rPr>
                <w:color w:val="000000" w:themeColor="text1"/>
                <w:sz w:val="24"/>
                <w:szCs w:val="24"/>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E907D" w14:textId="77777777" w:rsidR="00D31FCC" w:rsidRPr="005C02D5" w:rsidRDefault="00D31FCC" w:rsidP="00D31FCC">
            <w:pPr>
              <w:rPr>
                <w:sz w:val="24"/>
                <w:szCs w:val="24"/>
              </w:rPr>
            </w:pPr>
            <w:r w:rsidRPr="00AC4282">
              <w:rPr>
                <w:sz w:val="24"/>
                <w:szCs w:val="24"/>
                <w:lang w:val="en-US"/>
              </w:rPr>
              <w:t>TBL</w:t>
            </w:r>
          </w:p>
          <w:p w14:paraId="3F79D91C" w14:textId="77777777" w:rsidR="00D31FCC" w:rsidRPr="005C02D5" w:rsidRDefault="00D31FCC" w:rsidP="00D31FCC">
            <w:pPr>
              <w:rPr>
                <w:sz w:val="24"/>
                <w:szCs w:val="24"/>
              </w:rPr>
            </w:pPr>
            <w:r w:rsidRPr="00AC4282">
              <w:rPr>
                <w:sz w:val="24"/>
                <w:szCs w:val="24"/>
              </w:rPr>
              <w:t>С</w:t>
            </w:r>
            <w:r w:rsidRPr="00AC4282">
              <w:rPr>
                <w:sz w:val="24"/>
                <w:szCs w:val="24"/>
                <w:lang w:val="en-US"/>
              </w:rPr>
              <w:t>BL</w:t>
            </w:r>
          </w:p>
          <w:p w14:paraId="408AEEDF" w14:textId="77777777" w:rsidR="00D31FCC" w:rsidRPr="005C02D5" w:rsidRDefault="00D31FCC" w:rsidP="00D31FCC">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3758FF5E" w14:textId="2CFAC9D6" w:rsidR="004006AC" w:rsidRPr="008E421A" w:rsidRDefault="00D31FCC" w:rsidP="00D31FCC">
            <w:pPr>
              <w:rPr>
                <w:rStyle w:val="a8"/>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tc>
      </w:tr>
      <w:tr w:rsidR="006C03F4" w:rsidRPr="008E421A" w14:paraId="77AD1193"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A996F" w14:textId="1277112A" w:rsidR="006C03F4" w:rsidRDefault="006C03F4" w:rsidP="004006AC">
            <w:pPr>
              <w:rPr>
                <w:sz w:val="24"/>
                <w:szCs w:val="24"/>
                <w:lang w:val="kk-KZ"/>
              </w:rPr>
            </w:pPr>
            <w:r>
              <w:rPr>
                <w:sz w:val="24"/>
                <w:szCs w:val="24"/>
                <w:lang w:val="kk-KZ"/>
              </w:rPr>
              <w:t>15</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D2579" w14:textId="37CC8517" w:rsidR="006C03F4" w:rsidRPr="00115C23" w:rsidRDefault="00096733" w:rsidP="00096733">
            <w:pPr>
              <w:rPr>
                <w:sz w:val="24"/>
                <w:szCs w:val="24"/>
              </w:rPr>
            </w:pPr>
            <w:r>
              <w:rPr>
                <w:rFonts w:eastAsia="Times New Roman"/>
                <w:bCs/>
                <w:sz w:val="24"/>
                <w:szCs w:val="24"/>
                <w:lang w:val="kk-KZ"/>
              </w:rPr>
              <w:t>П</w:t>
            </w:r>
            <w:r w:rsidRPr="001E368C">
              <w:rPr>
                <w:rFonts w:eastAsia="Times New Roman"/>
                <w:bCs/>
                <w:sz w:val="24"/>
                <w:szCs w:val="24"/>
              </w:rPr>
              <w:t>ериодонт</w:t>
            </w:r>
            <w:r>
              <w:rPr>
                <w:rFonts w:eastAsia="Times New Roman"/>
                <w:bCs/>
                <w:sz w:val="24"/>
                <w:szCs w:val="24"/>
                <w:lang w:val="kk-KZ"/>
              </w:rPr>
              <w:t>тың</w:t>
            </w:r>
            <w:r>
              <w:rPr>
                <w:bCs/>
                <w:color w:val="000000" w:themeColor="text1"/>
                <w:sz w:val="24"/>
                <w:szCs w:val="24"/>
                <w:lang w:val="kk-KZ"/>
              </w:rPr>
              <w:t xml:space="preserve"> с</w:t>
            </w:r>
            <w:r w:rsidR="006C03F4" w:rsidRPr="001F1740">
              <w:rPr>
                <w:bCs/>
                <w:color w:val="000000" w:themeColor="text1"/>
                <w:sz w:val="24"/>
                <w:szCs w:val="24"/>
              </w:rPr>
              <w:t xml:space="preserve">озылмалы </w:t>
            </w:r>
            <w:r>
              <w:rPr>
                <w:bCs/>
                <w:color w:val="000000" w:themeColor="text1"/>
                <w:sz w:val="24"/>
                <w:szCs w:val="24"/>
                <w:lang w:val="kk-KZ"/>
              </w:rPr>
              <w:t xml:space="preserve">қабынуы </w:t>
            </w:r>
            <w:r w:rsidR="006C03F4" w:rsidRPr="001F1740">
              <w:rPr>
                <w:bCs/>
                <w:color w:val="000000" w:themeColor="text1"/>
                <w:sz w:val="24"/>
                <w:szCs w:val="24"/>
              </w:rPr>
              <w:t>өршуінің клиникасы, диагностикасы, дифференциалды диагностикасы</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C445E" w14:textId="7C00364F" w:rsidR="00065497" w:rsidRPr="00065497" w:rsidRDefault="00065497" w:rsidP="00065497">
            <w:pPr>
              <w:rPr>
                <w:rFonts w:eastAsia="Times New Roman"/>
                <w:sz w:val="24"/>
                <w:szCs w:val="24"/>
              </w:rPr>
            </w:pPr>
            <w:r w:rsidRPr="00065497">
              <w:rPr>
                <w:rFonts w:eastAsia="Times New Roman"/>
                <w:bCs/>
                <w:sz w:val="24"/>
                <w:szCs w:val="24"/>
              </w:rPr>
              <w:t xml:space="preserve">Өршу сатысындағы </w:t>
            </w:r>
            <w:r w:rsidR="005A222C" w:rsidRPr="00065497">
              <w:rPr>
                <w:rFonts w:eastAsia="Times New Roman"/>
                <w:bCs/>
                <w:sz w:val="24"/>
                <w:szCs w:val="24"/>
              </w:rPr>
              <w:t>периодонт</w:t>
            </w:r>
            <w:r w:rsidR="005A222C">
              <w:rPr>
                <w:rFonts w:eastAsia="Times New Roman"/>
                <w:bCs/>
                <w:sz w:val="24"/>
                <w:szCs w:val="24"/>
                <w:lang w:val="kk-KZ"/>
              </w:rPr>
              <w:t>тың</w:t>
            </w:r>
            <w:r w:rsidR="005A222C" w:rsidRPr="00065497">
              <w:rPr>
                <w:rFonts w:eastAsia="Times New Roman"/>
                <w:bCs/>
                <w:sz w:val="24"/>
                <w:szCs w:val="24"/>
              </w:rPr>
              <w:t xml:space="preserve"> </w:t>
            </w:r>
            <w:r w:rsidRPr="00065497">
              <w:rPr>
                <w:rFonts w:eastAsia="Times New Roman"/>
                <w:bCs/>
                <w:sz w:val="24"/>
                <w:szCs w:val="24"/>
              </w:rPr>
              <w:t>созылмалы фиброзды қабынуының клиникасы мен диагностикасы.</w:t>
            </w:r>
          </w:p>
          <w:p w14:paraId="51C78B43" w14:textId="397E0647" w:rsidR="00065497" w:rsidRPr="00065497" w:rsidRDefault="00065497" w:rsidP="00065497">
            <w:pPr>
              <w:rPr>
                <w:rFonts w:eastAsia="Times New Roman"/>
                <w:sz w:val="24"/>
                <w:szCs w:val="24"/>
              </w:rPr>
            </w:pPr>
            <w:r w:rsidRPr="00065497">
              <w:rPr>
                <w:rFonts w:eastAsia="Times New Roman"/>
                <w:bCs/>
                <w:sz w:val="24"/>
                <w:szCs w:val="24"/>
              </w:rPr>
              <w:t xml:space="preserve">Өршу сатысындағы </w:t>
            </w:r>
            <w:r w:rsidR="005A222C" w:rsidRPr="00065497">
              <w:rPr>
                <w:rFonts w:eastAsia="Times New Roman"/>
                <w:bCs/>
                <w:sz w:val="24"/>
                <w:szCs w:val="24"/>
              </w:rPr>
              <w:t>периодонт</w:t>
            </w:r>
            <w:r w:rsidR="005A222C">
              <w:rPr>
                <w:rFonts w:eastAsia="Times New Roman"/>
                <w:bCs/>
                <w:sz w:val="24"/>
                <w:szCs w:val="24"/>
                <w:lang w:val="kk-KZ"/>
              </w:rPr>
              <w:t>тың</w:t>
            </w:r>
            <w:r w:rsidR="005A222C" w:rsidRPr="00065497">
              <w:rPr>
                <w:rFonts w:eastAsia="Times New Roman"/>
                <w:bCs/>
                <w:sz w:val="24"/>
                <w:szCs w:val="24"/>
              </w:rPr>
              <w:t xml:space="preserve"> </w:t>
            </w:r>
            <w:r w:rsidRPr="00065497">
              <w:rPr>
                <w:rFonts w:eastAsia="Times New Roman"/>
                <w:bCs/>
                <w:sz w:val="24"/>
                <w:szCs w:val="24"/>
              </w:rPr>
              <w:t xml:space="preserve">созылмалы </w:t>
            </w:r>
            <w:r w:rsidR="00756C95">
              <w:rPr>
                <w:rFonts w:eastAsia="Times New Roman"/>
                <w:bCs/>
                <w:sz w:val="24"/>
                <w:szCs w:val="24"/>
                <w:lang w:val="kk-KZ"/>
              </w:rPr>
              <w:t>гранулденіп</w:t>
            </w:r>
            <w:r w:rsidRPr="00065497">
              <w:rPr>
                <w:rFonts w:eastAsia="Times New Roman"/>
                <w:bCs/>
                <w:sz w:val="24"/>
                <w:szCs w:val="24"/>
              </w:rPr>
              <w:t xml:space="preserve"> қабынуының клиникасы мен диагностикасы.</w:t>
            </w:r>
          </w:p>
          <w:p w14:paraId="0A934709" w14:textId="453265F3" w:rsidR="006C03F4" w:rsidRPr="008D72D6" w:rsidRDefault="00065497" w:rsidP="005A222C">
            <w:pPr>
              <w:rPr>
                <w:rFonts w:eastAsia="Times New Roman"/>
                <w:sz w:val="24"/>
                <w:szCs w:val="24"/>
              </w:rPr>
            </w:pPr>
            <w:r w:rsidRPr="00065497">
              <w:rPr>
                <w:rFonts w:eastAsia="Times New Roman"/>
                <w:bCs/>
                <w:sz w:val="24"/>
                <w:szCs w:val="24"/>
              </w:rPr>
              <w:t xml:space="preserve">Өршу сатысындағы </w:t>
            </w:r>
            <w:r w:rsidR="005A222C" w:rsidRPr="00065497">
              <w:rPr>
                <w:rFonts w:eastAsia="Times New Roman"/>
                <w:bCs/>
                <w:sz w:val="24"/>
                <w:szCs w:val="24"/>
              </w:rPr>
              <w:t>периодонт</w:t>
            </w:r>
            <w:r w:rsidR="005A222C">
              <w:rPr>
                <w:rFonts w:eastAsia="Times New Roman"/>
                <w:bCs/>
                <w:sz w:val="24"/>
                <w:szCs w:val="24"/>
                <w:lang w:val="kk-KZ"/>
              </w:rPr>
              <w:t>тың</w:t>
            </w:r>
            <w:r w:rsidR="005A222C" w:rsidRPr="00065497">
              <w:rPr>
                <w:rFonts w:eastAsia="Times New Roman"/>
                <w:bCs/>
                <w:sz w:val="24"/>
                <w:szCs w:val="24"/>
              </w:rPr>
              <w:t xml:space="preserve"> </w:t>
            </w:r>
            <w:r w:rsidRPr="00065497">
              <w:rPr>
                <w:rFonts w:eastAsia="Times New Roman"/>
                <w:bCs/>
                <w:sz w:val="24"/>
                <w:szCs w:val="24"/>
              </w:rPr>
              <w:t xml:space="preserve">созылмалы </w:t>
            </w:r>
            <w:r w:rsidR="00756C95">
              <w:rPr>
                <w:rFonts w:eastAsia="Times New Roman"/>
                <w:bCs/>
                <w:sz w:val="24"/>
                <w:szCs w:val="24"/>
              </w:rPr>
              <w:t>гранулема</w:t>
            </w:r>
            <w:r w:rsidR="00756C95">
              <w:rPr>
                <w:rFonts w:eastAsia="Times New Roman"/>
                <w:bCs/>
                <w:sz w:val="24"/>
                <w:szCs w:val="24"/>
                <w:lang w:val="kk-KZ"/>
              </w:rPr>
              <w:t>ланып</w:t>
            </w:r>
            <w:r w:rsidRPr="00065497">
              <w:rPr>
                <w:rFonts w:eastAsia="Times New Roman"/>
                <w:bCs/>
                <w:sz w:val="24"/>
                <w:szCs w:val="24"/>
              </w:rPr>
              <w:t xml:space="preserve"> қабынуының клиникасы мен диагностикасы.</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C99F9" w14:textId="77777777" w:rsidR="00C72E01" w:rsidRPr="00403D7C" w:rsidRDefault="00C72E01" w:rsidP="00C72E01">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 Под ред. Е.В. Боровского. — М.: «МИА», 887с.: 2018</w:t>
            </w:r>
            <w:r w:rsidRPr="00403D7C">
              <w:rPr>
                <w:i/>
                <w:color w:val="000000"/>
                <w:sz w:val="24"/>
                <w:szCs w:val="24"/>
                <w:shd w:val="clear" w:color="auto" w:fill="FFFFFF"/>
              </w:rPr>
              <w:t>.</w:t>
            </w:r>
          </w:p>
          <w:p w14:paraId="4F18E0F6" w14:textId="5C7BDB05" w:rsidR="006C03F4" w:rsidRPr="00403D7C" w:rsidRDefault="00C72E01" w:rsidP="00C72E01">
            <w:pPr>
              <w:tabs>
                <w:tab w:val="left" w:pos="567"/>
              </w:tabs>
              <w:rPr>
                <w:color w:val="000000"/>
                <w:sz w:val="24"/>
                <w:szCs w:val="24"/>
                <w:shd w:val="clear" w:color="auto" w:fill="FFFFFF"/>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672B9" w14:textId="77777777" w:rsidR="00C72E01" w:rsidRPr="005C02D5" w:rsidRDefault="00C72E01" w:rsidP="00C72E01">
            <w:pPr>
              <w:rPr>
                <w:sz w:val="24"/>
                <w:szCs w:val="24"/>
              </w:rPr>
            </w:pPr>
            <w:r w:rsidRPr="00AC4282">
              <w:rPr>
                <w:sz w:val="24"/>
                <w:szCs w:val="24"/>
                <w:lang w:val="en-US"/>
              </w:rPr>
              <w:t>TBL</w:t>
            </w:r>
          </w:p>
          <w:p w14:paraId="69DC0057" w14:textId="77777777" w:rsidR="00C72E01" w:rsidRPr="005C02D5" w:rsidRDefault="00C72E01" w:rsidP="00C72E01">
            <w:pPr>
              <w:rPr>
                <w:sz w:val="24"/>
                <w:szCs w:val="24"/>
              </w:rPr>
            </w:pPr>
            <w:r w:rsidRPr="00AC4282">
              <w:rPr>
                <w:sz w:val="24"/>
                <w:szCs w:val="24"/>
              </w:rPr>
              <w:t>С</w:t>
            </w:r>
            <w:r w:rsidRPr="00AC4282">
              <w:rPr>
                <w:sz w:val="24"/>
                <w:szCs w:val="24"/>
                <w:lang w:val="en-US"/>
              </w:rPr>
              <w:t>BL</w:t>
            </w:r>
          </w:p>
          <w:p w14:paraId="38060157" w14:textId="77777777" w:rsidR="00C72E01" w:rsidRPr="005C02D5" w:rsidRDefault="00C72E01" w:rsidP="00C72E01">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087B27A8" w14:textId="596E4A7C" w:rsidR="006C03F4" w:rsidRPr="006C03F4" w:rsidRDefault="00C72E01" w:rsidP="00C72E01">
            <w:pPr>
              <w:rPr>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tc>
      </w:tr>
      <w:tr w:rsidR="008D72D6" w:rsidRPr="008E421A" w14:paraId="783DAE20"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4982F" w14:textId="3D64726B" w:rsidR="008D72D6" w:rsidRDefault="008D72D6" w:rsidP="004006AC">
            <w:pPr>
              <w:rPr>
                <w:sz w:val="24"/>
                <w:szCs w:val="24"/>
                <w:lang w:val="kk-KZ"/>
              </w:rPr>
            </w:pPr>
            <w:r>
              <w:rPr>
                <w:sz w:val="24"/>
                <w:szCs w:val="24"/>
                <w:lang w:val="kk-KZ"/>
              </w:rPr>
              <w:lastRenderedPageBreak/>
              <w:t>16</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F441A" w14:textId="58FC7B9C" w:rsidR="008D72D6" w:rsidRPr="008D72D6" w:rsidRDefault="008D72D6" w:rsidP="004006AC">
            <w:pPr>
              <w:rPr>
                <w:bCs/>
                <w:color w:val="000000" w:themeColor="text1"/>
                <w:sz w:val="24"/>
                <w:szCs w:val="24"/>
                <w:lang w:val="kk-KZ"/>
              </w:rPr>
            </w:pPr>
            <w:r w:rsidRPr="008D72D6">
              <w:rPr>
                <w:sz w:val="24"/>
                <w:szCs w:val="24"/>
              </w:rPr>
              <w:t>Периодонт қабынуының әртүрлі түрлер</w:t>
            </w:r>
            <w:r>
              <w:rPr>
                <w:sz w:val="24"/>
                <w:szCs w:val="24"/>
              </w:rPr>
              <w:t>ін дифференциалды диагностика</w:t>
            </w:r>
            <w:r>
              <w:rPr>
                <w:sz w:val="24"/>
                <w:szCs w:val="24"/>
                <w:lang w:val="kk-KZ"/>
              </w:rPr>
              <w:t>сы</w:t>
            </w:r>
            <w:r w:rsidRPr="008D72D6">
              <w:rPr>
                <w:sz w:val="24"/>
                <w:szCs w:val="24"/>
              </w:rPr>
              <w:t>.</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5AD3C" w14:textId="77777777" w:rsidR="00D951BF" w:rsidRPr="00D951BF" w:rsidRDefault="00D951BF" w:rsidP="00D951BF">
            <w:pPr>
              <w:rPr>
                <w:rFonts w:eastAsia="Times New Roman"/>
                <w:sz w:val="24"/>
                <w:szCs w:val="24"/>
              </w:rPr>
            </w:pPr>
            <w:r w:rsidRPr="00D951BF">
              <w:rPr>
                <w:rFonts w:eastAsia="Times New Roman"/>
                <w:bCs/>
                <w:sz w:val="24"/>
                <w:szCs w:val="24"/>
              </w:rPr>
              <w:t>Білу және жүргізе білу:</w:t>
            </w:r>
          </w:p>
          <w:p w14:paraId="1B43C9D0" w14:textId="77777777" w:rsidR="00D951BF" w:rsidRPr="00D951BF" w:rsidRDefault="00D951BF" w:rsidP="00D951BF">
            <w:pPr>
              <w:rPr>
                <w:rFonts w:eastAsia="Times New Roman"/>
                <w:sz w:val="24"/>
                <w:szCs w:val="24"/>
              </w:rPr>
            </w:pPr>
            <w:r w:rsidRPr="00D951BF">
              <w:rPr>
                <w:rFonts w:eastAsia="Times New Roman"/>
                <w:bCs/>
                <w:sz w:val="24"/>
                <w:szCs w:val="24"/>
              </w:rPr>
              <w:t>Жедел периодонт қабынуының дифференциалды диагностикасы.</w:t>
            </w:r>
          </w:p>
          <w:p w14:paraId="12A20383" w14:textId="5D0DD312" w:rsidR="00D951BF" w:rsidRPr="00D951BF" w:rsidRDefault="00D951BF" w:rsidP="00D951BF">
            <w:pPr>
              <w:rPr>
                <w:rFonts w:eastAsia="Times New Roman"/>
                <w:sz w:val="24"/>
                <w:szCs w:val="24"/>
              </w:rPr>
            </w:pPr>
            <w:r w:rsidRPr="00D951BF">
              <w:rPr>
                <w:rFonts w:eastAsia="Times New Roman"/>
                <w:bCs/>
                <w:sz w:val="24"/>
                <w:szCs w:val="24"/>
              </w:rPr>
              <w:t>Созылмалы фиброзды периодонт</w:t>
            </w:r>
            <w:r w:rsidR="002F3FA1">
              <w:rPr>
                <w:rFonts w:eastAsia="Times New Roman"/>
                <w:bCs/>
                <w:sz w:val="24"/>
                <w:szCs w:val="24"/>
                <w:lang w:val="kk-KZ"/>
              </w:rPr>
              <w:t>тың</w:t>
            </w:r>
            <w:r w:rsidRPr="00D951BF">
              <w:rPr>
                <w:rFonts w:eastAsia="Times New Roman"/>
                <w:bCs/>
                <w:sz w:val="24"/>
                <w:szCs w:val="24"/>
              </w:rPr>
              <w:t xml:space="preserve"> қабынуының дифференциалды диагностикасы.</w:t>
            </w:r>
          </w:p>
          <w:p w14:paraId="6C6D6EFC" w14:textId="3D61B8F3" w:rsidR="00D951BF" w:rsidRPr="00D951BF" w:rsidRDefault="00D951BF" w:rsidP="00D951BF">
            <w:pPr>
              <w:rPr>
                <w:rFonts w:eastAsia="Times New Roman"/>
                <w:sz w:val="24"/>
                <w:szCs w:val="24"/>
              </w:rPr>
            </w:pPr>
            <w:r w:rsidRPr="00D951BF">
              <w:rPr>
                <w:rFonts w:eastAsia="Times New Roman"/>
                <w:bCs/>
                <w:sz w:val="24"/>
                <w:szCs w:val="24"/>
              </w:rPr>
              <w:t xml:space="preserve">Созылмалы </w:t>
            </w:r>
            <w:r w:rsidR="00187CF3">
              <w:rPr>
                <w:rFonts w:eastAsia="Times New Roman"/>
                <w:bCs/>
                <w:sz w:val="24"/>
                <w:szCs w:val="24"/>
                <w:lang w:val="kk-KZ"/>
              </w:rPr>
              <w:t>гранулденіп</w:t>
            </w:r>
            <w:r w:rsidR="00187CF3" w:rsidRPr="00D951BF">
              <w:rPr>
                <w:rFonts w:eastAsia="Times New Roman"/>
                <w:bCs/>
                <w:sz w:val="24"/>
                <w:szCs w:val="24"/>
              </w:rPr>
              <w:t xml:space="preserve"> </w:t>
            </w:r>
            <w:r w:rsidRPr="00D951BF">
              <w:rPr>
                <w:rFonts w:eastAsia="Times New Roman"/>
                <w:bCs/>
                <w:sz w:val="24"/>
                <w:szCs w:val="24"/>
              </w:rPr>
              <w:t>периодонт</w:t>
            </w:r>
            <w:r w:rsidR="002F3FA1">
              <w:rPr>
                <w:rFonts w:eastAsia="Times New Roman"/>
                <w:bCs/>
                <w:sz w:val="24"/>
                <w:szCs w:val="24"/>
                <w:lang w:val="kk-KZ"/>
              </w:rPr>
              <w:t>тың</w:t>
            </w:r>
            <w:r w:rsidRPr="00D951BF">
              <w:rPr>
                <w:rFonts w:eastAsia="Times New Roman"/>
                <w:bCs/>
                <w:sz w:val="24"/>
                <w:szCs w:val="24"/>
              </w:rPr>
              <w:t xml:space="preserve"> қабынуының дифференциалды диагностикасы.</w:t>
            </w:r>
          </w:p>
          <w:p w14:paraId="3D47B4CE" w14:textId="596EF9AC" w:rsidR="00D951BF" w:rsidRPr="00D951BF" w:rsidRDefault="00187CF3" w:rsidP="00D951BF">
            <w:pPr>
              <w:rPr>
                <w:rFonts w:eastAsia="Times New Roman"/>
                <w:sz w:val="24"/>
                <w:szCs w:val="24"/>
              </w:rPr>
            </w:pPr>
            <w:r>
              <w:rPr>
                <w:rFonts w:eastAsia="Times New Roman"/>
                <w:bCs/>
                <w:sz w:val="24"/>
                <w:szCs w:val="24"/>
              </w:rPr>
              <w:t>Созылмалы гранулема</w:t>
            </w:r>
            <w:r>
              <w:rPr>
                <w:rFonts w:eastAsia="Times New Roman"/>
                <w:bCs/>
                <w:sz w:val="24"/>
                <w:szCs w:val="24"/>
                <w:lang w:val="kk-KZ"/>
              </w:rPr>
              <w:t>ланып</w:t>
            </w:r>
            <w:r w:rsidR="00D951BF" w:rsidRPr="00D951BF">
              <w:rPr>
                <w:rFonts w:eastAsia="Times New Roman"/>
                <w:bCs/>
                <w:sz w:val="24"/>
                <w:szCs w:val="24"/>
              </w:rPr>
              <w:t xml:space="preserve"> периодонт</w:t>
            </w:r>
            <w:r w:rsidR="002F3FA1">
              <w:rPr>
                <w:rFonts w:eastAsia="Times New Roman"/>
                <w:bCs/>
                <w:sz w:val="24"/>
                <w:szCs w:val="24"/>
                <w:lang w:val="kk-KZ"/>
              </w:rPr>
              <w:t>тың</w:t>
            </w:r>
            <w:r w:rsidR="00D951BF" w:rsidRPr="00D951BF">
              <w:rPr>
                <w:rFonts w:eastAsia="Times New Roman"/>
                <w:bCs/>
                <w:sz w:val="24"/>
                <w:szCs w:val="24"/>
              </w:rPr>
              <w:t xml:space="preserve"> қабынуының дифференциалды диагностикасы.</w:t>
            </w:r>
          </w:p>
          <w:p w14:paraId="52346B31" w14:textId="77777777" w:rsidR="008D72D6" w:rsidRPr="00D951BF" w:rsidRDefault="008D72D6" w:rsidP="00065497">
            <w:pPr>
              <w:rPr>
                <w:rFonts w:eastAsia="Times New Roman"/>
                <w:bC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F5AAD" w14:textId="77777777" w:rsidR="00D951BF" w:rsidRPr="00403D7C" w:rsidRDefault="00D951BF" w:rsidP="00D951BF">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 Под ред. Е.В. Боровского. — М.: «МИА», 887с.: 2018</w:t>
            </w:r>
            <w:r w:rsidRPr="00403D7C">
              <w:rPr>
                <w:i/>
                <w:color w:val="000000"/>
                <w:sz w:val="24"/>
                <w:szCs w:val="24"/>
                <w:shd w:val="clear" w:color="auto" w:fill="FFFFFF"/>
              </w:rPr>
              <w:t>.</w:t>
            </w:r>
          </w:p>
          <w:p w14:paraId="21A67E89" w14:textId="77777777" w:rsidR="00D951BF" w:rsidRPr="00403D7C" w:rsidRDefault="00D951BF" w:rsidP="00D951BF">
            <w:pPr>
              <w:tabs>
                <w:tab w:val="left" w:pos="567"/>
              </w:tabs>
              <w:ind w:left="6"/>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40011729" w14:textId="77777777" w:rsidR="008D72D6" w:rsidRPr="00403D7C" w:rsidRDefault="008D72D6" w:rsidP="00C72E01">
            <w:pPr>
              <w:tabs>
                <w:tab w:val="left" w:pos="567"/>
              </w:tabs>
              <w:rPr>
                <w:color w:val="000000"/>
                <w:sz w:val="24"/>
                <w:szCs w:val="24"/>
                <w:shd w:val="clear" w:color="auto" w:fill="FFFFFF"/>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F0E6A" w14:textId="77777777" w:rsidR="00306C51" w:rsidRPr="005C02D5" w:rsidRDefault="00306C51" w:rsidP="00306C51">
            <w:pPr>
              <w:rPr>
                <w:sz w:val="24"/>
                <w:szCs w:val="24"/>
              </w:rPr>
            </w:pPr>
            <w:r w:rsidRPr="00AC4282">
              <w:rPr>
                <w:sz w:val="24"/>
                <w:szCs w:val="24"/>
                <w:lang w:val="en-US"/>
              </w:rPr>
              <w:t>TBL</w:t>
            </w:r>
          </w:p>
          <w:p w14:paraId="1918BF78" w14:textId="77777777" w:rsidR="00306C51" w:rsidRPr="005C02D5" w:rsidRDefault="00306C51" w:rsidP="00306C51">
            <w:pPr>
              <w:rPr>
                <w:sz w:val="24"/>
                <w:szCs w:val="24"/>
              </w:rPr>
            </w:pPr>
            <w:r w:rsidRPr="00AC4282">
              <w:rPr>
                <w:sz w:val="24"/>
                <w:szCs w:val="24"/>
              </w:rPr>
              <w:t>С</w:t>
            </w:r>
            <w:r w:rsidRPr="00AC4282">
              <w:rPr>
                <w:sz w:val="24"/>
                <w:szCs w:val="24"/>
                <w:lang w:val="en-US"/>
              </w:rPr>
              <w:t>BL</w:t>
            </w:r>
          </w:p>
          <w:p w14:paraId="65761298" w14:textId="77777777" w:rsidR="00306C51" w:rsidRPr="005C02D5" w:rsidRDefault="00306C51" w:rsidP="00306C51">
            <w:pPr>
              <w:rPr>
                <w:sz w:val="24"/>
                <w:szCs w:val="24"/>
              </w:rPr>
            </w:pPr>
            <w:r w:rsidRPr="00E14D50">
              <w:rPr>
                <w:sz w:val="24"/>
                <w:szCs w:val="24"/>
              </w:rPr>
              <w:t>іздеу</w:t>
            </w:r>
            <w:r w:rsidRPr="005C02D5">
              <w:rPr>
                <w:sz w:val="24"/>
                <w:szCs w:val="24"/>
              </w:rPr>
              <w:t xml:space="preserve"> </w:t>
            </w:r>
            <w:r w:rsidRPr="00E14D50">
              <w:rPr>
                <w:sz w:val="24"/>
                <w:szCs w:val="24"/>
              </w:rPr>
              <w:t>практикумы</w:t>
            </w:r>
          </w:p>
          <w:p w14:paraId="3E1D1BFE" w14:textId="77777777" w:rsidR="00306C51" w:rsidRPr="00306C51" w:rsidRDefault="00306C51" w:rsidP="00306C51">
            <w:pPr>
              <w:rPr>
                <w:sz w:val="24"/>
                <w:szCs w:val="24"/>
              </w:rPr>
            </w:pPr>
            <w:r w:rsidRPr="00E14D50">
              <w:rPr>
                <w:sz w:val="24"/>
                <w:szCs w:val="24"/>
              </w:rPr>
              <w:t>шағын</w:t>
            </w:r>
            <w:r w:rsidRPr="005C02D5">
              <w:rPr>
                <w:sz w:val="24"/>
                <w:szCs w:val="24"/>
              </w:rPr>
              <w:t xml:space="preserve"> </w:t>
            </w:r>
            <w:r w:rsidRPr="00E14D50">
              <w:rPr>
                <w:sz w:val="24"/>
                <w:szCs w:val="24"/>
              </w:rPr>
              <w:t>топтарда</w:t>
            </w:r>
            <w:r w:rsidRPr="005C02D5">
              <w:rPr>
                <w:sz w:val="24"/>
                <w:szCs w:val="24"/>
              </w:rPr>
              <w:t xml:space="preserve"> </w:t>
            </w:r>
            <w:r w:rsidRPr="00E14D50">
              <w:rPr>
                <w:sz w:val="24"/>
                <w:szCs w:val="24"/>
              </w:rPr>
              <w:t>жұмыс</w:t>
            </w:r>
            <w:r w:rsidRPr="005C02D5">
              <w:rPr>
                <w:sz w:val="24"/>
                <w:szCs w:val="24"/>
              </w:rPr>
              <w:t xml:space="preserve"> </w:t>
            </w:r>
            <w:r w:rsidRPr="00E14D50">
              <w:rPr>
                <w:sz w:val="24"/>
                <w:szCs w:val="24"/>
              </w:rPr>
              <w:t>істеу</w:t>
            </w:r>
            <w:r w:rsidRPr="005C02D5">
              <w:rPr>
                <w:sz w:val="24"/>
                <w:szCs w:val="24"/>
              </w:rPr>
              <w:t xml:space="preserve"> </w:t>
            </w:r>
            <w:r w:rsidRPr="00477B29">
              <w:rPr>
                <w:sz w:val="24"/>
                <w:szCs w:val="24"/>
                <w:lang w:val="en-US"/>
              </w:rPr>
              <w:t>DOPS</w:t>
            </w:r>
          </w:p>
          <w:p w14:paraId="7B483337" w14:textId="7DC7BB6F" w:rsidR="00306C51" w:rsidRPr="00306C51" w:rsidRDefault="00306C51" w:rsidP="00306C51">
            <w:pPr>
              <w:rPr>
                <w:sz w:val="24"/>
                <w:szCs w:val="24"/>
                <w:lang w:val="en-US"/>
              </w:rPr>
            </w:pPr>
            <w:r w:rsidRPr="00306C51">
              <w:rPr>
                <w:rFonts w:eastAsia="Times New Roman"/>
                <w:bCs/>
                <w:sz w:val="24"/>
                <w:szCs w:val="24"/>
              </w:rPr>
              <w:t>Логико-дидактикалық схеманы құрастыру</w:t>
            </w:r>
          </w:p>
          <w:p w14:paraId="04E24A01" w14:textId="7DB42D4D" w:rsidR="00306C51" w:rsidRPr="008D72D6" w:rsidRDefault="00306C51" w:rsidP="00306C51">
            <w:pPr>
              <w:rPr>
                <w:sz w:val="24"/>
                <w:szCs w:val="24"/>
              </w:rPr>
            </w:pPr>
          </w:p>
        </w:tc>
      </w:tr>
      <w:tr w:rsidR="000432BD" w:rsidRPr="008E421A" w14:paraId="3C597EAF"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99B4B" w14:textId="6040852E" w:rsidR="000432BD" w:rsidRDefault="000432BD" w:rsidP="000432BD">
            <w:pPr>
              <w:rPr>
                <w:sz w:val="24"/>
                <w:szCs w:val="24"/>
                <w:lang w:val="kk-KZ"/>
              </w:rPr>
            </w:pPr>
            <w:r>
              <w:rPr>
                <w:sz w:val="24"/>
                <w:szCs w:val="24"/>
                <w:lang w:val="kk-KZ"/>
              </w:rPr>
              <w:t>17</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74053" w14:textId="240703CC" w:rsidR="000432BD" w:rsidRPr="00731BDD" w:rsidRDefault="001E3918" w:rsidP="001E3918">
            <w:pPr>
              <w:rPr>
                <w:bCs/>
                <w:color w:val="000000" w:themeColor="text1"/>
                <w:sz w:val="24"/>
                <w:szCs w:val="24"/>
                <w:lang w:val="kk-KZ"/>
              </w:rPr>
            </w:pPr>
            <w:r>
              <w:rPr>
                <w:sz w:val="24"/>
                <w:szCs w:val="24"/>
                <w:lang w:val="kk-KZ"/>
              </w:rPr>
              <w:t xml:space="preserve">Периодонттың жедел және созылматы өршуі  </w:t>
            </w:r>
            <w:r w:rsidR="00731BDD" w:rsidRPr="00731BDD">
              <w:rPr>
                <w:sz w:val="24"/>
                <w:szCs w:val="24"/>
                <w:lang w:val="kk-KZ"/>
              </w:rPr>
              <w:t xml:space="preserve"> қабынуының заманауи эндодонтиялық әдістер мен құралдарды қолдана отырып емделуі. </w:t>
            </w:r>
            <w:r w:rsidR="00731BDD" w:rsidRPr="001E3918">
              <w:rPr>
                <w:sz w:val="24"/>
                <w:szCs w:val="24"/>
                <w:lang w:val="kk-KZ"/>
              </w:rPr>
              <w:t>Ем нәтижелері.</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B6CD8" w14:textId="4BF87207" w:rsidR="000432BD" w:rsidRPr="006A5871" w:rsidRDefault="00C12CD3" w:rsidP="00AE1C35">
            <w:pPr>
              <w:spacing w:before="100" w:beforeAutospacing="1" w:after="100" w:afterAutospacing="1"/>
              <w:rPr>
                <w:rFonts w:eastAsia="Times New Roman"/>
                <w:sz w:val="24"/>
                <w:szCs w:val="24"/>
                <w:lang w:val="kk-KZ"/>
              </w:rPr>
            </w:pPr>
            <w:r>
              <w:rPr>
                <w:rFonts w:eastAsia="Times New Roman"/>
                <w:bCs/>
                <w:sz w:val="24"/>
                <w:szCs w:val="24"/>
                <w:lang w:val="kk-KZ"/>
              </w:rPr>
              <w:t>П</w:t>
            </w:r>
            <w:r w:rsidR="006A5871" w:rsidRPr="006A5871">
              <w:rPr>
                <w:rFonts w:eastAsia="Times New Roman"/>
                <w:bCs/>
                <w:sz w:val="24"/>
                <w:szCs w:val="24"/>
                <w:lang w:val="kk-KZ"/>
              </w:rPr>
              <w:t>ериодонт</w:t>
            </w:r>
            <w:r w:rsidR="001E3918">
              <w:rPr>
                <w:rFonts w:eastAsia="Times New Roman"/>
                <w:bCs/>
                <w:sz w:val="24"/>
                <w:szCs w:val="24"/>
                <w:lang w:val="kk-KZ"/>
              </w:rPr>
              <w:t>тың</w:t>
            </w:r>
            <w:r w:rsidR="006A5871" w:rsidRPr="006A5871">
              <w:rPr>
                <w:rFonts w:eastAsia="Times New Roman"/>
                <w:bCs/>
                <w:sz w:val="24"/>
                <w:szCs w:val="24"/>
                <w:lang w:val="kk-KZ"/>
              </w:rPr>
              <w:t xml:space="preserve"> </w:t>
            </w:r>
            <w:r>
              <w:rPr>
                <w:rFonts w:eastAsia="Times New Roman"/>
                <w:bCs/>
                <w:sz w:val="24"/>
                <w:szCs w:val="24"/>
                <w:lang w:val="kk-KZ"/>
              </w:rPr>
              <w:t>ж</w:t>
            </w:r>
            <w:r w:rsidRPr="006A5871">
              <w:rPr>
                <w:rFonts w:eastAsia="Times New Roman"/>
                <w:bCs/>
                <w:sz w:val="24"/>
                <w:szCs w:val="24"/>
                <w:lang w:val="kk-KZ"/>
              </w:rPr>
              <w:t xml:space="preserve">едел апикальды </w:t>
            </w:r>
            <w:r w:rsidR="006A5871" w:rsidRPr="006A5871">
              <w:rPr>
                <w:rFonts w:eastAsia="Times New Roman"/>
                <w:bCs/>
                <w:sz w:val="24"/>
                <w:szCs w:val="24"/>
                <w:lang w:val="kk-KZ"/>
              </w:rPr>
              <w:t>қабынуын емдеудің мақсаттары мен міндеттері.</w:t>
            </w:r>
            <w:r>
              <w:rPr>
                <w:rFonts w:eastAsia="Times New Roman"/>
                <w:bCs/>
                <w:sz w:val="24"/>
                <w:szCs w:val="24"/>
                <w:lang w:val="kk-KZ"/>
              </w:rPr>
              <w:t xml:space="preserve"> П</w:t>
            </w:r>
            <w:r w:rsidRPr="006A5871">
              <w:rPr>
                <w:rFonts w:eastAsia="Times New Roman"/>
                <w:bCs/>
                <w:sz w:val="24"/>
                <w:szCs w:val="24"/>
                <w:lang w:val="kk-KZ"/>
              </w:rPr>
              <w:t>ериодонт</w:t>
            </w:r>
            <w:r>
              <w:rPr>
                <w:rFonts w:eastAsia="Times New Roman"/>
                <w:bCs/>
                <w:sz w:val="24"/>
                <w:szCs w:val="24"/>
                <w:lang w:val="kk-KZ"/>
              </w:rPr>
              <w:t>тың</w:t>
            </w:r>
            <w:r w:rsidRPr="006A5871">
              <w:rPr>
                <w:rFonts w:eastAsia="Times New Roman"/>
                <w:bCs/>
                <w:sz w:val="24"/>
                <w:szCs w:val="24"/>
                <w:lang w:val="kk-KZ"/>
              </w:rPr>
              <w:t xml:space="preserve"> </w:t>
            </w:r>
            <w:r>
              <w:rPr>
                <w:rFonts w:eastAsia="Times New Roman"/>
                <w:bCs/>
                <w:sz w:val="24"/>
                <w:szCs w:val="24"/>
                <w:lang w:val="kk-KZ"/>
              </w:rPr>
              <w:t>ж</w:t>
            </w:r>
            <w:r w:rsidRPr="006A5871">
              <w:rPr>
                <w:rFonts w:eastAsia="Times New Roman"/>
                <w:bCs/>
                <w:sz w:val="24"/>
                <w:szCs w:val="24"/>
                <w:lang w:val="kk-KZ"/>
              </w:rPr>
              <w:t xml:space="preserve">едел апикальды қабынуын </w:t>
            </w:r>
            <w:r w:rsidR="006A5871" w:rsidRPr="006A5871">
              <w:rPr>
                <w:rFonts w:eastAsia="Times New Roman"/>
                <w:bCs/>
                <w:sz w:val="24"/>
                <w:szCs w:val="24"/>
                <w:lang w:val="kk-KZ"/>
              </w:rPr>
              <w:t>кезінде жалпы емдеуді жоспарлау.</w:t>
            </w:r>
            <w:r w:rsidR="00D34142">
              <w:rPr>
                <w:rFonts w:eastAsia="Times New Roman"/>
                <w:bCs/>
                <w:sz w:val="24"/>
                <w:szCs w:val="24"/>
                <w:lang w:val="kk-KZ"/>
              </w:rPr>
              <w:t>Уыттану</w:t>
            </w:r>
            <w:r w:rsidR="006A5871" w:rsidRPr="006A5871">
              <w:rPr>
                <w:rFonts w:eastAsia="Times New Roman"/>
                <w:bCs/>
                <w:sz w:val="24"/>
                <w:szCs w:val="24"/>
                <w:lang w:val="kk-KZ"/>
              </w:rPr>
              <w:t xml:space="preserve"> </w:t>
            </w:r>
            <w:r w:rsidR="005A516C">
              <w:rPr>
                <w:rFonts w:eastAsia="Times New Roman"/>
                <w:bCs/>
                <w:sz w:val="24"/>
                <w:szCs w:val="24"/>
                <w:lang w:val="kk-KZ"/>
              </w:rPr>
              <w:t>сатысы</w:t>
            </w:r>
            <w:r w:rsidR="005A516C" w:rsidRPr="006A5871">
              <w:rPr>
                <w:rFonts w:eastAsia="Times New Roman"/>
                <w:bCs/>
                <w:sz w:val="24"/>
                <w:szCs w:val="24"/>
                <w:lang w:val="kk-KZ"/>
              </w:rPr>
              <w:t xml:space="preserve">ндағы </w:t>
            </w:r>
            <w:r w:rsidR="006A5871" w:rsidRPr="006A5871">
              <w:rPr>
                <w:rFonts w:eastAsia="Times New Roman"/>
                <w:bCs/>
                <w:sz w:val="24"/>
                <w:szCs w:val="24"/>
                <w:lang w:val="kk-KZ"/>
              </w:rPr>
              <w:t>периодонт</w:t>
            </w:r>
            <w:r w:rsidR="001E3918">
              <w:rPr>
                <w:rFonts w:eastAsia="Times New Roman"/>
                <w:bCs/>
                <w:sz w:val="24"/>
                <w:szCs w:val="24"/>
                <w:lang w:val="kk-KZ"/>
              </w:rPr>
              <w:t>тың</w:t>
            </w:r>
            <w:r w:rsidR="006A5871" w:rsidRPr="006A5871">
              <w:rPr>
                <w:rFonts w:eastAsia="Times New Roman"/>
                <w:bCs/>
                <w:sz w:val="24"/>
                <w:szCs w:val="24"/>
                <w:lang w:val="kk-KZ"/>
              </w:rPr>
              <w:t xml:space="preserve"> </w:t>
            </w:r>
            <w:r w:rsidRPr="006A5871">
              <w:rPr>
                <w:rFonts w:eastAsia="Times New Roman"/>
                <w:bCs/>
                <w:sz w:val="24"/>
                <w:szCs w:val="24"/>
                <w:lang w:val="kk-KZ"/>
              </w:rPr>
              <w:t xml:space="preserve">жедел </w:t>
            </w:r>
            <w:r w:rsidR="006A5871" w:rsidRPr="006A5871">
              <w:rPr>
                <w:rFonts w:eastAsia="Times New Roman"/>
                <w:bCs/>
                <w:sz w:val="24"/>
                <w:szCs w:val="24"/>
                <w:lang w:val="kk-KZ"/>
              </w:rPr>
              <w:t>қабынуын эндодонтиялық емдеу кезеңдері</w:t>
            </w:r>
            <w:r w:rsidR="005A516C">
              <w:rPr>
                <w:rFonts w:eastAsia="Times New Roman"/>
                <w:bCs/>
                <w:sz w:val="24"/>
                <w:szCs w:val="24"/>
                <w:lang w:val="kk-KZ"/>
              </w:rPr>
              <w:t>.</w:t>
            </w:r>
            <w:r w:rsidR="00F92C6C">
              <w:rPr>
                <w:rFonts w:eastAsia="Times New Roman"/>
                <w:bCs/>
                <w:sz w:val="24"/>
                <w:szCs w:val="24"/>
                <w:lang w:val="kk-KZ"/>
              </w:rPr>
              <w:t>Жалқықтану</w:t>
            </w:r>
            <w:r w:rsidR="006A5871" w:rsidRPr="006A5871">
              <w:rPr>
                <w:rFonts w:eastAsia="Times New Roman"/>
                <w:bCs/>
                <w:sz w:val="24"/>
                <w:szCs w:val="24"/>
                <w:lang w:val="kk-KZ"/>
              </w:rPr>
              <w:t xml:space="preserve"> </w:t>
            </w:r>
            <w:r w:rsidR="005A516C">
              <w:rPr>
                <w:rFonts w:eastAsia="Times New Roman"/>
                <w:bCs/>
                <w:sz w:val="24"/>
                <w:szCs w:val="24"/>
                <w:lang w:val="kk-KZ"/>
              </w:rPr>
              <w:t>сатысы</w:t>
            </w:r>
            <w:r w:rsidR="006A5871" w:rsidRPr="006A5871">
              <w:rPr>
                <w:rFonts w:eastAsia="Times New Roman"/>
                <w:bCs/>
                <w:sz w:val="24"/>
                <w:szCs w:val="24"/>
                <w:lang w:val="kk-KZ"/>
              </w:rPr>
              <w:t>ндағы периодонт</w:t>
            </w:r>
            <w:r w:rsidR="001E3918">
              <w:rPr>
                <w:rFonts w:eastAsia="Times New Roman"/>
                <w:bCs/>
                <w:sz w:val="24"/>
                <w:szCs w:val="24"/>
                <w:lang w:val="kk-KZ"/>
              </w:rPr>
              <w:t>тың</w:t>
            </w:r>
            <w:r w:rsidR="00AE1C35" w:rsidRPr="006A5871">
              <w:rPr>
                <w:rFonts w:eastAsia="Times New Roman"/>
                <w:bCs/>
                <w:sz w:val="24"/>
                <w:szCs w:val="24"/>
                <w:lang w:val="kk-KZ"/>
              </w:rPr>
              <w:t xml:space="preserve"> жедел</w:t>
            </w:r>
            <w:r w:rsidR="006A5871" w:rsidRPr="006A5871">
              <w:rPr>
                <w:rFonts w:eastAsia="Times New Roman"/>
                <w:bCs/>
                <w:sz w:val="24"/>
                <w:szCs w:val="24"/>
                <w:lang w:val="kk-KZ"/>
              </w:rPr>
              <w:t xml:space="preserve"> қабынуын эндодонтиялық емдеу кезеңдері.</w:t>
            </w:r>
            <w:r w:rsidR="00AE1C35">
              <w:rPr>
                <w:rFonts w:eastAsia="Times New Roman"/>
                <w:bCs/>
                <w:sz w:val="24"/>
                <w:szCs w:val="24"/>
                <w:lang w:val="kk-KZ"/>
              </w:rPr>
              <w:t xml:space="preserve"> П</w:t>
            </w:r>
            <w:r w:rsidR="006A5871" w:rsidRPr="006A5871">
              <w:rPr>
                <w:rFonts w:eastAsia="Times New Roman"/>
                <w:bCs/>
                <w:sz w:val="24"/>
                <w:szCs w:val="24"/>
                <w:lang w:val="kk-KZ"/>
              </w:rPr>
              <w:t>ериодонт</w:t>
            </w:r>
            <w:r w:rsidR="001E3918">
              <w:rPr>
                <w:rFonts w:eastAsia="Times New Roman"/>
                <w:bCs/>
                <w:sz w:val="24"/>
                <w:szCs w:val="24"/>
                <w:lang w:val="kk-KZ"/>
              </w:rPr>
              <w:t>тың</w:t>
            </w:r>
            <w:r w:rsidR="00AE1C35" w:rsidRPr="006A5871">
              <w:rPr>
                <w:rFonts w:eastAsia="Times New Roman"/>
                <w:bCs/>
                <w:sz w:val="24"/>
                <w:szCs w:val="24"/>
                <w:lang w:val="kk-KZ"/>
              </w:rPr>
              <w:t xml:space="preserve"> жедел</w:t>
            </w:r>
            <w:r w:rsidR="006A5871" w:rsidRPr="006A5871">
              <w:rPr>
                <w:rFonts w:eastAsia="Times New Roman"/>
                <w:bCs/>
                <w:sz w:val="24"/>
                <w:szCs w:val="24"/>
                <w:lang w:val="kk-KZ"/>
              </w:rPr>
              <w:t xml:space="preserve"> қабынуының емдеу тиімділігін бағалау.</w:t>
            </w:r>
            <w:r w:rsidR="00AE1C35">
              <w:rPr>
                <w:rFonts w:eastAsia="Times New Roman"/>
                <w:bCs/>
                <w:sz w:val="24"/>
                <w:szCs w:val="24"/>
                <w:lang w:val="kk-KZ"/>
              </w:rPr>
              <w:t xml:space="preserve"> А</w:t>
            </w:r>
            <w:r w:rsidR="006A5871" w:rsidRPr="006A5871">
              <w:rPr>
                <w:rFonts w:eastAsia="Times New Roman"/>
                <w:bCs/>
                <w:sz w:val="24"/>
                <w:szCs w:val="24"/>
                <w:lang w:val="kk-KZ"/>
              </w:rPr>
              <w:t>пикальды периодонт</w:t>
            </w:r>
            <w:r w:rsidR="001E3918">
              <w:rPr>
                <w:rFonts w:eastAsia="Times New Roman"/>
                <w:bCs/>
                <w:sz w:val="24"/>
                <w:szCs w:val="24"/>
                <w:lang w:val="kk-KZ"/>
              </w:rPr>
              <w:t>тың</w:t>
            </w:r>
            <w:r w:rsidR="006A5871" w:rsidRPr="006A5871">
              <w:rPr>
                <w:rFonts w:eastAsia="Times New Roman"/>
                <w:bCs/>
                <w:sz w:val="24"/>
                <w:szCs w:val="24"/>
                <w:lang w:val="kk-KZ"/>
              </w:rPr>
              <w:t xml:space="preserve"> </w:t>
            </w:r>
            <w:r w:rsidR="00AE1C35" w:rsidRPr="006A5871">
              <w:rPr>
                <w:rFonts w:eastAsia="Times New Roman"/>
                <w:bCs/>
                <w:sz w:val="24"/>
                <w:szCs w:val="24"/>
                <w:lang w:val="kk-KZ"/>
              </w:rPr>
              <w:t xml:space="preserve">жедел </w:t>
            </w:r>
            <w:r w:rsidR="006A5871" w:rsidRPr="006A5871">
              <w:rPr>
                <w:rFonts w:eastAsia="Times New Roman"/>
                <w:bCs/>
                <w:sz w:val="24"/>
                <w:szCs w:val="24"/>
                <w:lang w:val="kk-KZ"/>
              </w:rPr>
              <w:t>қабынуының ем нәтижелері.</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8D877" w14:textId="77777777" w:rsidR="000432BD" w:rsidRPr="00403D7C" w:rsidRDefault="000432BD" w:rsidP="000432BD">
            <w:pPr>
              <w:tabs>
                <w:tab w:val="left" w:pos="567"/>
              </w:tabs>
              <w:rPr>
                <w:i/>
                <w:color w:val="000000"/>
                <w:sz w:val="24"/>
                <w:szCs w:val="24"/>
                <w:shd w:val="clear" w:color="auto" w:fill="FFFFFF"/>
              </w:rPr>
            </w:pPr>
            <w:r w:rsidRPr="00403D7C">
              <w:rPr>
                <w:color w:val="000000"/>
                <w:sz w:val="24"/>
                <w:szCs w:val="24"/>
                <w:shd w:val="clear" w:color="auto" w:fill="FFFFFF"/>
              </w:rPr>
              <w:t>Терапевтическая стоматология: / Под ред. Е.В. Боровского. — М.: «МИА», 887с.: 2018</w:t>
            </w:r>
            <w:r w:rsidRPr="00403D7C">
              <w:rPr>
                <w:i/>
                <w:color w:val="000000"/>
                <w:sz w:val="24"/>
                <w:szCs w:val="24"/>
                <w:shd w:val="clear" w:color="auto" w:fill="FFFFFF"/>
              </w:rPr>
              <w:t>.</w:t>
            </w:r>
          </w:p>
          <w:p w14:paraId="10E4F086" w14:textId="77777777" w:rsidR="000432BD" w:rsidRPr="00403D7C" w:rsidRDefault="000432BD" w:rsidP="000432BD">
            <w:pPr>
              <w:tabs>
                <w:tab w:val="left" w:pos="567"/>
              </w:tabs>
              <w:ind w:left="6"/>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6C1B7940" w14:textId="77777777" w:rsidR="000432BD" w:rsidRPr="00403D7C" w:rsidRDefault="000432BD" w:rsidP="000432BD">
            <w:pPr>
              <w:tabs>
                <w:tab w:val="left" w:pos="567"/>
              </w:tabs>
              <w:rPr>
                <w:color w:val="000000"/>
                <w:sz w:val="24"/>
                <w:szCs w:val="24"/>
                <w:shd w:val="clear" w:color="auto" w:fill="FFFFFF"/>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DFB7B" w14:textId="77777777" w:rsidR="000432BD" w:rsidRPr="00B2469E" w:rsidRDefault="000432BD" w:rsidP="000432BD">
            <w:pPr>
              <w:rPr>
                <w:sz w:val="24"/>
                <w:szCs w:val="24"/>
              </w:rPr>
            </w:pPr>
            <w:r w:rsidRPr="00B2469E">
              <w:rPr>
                <w:sz w:val="24"/>
                <w:szCs w:val="24"/>
                <w:lang w:val="en-US"/>
              </w:rPr>
              <w:t>TBL</w:t>
            </w:r>
          </w:p>
          <w:p w14:paraId="2DE5744D" w14:textId="77777777" w:rsidR="000432BD" w:rsidRPr="00B2469E" w:rsidRDefault="000432BD" w:rsidP="000432BD">
            <w:pPr>
              <w:rPr>
                <w:sz w:val="24"/>
                <w:szCs w:val="24"/>
              </w:rPr>
            </w:pPr>
            <w:r w:rsidRPr="00B2469E">
              <w:rPr>
                <w:sz w:val="24"/>
                <w:szCs w:val="24"/>
              </w:rPr>
              <w:t>С</w:t>
            </w:r>
            <w:r w:rsidRPr="00B2469E">
              <w:rPr>
                <w:sz w:val="24"/>
                <w:szCs w:val="24"/>
                <w:lang w:val="en-US"/>
              </w:rPr>
              <w:t>BL</w:t>
            </w:r>
          </w:p>
          <w:p w14:paraId="56AB86E9" w14:textId="77777777" w:rsidR="000432BD" w:rsidRPr="00B2469E" w:rsidRDefault="000432BD" w:rsidP="000432BD">
            <w:pPr>
              <w:rPr>
                <w:sz w:val="24"/>
                <w:szCs w:val="24"/>
              </w:rPr>
            </w:pPr>
            <w:r w:rsidRPr="00B2469E">
              <w:rPr>
                <w:sz w:val="24"/>
                <w:szCs w:val="24"/>
              </w:rPr>
              <w:t>іздеу практикумы</w:t>
            </w:r>
          </w:p>
          <w:p w14:paraId="0D6389CA" w14:textId="77777777" w:rsidR="000432BD" w:rsidRPr="00B2469E" w:rsidRDefault="000432BD" w:rsidP="000432BD">
            <w:pPr>
              <w:rPr>
                <w:sz w:val="24"/>
                <w:szCs w:val="24"/>
              </w:rPr>
            </w:pPr>
            <w:r w:rsidRPr="00B2469E">
              <w:rPr>
                <w:sz w:val="24"/>
                <w:szCs w:val="24"/>
              </w:rPr>
              <w:t xml:space="preserve">шағын топтарда жұмыс істеу </w:t>
            </w:r>
            <w:r w:rsidRPr="00B2469E">
              <w:rPr>
                <w:sz w:val="24"/>
                <w:szCs w:val="24"/>
                <w:lang w:val="en-US"/>
              </w:rPr>
              <w:t>DOPS</w:t>
            </w:r>
          </w:p>
          <w:p w14:paraId="750783D5" w14:textId="26DF2364" w:rsidR="000432BD" w:rsidRPr="00B2469E" w:rsidRDefault="000432BD" w:rsidP="000432BD">
            <w:pPr>
              <w:rPr>
                <w:sz w:val="24"/>
                <w:szCs w:val="24"/>
              </w:rPr>
            </w:pPr>
            <w:r w:rsidRPr="00B2469E">
              <w:rPr>
                <w:sz w:val="24"/>
                <w:szCs w:val="24"/>
              </w:rPr>
              <w:t>Логико-дидактикалық схема мен емдеу алгоритмін құрастыру</w:t>
            </w:r>
          </w:p>
        </w:tc>
      </w:tr>
      <w:tr w:rsidR="000432BD" w:rsidRPr="008E421A" w14:paraId="6526D59D"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5C0FE" w14:textId="21BC827F" w:rsidR="000432BD" w:rsidRDefault="00A02349" w:rsidP="000432BD">
            <w:pPr>
              <w:rPr>
                <w:sz w:val="24"/>
                <w:szCs w:val="24"/>
                <w:lang w:val="kk-KZ"/>
              </w:rPr>
            </w:pPr>
            <w:r>
              <w:rPr>
                <w:sz w:val="24"/>
                <w:szCs w:val="24"/>
                <w:lang w:val="kk-KZ"/>
              </w:rPr>
              <w:t>18</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9D771" w14:textId="49C0C6E5" w:rsidR="000432BD" w:rsidRPr="00E11541" w:rsidRDefault="001E3918" w:rsidP="000432BD">
            <w:pPr>
              <w:rPr>
                <w:bCs/>
                <w:color w:val="000000" w:themeColor="text1"/>
                <w:sz w:val="24"/>
                <w:szCs w:val="24"/>
                <w:lang w:val="kk-KZ"/>
              </w:rPr>
            </w:pPr>
            <w:r w:rsidRPr="00E11541">
              <w:rPr>
                <w:sz w:val="24"/>
                <w:szCs w:val="24"/>
                <w:lang w:val="kk-KZ"/>
              </w:rPr>
              <w:t>П</w:t>
            </w:r>
            <w:r w:rsidR="00E11541" w:rsidRPr="00E11541">
              <w:rPr>
                <w:sz w:val="24"/>
                <w:szCs w:val="24"/>
                <w:lang w:val="kk-KZ"/>
              </w:rPr>
              <w:t>ериодонт</w:t>
            </w:r>
            <w:r>
              <w:rPr>
                <w:sz w:val="24"/>
                <w:szCs w:val="24"/>
                <w:lang w:val="kk-KZ"/>
              </w:rPr>
              <w:t>тың с</w:t>
            </w:r>
            <w:r w:rsidRPr="00E11541">
              <w:rPr>
                <w:sz w:val="24"/>
                <w:szCs w:val="24"/>
                <w:lang w:val="kk-KZ"/>
              </w:rPr>
              <w:t>озылмалы</w:t>
            </w:r>
            <w:r w:rsidR="00E11541" w:rsidRPr="00E11541">
              <w:rPr>
                <w:sz w:val="24"/>
                <w:szCs w:val="24"/>
                <w:lang w:val="kk-KZ"/>
              </w:rPr>
              <w:t xml:space="preserve"> қабынуын заманауи эндодонтиялық әдістер мен </w:t>
            </w:r>
            <w:r w:rsidR="00E11541" w:rsidRPr="00E11541">
              <w:rPr>
                <w:sz w:val="24"/>
                <w:szCs w:val="24"/>
                <w:lang w:val="kk-KZ"/>
              </w:rPr>
              <w:lastRenderedPageBreak/>
              <w:t xml:space="preserve">құралдарды қолдана отырып емдеу. </w:t>
            </w:r>
            <w:r w:rsidR="00E11541" w:rsidRPr="001E3918">
              <w:rPr>
                <w:sz w:val="24"/>
                <w:szCs w:val="24"/>
                <w:lang w:val="kk-KZ"/>
              </w:rPr>
              <w:t>Ем нәтижелері. Консервативті терапияның шектері.</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AFEBE" w14:textId="7F5EA218" w:rsidR="00543A4A" w:rsidRPr="00DD4DD1" w:rsidRDefault="001E3918" w:rsidP="00543A4A">
            <w:pPr>
              <w:rPr>
                <w:rFonts w:eastAsia="Times New Roman"/>
                <w:sz w:val="24"/>
                <w:szCs w:val="24"/>
                <w:lang w:val="kk-KZ"/>
              </w:rPr>
            </w:pPr>
            <w:r>
              <w:rPr>
                <w:rFonts w:eastAsia="Times New Roman"/>
                <w:bCs/>
                <w:sz w:val="24"/>
                <w:szCs w:val="24"/>
                <w:lang w:val="kk-KZ"/>
              </w:rPr>
              <w:lastRenderedPageBreak/>
              <w:t>П</w:t>
            </w:r>
            <w:r w:rsidR="00543A4A" w:rsidRPr="00543A4A">
              <w:rPr>
                <w:rFonts w:eastAsia="Times New Roman"/>
                <w:bCs/>
                <w:sz w:val="24"/>
                <w:szCs w:val="24"/>
                <w:lang w:val="kk-KZ"/>
              </w:rPr>
              <w:t>ериодонт</w:t>
            </w:r>
            <w:r>
              <w:rPr>
                <w:rFonts w:eastAsia="Times New Roman"/>
                <w:bCs/>
                <w:sz w:val="24"/>
                <w:szCs w:val="24"/>
                <w:lang w:val="kk-KZ"/>
              </w:rPr>
              <w:t>тың</w:t>
            </w:r>
            <w:r w:rsidR="00543A4A"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 xml:space="preserve">озылмалы </w:t>
            </w:r>
            <w:r w:rsidR="00543A4A" w:rsidRPr="00543A4A">
              <w:rPr>
                <w:rFonts w:eastAsia="Times New Roman"/>
                <w:bCs/>
                <w:sz w:val="24"/>
                <w:szCs w:val="24"/>
                <w:lang w:val="kk-KZ"/>
              </w:rPr>
              <w:t>қабынуын емдеудің мақсаттары мен міндеттері.</w:t>
            </w:r>
          </w:p>
          <w:p w14:paraId="236B8BFA" w14:textId="31385929" w:rsidR="00543A4A" w:rsidRPr="00DD4DD1" w:rsidRDefault="001E3918" w:rsidP="00543A4A">
            <w:pPr>
              <w:rPr>
                <w:rFonts w:eastAsia="Times New Roman"/>
                <w:sz w:val="24"/>
                <w:szCs w:val="24"/>
                <w:lang w:val="kk-KZ"/>
              </w:rPr>
            </w:pPr>
            <w:r>
              <w:rPr>
                <w:rFonts w:eastAsia="Times New Roman"/>
                <w:bCs/>
                <w:sz w:val="24"/>
                <w:szCs w:val="24"/>
                <w:lang w:val="kk-KZ"/>
              </w:rPr>
              <w:lastRenderedPageBreak/>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 xml:space="preserve">озылмалы </w:t>
            </w:r>
            <w:r w:rsidR="00543A4A" w:rsidRPr="00543A4A">
              <w:rPr>
                <w:rFonts w:eastAsia="Times New Roman"/>
                <w:bCs/>
                <w:sz w:val="24"/>
                <w:szCs w:val="24"/>
                <w:lang w:val="kk-KZ"/>
              </w:rPr>
              <w:t>қабынуының эндодонтиялық емдеуге көрсетілімдері.</w:t>
            </w:r>
          </w:p>
          <w:p w14:paraId="6FE5BE33" w14:textId="67CEBF0B" w:rsidR="00543A4A" w:rsidRPr="00DD4DD1" w:rsidRDefault="001E3918" w:rsidP="00543A4A">
            <w:pPr>
              <w:rPr>
                <w:rFonts w:eastAsia="Times New Roman"/>
                <w:sz w:val="24"/>
                <w:szCs w:val="24"/>
                <w:lang w:val="kk-KZ"/>
              </w:rPr>
            </w:pPr>
            <w:r>
              <w:rPr>
                <w:rFonts w:eastAsia="Times New Roman"/>
                <w:bCs/>
                <w:sz w:val="24"/>
                <w:szCs w:val="24"/>
                <w:lang w:val="kk-KZ"/>
              </w:rPr>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 xml:space="preserve">озылмалы </w:t>
            </w:r>
            <w:r w:rsidR="00543A4A" w:rsidRPr="00543A4A">
              <w:rPr>
                <w:rFonts w:eastAsia="Times New Roman"/>
                <w:bCs/>
                <w:sz w:val="24"/>
                <w:szCs w:val="24"/>
                <w:lang w:val="kk-KZ"/>
              </w:rPr>
              <w:t>фиброзды қабынуын емдеу кезеңдері.</w:t>
            </w:r>
          </w:p>
          <w:p w14:paraId="5BBE9633" w14:textId="363595AE" w:rsidR="00543A4A" w:rsidRPr="00DD4DD1" w:rsidRDefault="001E3918" w:rsidP="00543A4A">
            <w:pPr>
              <w:rPr>
                <w:rFonts w:eastAsia="Times New Roman"/>
                <w:sz w:val="24"/>
                <w:szCs w:val="24"/>
                <w:lang w:val="kk-KZ"/>
              </w:rPr>
            </w:pPr>
            <w:r>
              <w:rPr>
                <w:rFonts w:eastAsia="Times New Roman"/>
                <w:bCs/>
                <w:sz w:val="24"/>
                <w:szCs w:val="24"/>
                <w:lang w:val="kk-KZ"/>
              </w:rPr>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озылмалы</w:t>
            </w:r>
            <w:r w:rsidR="003F42D7">
              <w:rPr>
                <w:rFonts w:eastAsia="Times New Roman"/>
                <w:bCs/>
                <w:sz w:val="24"/>
                <w:szCs w:val="24"/>
                <w:lang w:val="kk-KZ"/>
              </w:rPr>
              <w:t xml:space="preserve"> гранулденіп</w:t>
            </w:r>
            <w:r w:rsidR="00543A4A" w:rsidRPr="00543A4A">
              <w:rPr>
                <w:rFonts w:eastAsia="Times New Roman"/>
                <w:bCs/>
                <w:sz w:val="24"/>
                <w:szCs w:val="24"/>
                <w:lang w:val="kk-KZ"/>
              </w:rPr>
              <w:t xml:space="preserve"> қабынуын емдеу кезеңдері.</w:t>
            </w:r>
          </w:p>
          <w:p w14:paraId="3994FD1E" w14:textId="292BEE20" w:rsidR="00543A4A" w:rsidRPr="00DD4DD1" w:rsidRDefault="001E3918" w:rsidP="00543A4A">
            <w:pPr>
              <w:rPr>
                <w:rFonts w:eastAsia="Times New Roman"/>
                <w:sz w:val="24"/>
                <w:szCs w:val="24"/>
                <w:lang w:val="kk-KZ"/>
              </w:rPr>
            </w:pPr>
            <w:r>
              <w:rPr>
                <w:rFonts w:eastAsia="Times New Roman"/>
                <w:bCs/>
                <w:sz w:val="24"/>
                <w:szCs w:val="24"/>
                <w:lang w:val="kk-KZ"/>
              </w:rPr>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 xml:space="preserve">озылмалы </w:t>
            </w:r>
            <w:r w:rsidR="003F42D7">
              <w:rPr>
                <w:rFonts w:eastAsia="Times New Roman"/>
                <w:bCs/>
                <w:sz w:val="24"/>
                <w:szCs w:val="24"/>
                <w:lang w:val="kk-KZ"/>
              </w:rPr>
              <w:t>гранулемаланып</w:t>
            </w:r>
            <w:r w:rsidR="00543A4A" w:rsidRPr="00543A4A">
              <w:rPr>
                <w:rFonts w:eastAsia="Times New Roman"/>
                <w:bCs/>
                <w:sz w:val="24"/>
                <w:szCs w:val="24"/>
                <w:lang w:val="kk-KZ"/>
              </w:rPr>
              <w:t xml:space="preserve"> қабынуын емдеу кезеңдері.</w:t>
            </w:r>
          </w:p>
          <w:p w14:paraId="23BF3287" w14:textId="5DF8326D" w:rsidR="00543A4A" w:rsidRPr="00DD4DD1" w:rsidRDefault="001E3918" w:rsidP="00543A4A">
            <w:pPr>
              <w:rPr>
                <w:rFonts w:eastAsia="Times New Roman"/>
                <w:sz w:val="24"/>
                <w:szCs w:val="24"/>
                <w:lang w:val="kk-KZ"/>
              </w:rPr>
            </w:pPr>
            <w:r>
              <w:rPr>
                <w:rFonts w:eastAsia="Times New Roman"/>
                <w:bCs/>
                <w:sz w:val="24"/>
                <w:szCs w:val="24"/>
                <w:lang w:val="kk-KZ"/>
              </w:rPr>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озылмалы</w:t>
            </w:r>
            <w:r w:rsidR="00543A4A" w:rsidRPr="00543A4A">
              <w:rPr>
                <w:rFonts w:eastAsia="Times New Roman"/>
                <w:bCs/>
                <w:sz w:val="24"/>
                <w:szCs w:val="24"/>
                <w:lang w:val="kk-KZ"/>
              </w:rPr>
              <w:t xml:space="preserve"> қабынуының ем нәтижелері.</w:t>
            </w:r>
          </w:p>
          <w:p w14:paraId="79023B95" w14:textId="1DFC1E08" w:rsidR="00543A4A" w:rsidRPr="00DD4DD1" w:rsidRDefault="001E3918" w:rsidP="00543A4A">
            <w:pPr>
              <w:rPr>
                <w:rFonts w:eastAsia="Times New Roman"/>
                <w:sz w:val="24"/>
                <w:szCs w:val="24"/>
                <w:lang w:val="kk-KZ"/>
              </w:rPr>
            </w:pPr>
            <w:r>
              <w:rPr>
                <w:rFonts w:eastAsia="Times New Roman"/>
                <w:bCs/>
                <w:sz w:val="24"/>
                <w:szCs w:val="24"/>
                <w:lang w:val="kk-KZ"/>
              </w:rPr>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 xml:space="preserve">озылмалы </w:t>
            </w:r>
            <w:r w:rsidR="00543A4A" w:rsidRPr="00543A4A">
              <w:rPr>
                <w:rFonts w:eastAsia="Times New Roman"/>
                <w:bCs/>
                <w:sz w:val="24"/>
                <w:szCs w:val="24"/>
                <w:lang w:val="kk-KZ"/>
              </w:rPr>
              <w:t>қабынуының емдеу тиімділігін бағалау.</w:t>
            </w:r>
          </w:p>
          <w:p w14:paraId="65B4BB76" w14:textId="77777777" w:rsidR="00543A4A" w:rsidRPr="00DD4DD1" w:rsidRDefault="00543A4A" w:rsidP="00543A4A">
            <w:pPr>
              <w:rPr>
                <w:rFonts w:eastAsia="Times New Roman"/>
                <w:sz w:val="24"/>
                <w:szCs w:val="24"/>
                <w:lang w:val="kk-KZ"/>
              </w:rPr>
            </w:pPr>
            <w:r w:rsidRPr="00543A4A">
              <w:rPr>
                <w:rFonts w:eastAsia="Times New Roman"/>
                <w:bCs/>
                <w:sz w:val="24"/>
                <w:szCs w:val="24"/>
                <w:lang w:val="kk-KZ"/>
              </w:rPr>
              <w:t>Қайталама эндодонтиялық емдеу.</w:t>
            </w:r>
          </w:p>
          <w:p w14:paraId="68DAFDF6" w14:textId="11CF75F6" w:rsidR="000432BD" w:rsidRPr="003E793C" w:rsidRDefault="001E3918" w:rsidP="000432BD">
            <w:pPr>
              <w:rPr>
                <w:rFonts w:eastAsia="Times New Roman"/>
                <w:sz w:val="24"/>
                <w:szCs w:val="24"/>
                <w:lang w:val="kk-KZ"/>
              </w:rPr>
            </w:pPr>
            <w:r>
              <w:rPr>
                <w:rFonts w:eastAsia="Times New Roman"/>
                <w:bCs/>
                <w:sz w:val="24"/>
                <w:szCs w:val="24"/>
                <w:lang w:val="kk-KZ"/>
              </w:rPr>
              <w:t>П</w:t>
            </w:r>
            <w:r w:rsidRPr="00543A4A">
              <w:rPr>
                <w:rFonts w:eastAsia="Times New Roman"/>
                <w:bCs/>
                <w:sz w:val="24"/>
                <w:szCs w:val="24"/>
                <w:lang w:val="kk-KZ"/>
              </w:rPr>
              <w:t>ериодонт</w:t>
            </w:r>
            <w:r>
              <w:rPr>
                <w:rFonts w:eastAsia="Times New Roman"/>
                <w:bCs/>
                <w:sz w:val="24"/>
                <w:szCs w:val="24"/>
                <w:lang w:val="kk-KZ"/>
              </w:rPr>
              <w:t>тың</w:t>
            </w:r>
            <w:r w:rsidRPr="00543A4A">
              <w:rPr>
                <w:rFonts w:eastAsia="Times New Roman"/>
                <w:bCs/>
                <w:sz w:val="24"/>
                <w:szCs w:val="24"/>
                <w:lang w:val="kk-KZ"/>
              </w:rPr>
              <w:t xml:space="preserve"> </w:t>
            </w:r>
            <w:r>
              <w:rPr>
                <w:rFonts w:eastAsia="Times New Roman"/>
                <w:bCs/>
                <w:sz w:val="24"/>
                <w:szCs w:val="24"/>
                <w:lang w:val="kk-KZ"/>
              </w:rPr>
              <w:t>с</w:t>
            </w:r>
            <w:r w:rsidRPr="00543A4A">
              <w:rPr>
                <w:rFonts w:eastAsia="Times New Roman"/>
                <w:bCs/>
                <w:sz w:val="24"/>
                <w:szCs w:val="24"/>
                <w:lang w:val="kk-KZ"/>
              </w:rPr>
              <w:t xml:space="preserve">озылмалы </w:t>
            </w:r>
            <w:r w:rsidR="00543A4A" w:rsidRPr="00543A4A">
              <w:rPr>
                <w:rFonts w:eastAsia="Times New Roman"/>
                <w:bCs/>
                <w:sz w:val="24"/>
                <w:szCs w:val="24"/>
                <w:lang w:val="kk-KZ"/>
              </w:rPr>
              <w:t>қабынуының консервативті емдеу шектері.</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C0D5C" w14:textId="77777777" w:rsidR="000432BD" w:rsidRPr="00403D7C" w:rsidRDefault="000432BD" w:rsidP="000432BD">
            <w:pPr>
              <w:tabs>
                <w:tab w:val="left" w:pos="567"/>
              </w:tabs>
              <w:rPr>
                <w:i/>
                <w:color w:val="000000"/>
                <w:sz w:val="24"/>
                <w:szCs w:val="24"/>
                <w:shd w:val="clear" w:color="auto" w:fill="FFFFFF"/>
              </w:rPr>
            </w:pPr>
            <w:r w:rsidRPr="00403D7C">
              <w:rPr>
                <w:color w:val="000000"/>
                <w:sz w:val="24"/>
                <w:szCs w:val="24"/>
                <w:shd w:val="clear" w:color="auto" w:fill="FFFFFF"/>
              </w:rPr>
              <w:lastRenderedPageBreak/>
              <w:t>Терапевтическая стоматология: / Под ред. Е.В. Боровского. — М.: «МИА», 887с.: 2018</w:t>
            </w:r>
            <w:r w:rsidRPr="00403D7C">
              <w:rPr>
                <w:i/>
                <w:color w:val="000000"/>
                <w:sz w:val="24"/>
                <w:szCs w:val="24"/>
                <w:shd w:val="clear" w:color="auto" w:fill="FFFFFF"/>
              </w:rPr>
              <w:t>.</w:t>
            </w:r>
          </w:p>
          <w:p w14:paraId="2FC9639B" w14:textId="77777777" w:rsidR="000432BD" w:rsidRPr="00403D7C" w:rsidRDefault="000432BD" w:rsidP="000432BD">
            <w:pPr>
              <w:tabs>
                <w:tab w:val="left" w:pos="567"/>
              </w:tabs>
              <w:ind w:left="6"/>
              <w:jc w:val="both"/>
              <w:rPr>
                <w:bCs/>
                <w:color w:val="000000" w:themeColor="text1"/>
                <w:sz w:val="24"/>
                <w:szCs w:val="24"/>
              </w:rPr>
            </w:pPr>
            <w:r w:rsidRPr="00403D7C">
              <w:rPr>
                <w:bCs/>
                <w:color w:val="000000" w:themeColor="text1"/>
                <w:sz w:val="24"/>
                <w:szCs w:val="24"/>
                <w:lang w:val="kk-KZ"/>
              </w:rPr>
              <w:lastRenderedPageBreak/>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344DC67F" w14:textId="77777777" w:rsidR="000432BD" w:rsidRPr="00403D7C" w:rsidRDefault="000432BD" w:rsidP="000432BD">
            <w:pPr>
              <w:tabs>
                <w:tab w:val="left" w:pos="567"/>
              </w:tabs>
              <w:rPr>
                <w:color w:val="000000"/>
                <w:sz w:val="24"/>
                <w:szCs w:val="24"/>
                <w:shd w:val="clear" w:color="auto" w:fill="FFFFFF"/>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06338" w14:textId="77777777" w:rsidR="00543A4A" w:rsidRPr="00B2469E" w:rsidRDefault="00543A4A" w:rsidP="00543A4A">
            <w:pPr>
              <w:rPr>
                <w:sz w:val="24"/>
                <w:szCs w:val="24"/>
              </w:rPr>
            </w:pPr>
            <w:r w:rsidRPr="00B2469E">
              <w:rPr>
                <w:sz w:val="24"/>
                <w:szCs w:val="24"/>
                <w:lang w:val="en-US"/>
              </w:rPr>
              <w:lastRenderedPageBreak/>
              <w:t>TBL</w:t>
            </w:r>
          </w:p>
          <w:p w14:paraId="1C3B5B53" w14:textId="77777777" w:rsidR="00543A4A" w:rsidRPr="00B2469E" w:rsidRDefault="00543A4A" w:rsidP="00543A4A">
            <w:pPr>
              <w:rPr>
                <w:sz w:val="24"/>
                <w:szCs w:val="24"/>
              </w:rPr>
            </w:pPr>
            <w:r w:rsidRPr="00B2469E">
              <w:rPr>
                <w:sz w:val="24"/>
                <w:szCs w:val="24"/>
              </w:rPr>
              <w:t>С</w:t>
            </w:r>
            <w:r w:rsidRPr="00B2469E">
              <w:rPr>
                <w:sz w:val="24"/>
                <w:szCs w:val="24"/>
                <w:lang w:val="en-US"/>
              </w:rPr>
              <w:t>BL</w:t>
            </w:r>
          </w:p>
          <w:p w14:paraId="2C2B3BEC" w14:textId="77777777" w:rsidR="00543A4A" w:rsidRPr="00B2469E" w:rsidRDefault="00543A4A" w:rsidP="00543A4A">
            <w:pPr>
              <w:rPr>
                <w:sz w:val="24"/>
                <w:szCs w:val="24"/>
              </w:rPr>
            </w:pPr>
            <w:r w:rsidRPr="00B2469E">
              <w:rPr>
                <w:sz w:val="24"/>
                <w:szCs w:val="24"/>
              </w:rPr>
              <w:t>іздеу практикумы</w:t>
            </w:r>
          </w:p>
          <w:p w14:paraId="11A68C20" w14:textId="77777777" w:rsidR="00543A4A" w:rsidRPr="00B2469E" w:rsidRDefault="00543A4A" w:rsidP="00543A4A">
            <w:pPr>
              <w:rPr>
                <w:sz w:val="24"/>
                <w:szCs w:val="24"/>
              </w:rPr>
            </w:pPr>
            <w:r w:rsidRPr="00B2469E">
              <w:rPr>
                <w:sz w:val="24"/>
                <w:szCs w:val="24"/>
              </w:rPr>
              <w:lastRenderedPageBreak/>
              <w:t xml:space="preserve">шағын топтарда жұмыс істеу </w:t>
            </w:r>
            <w:r w:rsidRPr="00B2469E">
              <w:rPr>
                <w:sz w:val="24"/>
                <w:szCs w:val="24"/>
                <w:lang w:val="en-US"/>
              </w:rPr>
              <w:t>DOPS</w:t>
            </w:r>
          </w:p>
          <w:p w14:paraId="26C4C0D8" w14:textId="3D5A74BA" w:rsidR="000432BD" w:rsidRPr="00543A4A" w:rsidRDefault="00543A4A" w:rsidP="00543A4A">
            <w:pPr>
              <w:rPr>
                <w:sz w:val="24"/>
                <w:szCs w:val="24"/>
              </w:rPr>
            </w:pPr>
            <w:r w:rsidRPr="00B2469E">
              <w:rPr>
                <w:sz w:val="24"/>
                <w:szCs w:val="24"/>
              </w:rPr>
              <w:t>Логико-дидактикалық схема мен емдеу алгоритмін құрастыру</w:t>
            </w:r>
          </w:p>
        </w:tc>
      </w:tr>
      <w:tr w:rsidR="00E11541" w:rsidRPr="008E421A" w14:paraId="6DD2DFC8"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28A03" w14:textId="15C43960" w:rsidR="00E11541" w:rsidRDefault="00E11541" w:rsidP="000432BD">
            <w:pPr>
              <w:rPr>
                <w:sz w:val="24"/>
                <w:szCs w:val="24"/>
                <w:lang w:val="kk-KZ"/>
              </w:rPr>
            </w:pPr>
            <w:r>
              <w:rPr>
                <w:sz w:val="24"/>
                <w:szCs w:val="24"/>
                <w:lang w:val="kk-KZ"/>
              </w:rPr>
              <w:lastRenderedPageBreak/>
              <w:t>19</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458614" w14:textId="1A29550E" w:rsidR="00E11541" w:rsidRPr="00E220EF" w:rsidRDefault="00E220EF" w:rsidP="000432BD">
            <w:pPr>
              <w:rPr>
                <w:sz w:val="24"/>
                <w:szCs w:val="24"/>
                <w:lang w:val="kk-KZ"/>
              </w:rPr>
            </w:pPr>
            <w:r w:rsidRPr="00E220EF">
              <w:rPr>
                <w:sz w:val="24"/>
                <w:szCs w:val="24"/>
                <w:lang w:val="kk-KZ"/>
              </w:rPr>
              <w:t>Тісжегінің әртүрлі асқынуларын диагностикалау және емдеу кезінде болатын қателіктер мен асқынулар.</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14FAD" w14:textId="77777777" w:rsidR="00E220EF" w:rsidRPr="00E220EF" w:rsidRDefault="00E220EF" w:rsidP="00E220EF">
            <w:pPr>
              <w:pStyle w:val="ac"/>
              <w:spacing w:before="0" w:after="0"/>
              <w:rPr>
                <w:b/>
                <w:lang w:val="kk-KZ"/>
              </w:rPr>
            </w:pPr>
            <w:r w:rsidRPr="00E220EF">
              <w:rPr>
                <w:rStyle w:val="ae"/>
                <w:b w:val="0"/>
                <w:lang w:val="kk-KZ"/>
              </w:rPr>
              <w:t>Тісжегінің әртүрлі асқынуларын эндодонтиялық емдеу кезінде болатын қателіктер мен асқынулар.</w:t>
            </w:r>
          </w:p>
          <w:p w14:paraId="583A7172" w14:textId="77777777" w:rsidR="00E220EF" w:rsidRPr="00E220EF" w:rsidRDefault="00E220EF" w:rsidP="00E220EF">
            <w:pPr>
              <w:pStyle w:val="ac"/>
              <w:spacing w:before="0" w:after="0"/>
              <w:rPr>
                <w:b/>
                <w:lang w:val="kk-KZ"/>
              </w:rPr>
            </w:pPr>
            <w:r w:rsidRPr="00E220EF">
              <w:rPr>
                <w:rStyle w:val="ae"/>
                <w:b w:val="0"/>
                <w:lang w:val="kk-KZ"/>
              </w:rPr>
              <w:t>Белгілері, себептері, алдын алу және емдеу:</w:t>
            </w:r>
          </w:p>
          <w:p w14:paraId="551EF4D6" w14:textId="77777777" w:rsidR="00E220EF" w:rsidRPr="00E220EF" w:rsidRDefault="00E220EF" w:rsidP="00E220EF">
            <w:pPr>
              <w:pStyle w:val="ac"/>
              <w:pBdr>
                <w:top w:val="none" w:sz="0" w:space="0" w:color="auto"/>
                <w:left w:val="none" w:sz="0" w:space="0" w:color="auto"/>
                <w:bottom w:val="none" w:sz="0" w:space="0" w:color="auto"/>
                <w:right w:val="none" w:sz="0" w:space="0" w:color="auto"/>
                <w:between w:val="none" w:sz="0" w:space="0" w:color="auto"/>
                <w:bar w:val="none" w:sz="0" w:color="auto"/>
              </w:pBdr>
              <w:spacing w:before="0" w:after="0"/>
              <w:ind w:left="61"/>
              <w:rPr>
                <w:lang w:val="kk-KZ"/>
              </w:rPr>
            </w:pPr>
            <w:r w:rsidRPr="00E220EF">
              <w:rPr>
                <w:lang w:val="kk-KZ"/>
              </w:rPr>
              <w:t>Диагностикалық кезеңде;</w:t>
            </w:r>
          </w:p>
          <w:p w14:paraId="1FA38817" w14:textId="77777777" w:rsidR="00E220EF" w:rsidRPr="00E220EF" w:rsidRDefault="00E220EF" w:rsidP="00E220EF">
            <w:pPr>
              <w:pStyle w:val="ac"/>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0" w:after="0"/>
              <w:rPr>
                <w:lang w:val="kk-KZ"/>
              </w:rPr>
            </w:pPr>
            <w:r w:rsidRPr="00E220EF">
              <w:rPr>
                <w:lang w:val="kk-KZ"/>
              </w:rPr>
              <w:t>Бастапқы эндодонтиялық қолжетімділік жасау кезеңінде (</w:t>
            </w:r>
            <w:r>
              <w:rPr>
                <w:lang w:val="kk-KZ"/>
              </w:rPr>
              <w:t>тісжегі</w:t>
            </w:r>
            <w:r w:rsidRPr="00E220EF">
              <w:rPr>
                <w:lang w:val="kk-KZ"/>
              </w:rPr>
              <w:t xml:space="preserve"> </w:t>
            </w:r>
            <w:r>
              <w:rPr>
                <w:lang w:val="kk-KZ"/>
              </w:rPr>
              <w:t>қуысты егеп тазалау</w:t>
            </w:r>
            <w:r w:rsidRPr="00E220EF">
              <w:rPr>
                <w:lang w:val="kk-KZ"/>
              </w:rPr>
              <w:t xml:space="preserve">, тіс қуысының ашылуы, түбір өзектерінің </w:t>
            </w:r>
            <w:r>
              <w:rPr>
                <w:lang w:val="kk-KZ"/>
              </w:rPr>
              <w:t>сағаларын</w:t>
            </w:r>
            <w:r w:rsidRPr="00E220EF">
              <w:rPr>
                <w:lang w:val="kk-KZ"/>
              </w:rPr>
              <w:t xml:space="preserve"> анықтау);</w:t>
            </w:r>
          </w:p>
          <w:p w14:paraId="5FA8A5BB" w14:textId="77777777" w:rsidR="00E220EF" w:rsidRPr="00BD0B58" w:rsidRDefault="00E220EF" w:rsidP="002C5DC5">
            <w:pPr>
              <w:pStyle w:val="ac"/>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0" w:after="0"/>
              <w:ind w:left="61"/>
              <w:rPr>
                <w:lang w:val="kk-KZ"/>
              </w:rPr>
            </w:pPr>
            <w:r w:rsidRPr="00BD0B58">
              <w:rPr>
                <w:lang w:val="kk-KZ"/>
              </w:rPr>
              <w:t>Түбір өзектерін аспаптық өңдеу кезеңінде;</w:t>
            </w:r>
          </w:p>
          <w:p w14:paraId="63EAECCB" w14:textId="77777777" w:rsidR="00E220EF" w:rsidRPr="00BD0B58" w:rsidRDefault="00E220EF" w:rsidP="002C5DC5">
            <w:pPr>
              <w:pStyle w:val="ac"/>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0" w:after="0"/>
              <w:ind w:left="61"/>
              <w:rPr>
                <w:lang w:val="kk-KZ"/>
              </w:rPr>
            </w:pPr>
            <w:r w:rsidRPr="00BD0B58">
              <w:rPr>
                <w:lang w:val="kk-KZ"/>
              </w:rPr>
              <w:lastRenderedPageBreak/>
              <w:t>Өңдеу барысында</w:t>
            </w:r>
            <w:r>
              <w:rPr>
                <w:lang w:val="kk-KZ"/>
              </w:rPr>
              <w:t xml:space="preserve"> өзектерді</w:t>
            </w:r>
            <w:r w:rsidRPr="00BD0B58">
              <w:rPr>
                <w:lang w:val="kk-KZ"/>
              </w:rPr>
              <w:t xml:space="preserve"> медикаментозды өңдеу кезінде;</w:t>
            </w:r>
          </w:p>
          <w:p w14:paraId="468B1D3C" w14:textId="77777777" w:rsidR="00E220EF" w:rsidRDefault="00E220EF" w:rsidP="002C5DC5">
            <w:pPr>
              <w:pStyle w:val="ac"/>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0" w:after="0"/>
              <w:ind w:left="61"/>
            </w:pPr>
            <w:r>
              <w:t>Түбір өзегін пломбылау кезеңінде.</w:t>
            </w:r>
          </w:p>
          <w:p w14:paraId="7035AA2B" w14:textId="77777777" w:rsidR="00E11541" w:rsidRPr="00E220EF" w:rsidRDefault="00E11541" w:rsidP="000432BD">
            <w:pPr>
              <w:rPr>
                <w:rFonts w:eastAsia="Times New Roman"/>
                <w:bCs/>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2EC58" w14:textId="77777777" w:rsidR="00E220EF" w:rsidRPr="00403D7C" w:rsidRDefault="00E220EF" w:rsidP="00E220EF">
            <w:pPr>
              <w:tabs>
                <w:tab w:val="left" w:pos="567"/>
              </w:tabs>
              <w:rPr>
                <w:i/>
                <w:color w:val="000000"/>
                <w:sz w:val="24"/>
                <w:szCs w:val="24"/>
                <w:shd w:val="clear" w:color="auto" w:fill="FFFFFF"/>
              </w:rPr>
            </w:pPr>
            <w:r w:rsidRPr="00403D7C">
              <w:rPr>
                <w:color w:val="000000"/>
                <w:sz w:val="24"/>
                <w:szCs w:val="24"/>
                <w:shd w:val="clear" w:color="auto" w:fill="FFFFFF"/>
              </w:rPr>
              <w:lastRenderedPageBreak/>
              <w:t>Терапевтическая стоматология: / Под ред. Е.В. Боровского. — М.: «МИА», 887с.: 2018</w:t>
            </w:r>
            <w:r w:rsidRPr="00403D7C">
              <w:rPr>
                <w:i/>
                <w:color w:val="000000"/>
                <w:sz w:val="24"/>
                <w:szCs w:val="24"/>
                <w:shd w:val="clear" w:color="auto" w:fill="FFFFFF"/>
              </w:rPr>
              <w:t>.</w:t>
            </w:r>
          </w:p>
          <w:p w14:paraId="4A21CB5A" w14:textId="77777777" w:rsidR="00E220EF" w:rsidRPr="00403D7C" w:rsidRDefault="00E220EF" w:rsidP="00E220EF">
            <w:pPr>
              <w:tabs>
                <w:tab w:val="left" w:pos="567"/>
              </w:tabs>
              <w:ind w:left="6"/>
              <w:jc w:val="both"/>
              <w:rPr>
                <w:bCs/>
                <w:color w:val="000000" w:themeColor="text1"/>
                <w:sz w:val="24"/>
                <w:szCs w:val="24"/>
              </w:rPr>
            </w:pPr>
            <w:r w:rsidRPr="00403D7C">
              <w:rPr>
                <w:bCs/>
                <w:color w:val="000000" w:themeColor="text1"/>
                <w:sz w:val="24"/>
                <w:szCs w:val="24"/>
                <w:lang w:val="kk-KZ"/>
              </w:rPr>
              <w:t xml:space="preserve">Мезгілбаева Д.М., Әбдікәрімов С.Ж., Сапаева Н.Ғ. Терапиялық стоматология. Алматы.- </w:t>
            </w:r>
            <w:r w:rsidRPr="00403D7C">
              <w:rPr>
                <w:bCs/>
                <w:color w:val="000000" w:themeColor="text1"/>
                <w:sz w:val="24"/>
                <w:szCs w:val="24"/>
              </w:rPr>
              <w:t>2015-535бет.</w:t>
            </w:r>
          </w:p>
          <w:p w14:paraId="55CE2C08" w14:textId="77777777" w:rsidR="00E11541" w:rsidRPr="00403D7C" w:rsidRDefault="00E11541" w:rsidP="000432BD">
            <w:pPr>
              <w:tabs>
                <w:tab w:val="left" w:pos="567"/>
              </w:tabs>
              <w:rPr>
                <w:color w:val="000000"/>
                <w:sz w:val="24"/>
                <w:szCs w:val="24"/>
                <w:shd w:val="clear" w:color="auto" w:fill="FFFFFF"/>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C04D9" w14:textId="4DC14EE0" w:rsidR="00E11541" w:rsidRPr="00E47766" w:rsidRDefault="00E47766" w:rsidP="000432BD">
            <w:pPr>
              <w:rPr>
                <w:sz w:val="24"/>
                <w:szCs w:val="24"/>
              </w:rPr>
            </w:pPr>
            <w:r w:rsidRPr="00403D7C">
              <w:rPr>
                <w:sz w:val="24"/>
                <w:szCs w:val="24"/>
              </w:rPr>
              <w:t xml:space="preserve">Дискуссия, </w:t>
            </w:r>
            <w:r w:rsidR="00734C4E" w:rsidRPr="00734C4E">
              <w:rPr>
                <w:sz w:val="24"/>
                <w:szCs w:val="24"/>
              </w:rPr>
              <w:t>ой шабуылы</w:t>
            </w:r>
            <w:r w:rsidRPr="00403D7C">
              <w:rPr>
                <w:sz w:val="24"/>
                <w:szCs w:val="24"/>
              </w:rPr>
              <w:t xml:space="preserve">, </w:t>
            </w:r>
            <w:r w:rsidRPr="00403D7C">
              <w:rPr>
                <w:sz w:val="24"/>
                <w:szCs w:val="24"/>
                <w:lang w:val="en-US"/>
              </w:rPr>
              <w:t>TBL</w:t>
            </w:r>
            <w:r w:rsidRPr="00403D7C">
              <w:rPr>
                <w:sz w:val="24"/>
                <w:szCs w:val="24"/>
              </w:rPr>
              <w:t>, С</w:t>
            </w:r>
            <w:r w:rsidRPr="00403D7C">
              <w:rPr>
                <w:sz w:val="24"/>
                <w:szCs w:val="24"/>
                <w:lang w:val="en-US"/>
              </w:rPr>
              <w:t>BL</w:t>
            </w:r>
          </w:p>
        </w:tc>
      </w:tr>
      <w:tr w:rsidR="00BB4FCB" w:rsidRPr="008E421A" w14:paraId="1743120A" w14:textId="77777777" w:rsidTr="002A7F99">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DAEFA" w14:textId="77777777" w:rsidR="00BB4FCB" w:rsidRDefault="00BB4FCB" w:rsidP="00BB4FCB">
            <w:pPr>
              <w:rPr>
                <w:sz w:val="24"/>
                <w:szCs w:val="24"/>
              </w:rPr>
            </w:pPr>
            <w:r>
              <w:rPr>
                <w:sz w:val="24"/>
                <w:szCs w:val="24"/>
              </w:rPr>
              <w:t>20</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E9B0B" w14:textId="77777777" w:rsidR="00BB4FCB" w:rsidRPr="00AC4282" w:rsidRDefault="00BB4FCB" w:rsidP="00BB4FCB">
            <w:pPr>
              <w:pStyle w:val="aa"/>
              <w:rPr>
                <w:rFonts w:ascii="Times New Roman" w:hAnsi="Times New Roman"/>
                <w:b/>
                <w:color w:val="000000" w:themeColor="text1"/>
                <w:sz w:val="24"/>
                <w:szCs w:val="24"/>
                <w:lang w:val="ru-RU"/>
              </w:rPr>
            </w:pPr>
            <w:r w:rsidRPr="00AC4282">
              <w:rPr>
                <w:rFonts w:ascii="Times New Roman" w:hAnsi="Times New Roman"/>
                <w:b/>
                <w:color w:val="000000" w:themeColor="text1"/>
                <w:sz w:val="24"/>
                <w:szCs w:val="24"/>
                <w:lang w:val="ru-RU"/>
              </w:rPr>
              <w:t>№2</w:t>
            </w:r>
            <w:r>
              <w:rPr>
                <w:rFonts w:ascii="Times New Roman" w:hAnsi="Times New Roman"/>
                <w:b/>
                <w:color w:val="000000" w:themeColor="text1"/>
                <w:sz w:val="24"/>
                <w:szCs w:val="24"/>
                <w:lang w:val="ru-RU"/>
              </w:rPr>
              <w:t xml:space="preserve"> Аралық бақылау</w:t>
            </w:r>
          </w:p>
        </w:tc>
        <w:tc>
          <w:tcPr>
            <w:tcW w:w="86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E8ED4" w14:textId="58E98006" w:rsidR="00BB4FCB" w:rsidRPr="00BB4FCB" w:rsidRDefault="00BB4FCB" w:rsidP="00BB4FCB">
            <w:pPr>
              <w:pStyle w:val="1"/>
              <w:spacing w:before="0"/>
              <w:outlineLvl w:val="0"/>
              <w:rPr>
                <w:rFonts w:ascii="Times New Roman" w:hAnsi="Times New Roman" w:cs="Times New Roman"/>
                <w:color w:val="000000" w:themeColor="text1"/>
                <w:sz w:val="24"/>
                <w:szCs w:val="24"/>
              </w:rPr>
            </w:pPr>
            <w:r w:rsidRPr="00BB4FCB">
              <w:rPr>
                <w:rFonts w:ascii="Times New Roman" w:hAnsi="Times New Roman" w:cs="Times New Roman"/>
                <w:color w:val="000000" w:themeColor="text1"/>
                <w:sz w:val="24"/>
                <w:szCs w:val="24"/>
              </w:rPr>
              <w:t>Жазбаша сұрау және практикалық дағдылар</w:t>
            </w: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A1C0E" w14:textId="10E15DEB" w:rsidR="00BB4FCB" w:rsidRPr="008E421A" w:rsidRDefault="00BB4FCB" w:rsidP="00BB4FCB">
            <w:pPr>
              <w:jc w:val="center"/>
              <w:rPr>
                <w:rStyle w:val="a8"/>
                <w:sz w:val="24"/>
                <w:szCs w:val="24"/>
              </w:rPr>
            </w:pPr>
            <w:r>
              <w:rPr>
                <w:sz w:val="24"/>
                <w:szCs w:val="24"/>
                <w:lang w:val="kk-KZ"/>
              </w:rPr>
              <w:t xml:space="preserve">2 кезен </w:t>
            </w:r>
          </w:p>
        </w:tc>
      </w:tr>
      <w:tr w:rsidR="004006AC" w:rsidRPr="008E421A" w14:paraId="74227F41" w14:textId="77777777" w:rsidTr="0096586C">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7D205" w14:textId="77777777" w:rsidR="004006AC" w:rsidRDefault="004006AC" w:rsidP="004006AC">
            <w:pPr>
              <w:rPr>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0A8C3" w14:textId="77777777" w:rsidR="004006AC" w:rsidRPr="008E421A" w:rsidRDefault="004006AC" w:rsidP="004006AC">
            <w:pPr>
              <w:rPr>
                <w:rStyle w:val="a8"/>
                <w:sz w:val="24"/>
                <w:szCs w:val="24"/>
              </w:rPr>
            </w:pPr>
            <w:r>
              <w:rPr>
                <w:rStyle w:val="a8"/>
                <w:sz w:val="24"/>
                <w:szCs w:val="24"/>
              </w:rPr>
              <w:t>ЕМТИХАН</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71B5C" w14:textId="77777777" w:rsidR="004006AC" w:rsidRPr="008E421A" w:rsidRDefault="004006AC" w:rsidP="004006AC">
            <w:pPr>
              <w:jc w:val="center"/>
              <w:rPr>
                <w:rStyle w:val="a8"/>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14CB9" w14:textId="77777777" w:rsidR="004006AC" w:rsidRPr="008E421A" w:rsidRDefault="004006AC" w:rsidP="004006AC">
            <w:pPr>
              <w:jc w:val="center"/>
              <w:rPr>
                <w:rStyle w:val="a8"/>
                <w:sz w:val="24"/>
                <w:szCs w:val="24"/>
              </w:rPr>
            </w:pPr>
          </w:p>
        </w:tc>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4B64D" w14:textId="2FEB2A89" w:rsidR="00BB4FCB" w:rsidRPr="00BB4FCB" w:rsidRDefault="00BB4FCB" w:rsidP="00BB4FCB">
            <w:pPr>
              <w:tabs>
                <w:tab w:val="left" w:pos="567"/>
              </w:tabs>
              <w:rPr>
                <w:sz w:val="24"/>
                <w:szCs w:val="24"/>
                <w:lang w:val="kk-KZ"/>
              </w:rPr>
            </w:pPr>
            <w:r w:rsidRPr="00403D7C">
              <w:rPr>
                <w:sz w:val="24"/>
                <w:szCs w:val="24"/>
              </w:rPr>
              <w:t xml:space="preserve">1 </w:t>
            </w:r>
            <w:r>
              <w:rPr>
                <w:sz w:val="24"/>
                <w:szCs w:val="24"/>
                <w:lang w:val="kk-KZ"/>
              </w:rPr>
              <w:t>кезен</w:t>
            </w:r>
            <w:r>
              <w:rPr>
                <w:sz w:val="24"/>
                <w:szCs w:val="24"/>
              </w:rPr>
              <w:t xml:space="preserve"> – тест</w:t>
            </w:r>
            <w:r>
              <w:rPr>
                <w:sz w:val="24"/>
                <w:szCs w:val="24"/>
                <w:lang w:val="kk-KZ"/>
              </w:rPr>
              <w:t>тілеу</w:t>
            </w:r>
          </w:p>
          <w:p w14:paraId="420926CE" w14:textId="789B528C" w:rsidR="004006AC" w:rsidRPr="008E421A" w:rsidRDefault="00BB4FCB" w:rsidP="00BB4FCB">
            <w:pPr>
              <w:rPr>
                <w:rStyle w:val="a8"/>
                <w:sz w:val="24"/>
                <w:szCs w:val="24"/>
              </w:rPr>
            </w:pPr>
            <w:r w:rsidRPr="00403D7C">
              <w:rPr>
                <w:sz w:val="24"/>
                <w:szCs w:val="24"/>
              </w:rPr>
              <w:t xml:space="preserve">2 </w:t>
            </w:r>
            <w:r>
              <w:rPr>
                <w:sz w:val="24"/>
                <w:szCs w:val="24"/>
                <w:lang w:val="kk-KZ"/>
              </w:rPr>
              <w:t>кезен</w:t>
            </w:r>
            <w:r w:rsidRPr="00403D7C">
              <w:rPr>
                <w:sz w:val="24"/>
                <w:szCs w:val="24"/>
              </w:rPr>
              <w:t xml:space="preserve"> – </w:t>
            </w:r>
            <w:r w:rsidRPr="00E07D72">
              <w:rPr>
                <w:sz w:val="24"/>
                <w:szCs w:val="24"/>
              </w:rPr>
              <w:t>практикалық дағдылар</w:t>
            </w:r>
          </w:p>
        </w:tc>
      </w:tr>
    </w:tbl>
    <w:tbl>
      <w:tblPr>
        <w:tblpPr w:leftFromText="180" w:rightFromText="180" w:horzAnchor="margin" w:tblpY="-7956"/>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6095"/>
        <w:gridCol w:w="3827"/>
        <w:gridCol w:w="3827"/>
      </w:tblGrid>
      <w:tr w:rsidR="00DB4020" w:rsidRPr="00434158" w14:paraId="6A27E0C6" w14:textId="77777777" w:rsidTr="00A747CA">
        <w:trPr>
          <w:trHeight w:val="487"/>
        </w:trPr>
        <w:tc>
          <w:tcPr>
            <w:tcW w:w="11023" w:type="dxa"/>
            <w:gridSpan w:val="3"/>
          </w:tcPr>
          <w:p w14:paraId="05B38354" w14:textId="77777777" w:rsidR="00A747CA" w:rsidRDefault="00DB4020" w:rsidP="00A747CA">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6A78D952" w14:textId="52C1D6A7" w:rsidR="00DB4020" w:rsidRDefault="00DB4020" w:rsidP="00A747CA">
            <w:pPr>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СӨЖ тақырыптары</w:t>
            </w:r>
          </w:p>
        </w:tc>
        <w:tc>
          <w:tcPr>
            <w:tcW w:w="3827" w:type="dxa"/>
          </w:tcPr>
          <w:p w14:paraId="54B6A564" w14:textId="77777777" w:rsidR="00A747CA" w:rsidRDefault="00A747CA" w:rsidP="00A747CA">
            <w:pPr>
              <w:rPr>
                <w:rFonts w:ascii="Times New Roman" w:hAnsi="Times New Roman" w:cs="Times New Roman"/>
                <w:b/>
                <w:sz w:val="24"/>
                <w:szCs w:val="24"/>
                <w:lang w:val="kk-KZ"/>
              </w:rPr>
            </w:pPr>
          </w:p>
          <w:p w14:paraId="3936109B" w14:textId="77777777" w:rsidR="00DB4020" w:rsidRPr="00434158" w:rsidRDefault="00DB4020" w:rsidP="00A747CA">
            <w:pPr>
              <w:rPr>
                <w:rFonts w:ascii="Times New Roman" w:hAnsi="Times New Roman" w:cs="Times New Roman"/>
                <w:b/>
                <w:sz w:val="24"/>
                <w:szCs w:val="24"/>
              </w:rPr>
            </w:pPr>
            <w:r>
              <w:rPr>
                <w:rFonts w:ascii="Times New Roman" w:hAnsi="Times New Roman" w:cs="Times New Roman"/>
                <w:b/>
                <w:sz w:val="24"/>
                <w:szCs w:val="24"/>
                <w:lang w:val="kk-KZ"/>
              </w:rPr>
              <w:t>Орындау мерзімі</w:t>
            </w:r>
            <w:r>
              <w:rPr>
                <w:rFonts w:ascii="Times New Roman" w:hAnsi="Times New Roman" w:cs="Times New Roman"/>
                <w:b/>
                <w:sz w:val="24"/>
                <w:szCs w:val="24"/>
              </w:rPr>
              <w:t xml:space="preserve"> </w:t>
            </w:r>
          </w:p>
        </w:tc>
      </w:tr>
      <w:tr w:rsidR="00ED0F77" w:rsidRPr="00434158" w14:paraId="6DB05164" w14:textId="77777777" w:rsidTr="00ED0F77">
        <w:trPr>
          <w:trHeight w:val="343"/>
        </w:trPr>
        <w:tc>
          <w:tcPr>
            <w:tcW w:w="1101" w:type="dxa"/>
          </w:tcPr>
          <w:p w14:paraId="16E6FD4D" w14:textId="77777777" w:rsidR="00ED0F77" w:rsidRPr="00434158" w:rsidRDefault="00ED0F77" w:rsidP="00ED0F77">
            <w:pPr>
              <w:pStyle w:val="a5"/>
              <w:numPr>
                <w:ilvl w:val="0"/>
                <w:numId w:val="6"/>
              </w:numPr>
            </w:pPr>
          </w:p>
        </w:tc>
        <w:tc>
          <w:tcPr>
            <w:tcW w:w="6095" w:type="dxa"/>
            <w:shd w:val="clear" w:color="auto" w:fill="E2EFD9" w:themeFill="accent6" w:themeFillTint="33"/>
          </w:tcPr>
          <w:p w14:paraId="36901FA1" w14:textId="1767A5EF"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Ұлпа қабынуы (пульпит) және периодонт қабынуының патологиялық анатомиясы.</w:t>
            </w:r>
          </w:p>
        </w:tc>
        <w:tc>
          <w:tcPr>
            <w:tcW w:w="3827" w:type="dxa"/>
            <w:shd w:val="clear" w:color="auto" w:fill="E2EFD9" w:themeFill="accent6" w:themeFillTint="33"/>
          </w:tcPr>
          <w:p w14:paraId="521A4738"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 xml:space="preserve">Презентация </w:t>
            </w:r>
          </w:p>
        </w:tc>
        <w:tc>
          <w:tcPr>
            <w:tcW w:w="3827" w:type="dxa"/>
            <w:shd w:val="clear" w:color="auto" w:fill="E2EFD9" w:themeFill="accent6" w:themeFillTint="33"/>
          </w:tcPr>
          <w:p w14:paraId="552B001E" w14:textId="77777777" w:rsidR="00ED0F77" w:rsidRPr="00434158" w:rsidRDefault="00ED0F77" w:rsidP="00ED0F77">
            <w:pPr>
              <w:pStyle w:val="a5"/>
            </w:pPr>
            <w:r w:rsidRPr="0069255B">
              <w:t>1 аралық бақылауға-7 сабақ</w:t>
            </w:r>
          </w:p>
        </w:tc>
      </w:tr>
      <w:tr w:rsidR="00ED0F77" w:rsidRPr="00434158" w14:paraId="01194B3A" w14:textId="77777777" w:rsidTr="00ED0F77">
        <w:trPr>
          <w:trHeight w:val="497"/>
        </w:trPr>
        <w:tc>
          <w:tcPr>
            <w:tcW w:w="1101" w:type="dxa"/>
          </w:tcPr>
          <w:p w14:paraId="202F6902" w14:textId="77777777" w:rsidR="00ED0F77" w:rsidRPr="00434158" w:rsidRDefault="00ED0F77" w:rsidP="00ED0F77">
            <w:pPr>
              <w:pStyle w:val="a5"/>
              <w:numPr>
                <w:ilvl w:val="0"/>
                <w:numId w:val="6"/>
              </w:numPr>
            </w:pPr>
          </w:p>
        </w:tc>
        <w:tc>
          <w:tcPr>
            <w:tcW w:w="6095" w:type="dxa"/>
            <w:shd w:val="clear" w:color="auto" w:fill="E2EFD9" w:themeFill="accent6" w:themeFillTint="33"/>
          </w:tcPr>
          <w:p w14:paraId="55DC38FB" w14:textId="2F457F5D"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Ұлпаның зақымдануға реакциялары.</w:t>
            </w:r>
          </w:p>
        </w:tc>
        <w:tc>
          <w:tcPr>
            <w:tcW w:w="3827" w:type="dxa"/>
            <w:shd w:val="clear" w:color="auto" w:fill="E2EFD9" w:themeFill="accent6" w:themeFillTint="33"/>
          </w:tcPr>
          <w:p w14:paraId="7C82EB6B"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 xml:space="preserve">Презентация </w:t>
            </w:r>
          </w:p>
        </w:tc>
        <w:tc>
          <w:tcPr>
            <w:tcW w:w="3827" w:type="dxa"/>
            <w:vMerge w:val="restart"/>
            <w:shd w:val="clear" w:color="auto" w:fill="E2EFD9" w:themeFill="accent6" w:themeFillTint="33"/>
          </w:tcPr>
          <w:p w14:paraId="458E59D6" w14:textId="496E836A" w:rsidR="00ED0F77" w:rsidRPr="00434158" w:rsidRDefault="00ED0F77" w:rsidP="00ED0F77">
            <w:pPr>
              <w:pStyle w:val="a5"/>
            </w:pPr>
          </w:p>
        </w:tc>
      </w:tr>
      <w:tr w:rsidR="00ED0F77" w:rsidRPr="00434158" w14:paraId="383E90EF" w14:textId="77777777" w:rsidTr="00ED0F77">
        <w:trPr>
          <w:trHeight w:val="497"/>
        </w:trPr>
        <w:tc>
          <w:tcPr>
            <w:tcW w:w="1101" w:type="dxa"/>
          </w:tcPr>
          <w:p w14:paraId="42679370" w14:textId="77777777" w:rsidR="00ED0F77" w:rsidRPr="00434158" w:rsidRDefault="00ED0F77" w:rsidP="00ED0F77">
            <w:pPr>
              <w:pStyle w:val="a5"/>
              <w:numPr>
                <w:ilvl w:val="0"/>
                <w:numId w:val="6"/>
              </w:numPr>
            </w:pPr>
          </w:p>
        </w:tc>
        <w:tc>
          <w:tcPr>
            <w:tcW w:w="6095" w:type="dxa"/>
            <w:shd w:val="clear" w:color="auto" w:fill="E2EFD9" w:themeFill="accent6" w:themeFillTint="33"/>
          </w:tcPr>
          <w:p w14:paraId="1A8FFF57" w14:textId="16B3F9B8"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Қазіргі девитализациялаушы препараттардың салыстырмалы сипаттамасы. Әрекет механизмі.</w:t>
            </w:r>
          </w:p>
        </w:tc>
        <w:tc>
          <w:tcPr>
            <w:tcW w:w="3827" w:type="dxa"/>
            <w:shd w:val="clear" w:color="auto" w:fill="E2EFD9" w:themeFill="accent6" w:themeFillTint="33"/>
          </w:tcPr>
          <w:p w14:paraId="21436EC5"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Презентация</w:t>
            </w:r>
            <w:r>
              <w:rPr>
                <w:rFonts w:ascii="Times New Roman" w:hAnsi="Times New Roman" w:cs="Times New Roman"/>
                <w:color w:val="000000"/>
                <w:sz w:val="24"/>
                <w:szCs w:val="24"/>
              </w:rPr>
              <w:t xml:space="preserve"> на проект</w:t>
            </w:r>
          </w:p>
        </w:tc>
        <w:tc>
          <w:tcPr>
            <w:tcW w:w="3827" w:type="dxa"/>
            <w:vMerge/>
            <w:shd w:val="clear" w:color="auto" w:fill="E2EFD9" w:themeFill="accent6" w:themeFillTint="33"/>
          </w:tcPr>
          <w:p w14:paraId="32FD3DF4" w14:textId="77777777" w:rsidR="00ED0F77" w:rsidRPr="00434158" w:rsidRDefault="00ED0F77" w:rsidP="00ED0F77">
            <w:pPr>
              <w:pStyle w:val="a5"/>
            </w:pPr>
          </w:p>
        </w:tc>
      </w:tr>
      <w:tr w:rsidR="00ED0F77" w:rsidRPr="00434158" w14:paraId="3EA3AECC" w14:textId="77777777" w:rsidTr="00ED0F77">
        <w:trPr>
          <w:trHeight w:val="497"/>
        </w:trPr>
        <w:tc>
          <w:tcPr>
            <w:tcW w:w="1101" w:type="dxa"/>
          </w:tcPr>
          <w:p w14:paraId="534AEBC0" w14:textId="77777777" w:rsidR="00ED0F77" w:rsidRPr="0069255B" w:rsidRDefault="00ED0F77" w:rsidP="00ED0F77">
            <w:pPr>
              <w:pStyle w:val="a5"/>
              <w:numPr>
                <w:ilvl w:val="0"/>
                <w:numId w:val="6"/>
              </w:numPr>
            </w:pPr>
          </w:p>
        </w:tc>
        <w:tc>
          <w:tcPr>
            <w:tcW w:w="6095" w:type="dxa"/>
            <w:shd w:val="clear" w:color="auto" w:fill="E2EFD9" w:themeFill="accent6" w:themeFillTint="33"/>
          </w:tcPr>
          <w:p w14:paraId="7C43172A" w14:textId="6EDCEC74"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Сүт тістердегі пульпитті импегнациялық әдістермен емдеу. Қолданылатын құралдар, құрам, әрекет механизмі.</w:t>
            </w:r>
          </w:p>
        </w:tc>
        <w:tc>
          <w:tcPr>
            <w:tcW w:w="3827" w:type="dxa"/>
            <w:shd w:val="clear" w:color="auto" w:fill="E2EFD9" w:themeFill="accent6" w:themeFillTint="33"/>
          </w:tcPr>
          <w:p w14:paraId="34DC8E1C"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Презентация</w:t>
            </w:r>
          </w:p>
        </w:tc>
        <w:tc>
          <w:tcPr>
            <w:tcW w:w="3827" w:type="dxa"/>
            <w:shd w:val="clear" w:color="auto" w:fill="E2EFD9" w:themeFill="accent6" w:themeFillTint="33"/>
          </w:tcPr>
          <w:p w14:paraId="0C4498B9" w14:textId="77777777" w:rsidR="00ED0F77" w:rsidRPr="00434158" w:rsidRDefault="00ED0F77" w:rsidP="00ED0F77">
            <w:pPr>
              <w:pStyle w:val="a5"/>
            </w:pPr>
          </w:p>
        </w:tc>
      </w:tr>
      <w:tr w:rsidR="00ED0F77" w:rsidRPr="00434158" w14:paraId="13AB3764" w14:textId="77777777" w:rsidTr="007E5BC1">
        <w:trPr>
          <w:trHeight w:val="497"/>
        </w:trPr>
        <w:tc>
          <w:tcPr>
            <w:tcW w:w="1101" w:type="dxa"/>
          </w:tcPr>
          <w:p w14:paraId="2875ADCA" w14:textId="77777777" w:rsidR="00ED0F77" w:rsidRPr="0069255B" w:rsidRDefault="00ED0F77" w:rsidP="00ED0F77">
            <w:pPr>
              <w:pStyle w:val="a5"/>
              <w:numPr>
                <w:ilvl w:val="0"/>
                <w:numId w:val="6"/>
              </w:numPr>
            </w:pPr>
          </w:p>
        </w:tc>
        <w:tc>
          <w:tcPr>
            <w:tcW w:w="6095" w:type="dxa"/>
            <w:shd w:val="clear" w:color="auto" w:fill="F7CAAC" w:themeFill="accent2" w:themeFillTint="66"/>
          </w:tcPr>
          <w:p w14:paraId="4598E484" w14:textId="31C2A352"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Сүт тістерді эндодонтиялық емдеуде қолданылатын құралдар мен әдістердің салыстырмалы сипаттамасы.</w:t>
            </w:r>
          </w:p>
        </w:tc>
        <w:tc>
          <w:tcPr>
            <w:tcW w:w="3827" w:type="dxa"/>
            <w:shd w:val="clear" w:color="auto" w:fill="F7CAAC" w:themeFill="accent2" w:themeFillTint="66"/>
          </w:tcPr>
          <w:p w14:paraId="15837665"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Реферат/презентация</w:t>
            </w:r>
          </w:p>
        </w:tc>
        <w:tc>
          <w:tcPr>
            <w:tcW w:w="3827" w:type="dxa"/>
            <w:shd w:val="clear" w:color="auto" w:fill="F7CAAC" w:themeFill="accent2" w:themeFillTint="66"/>
          </w:tcPr>
          <w:p w14:paraId="6F61BD61" w14:textId="2FB4688E" w:rsidR="00ED0F77" w:rsidRPr="00434158" w:rsidRDefault="00ED0F77" w:rsidP="00ED0F77">
            <w:pPr>
              <w:pStyle w:val="a5"/>
            </w:pPr>
            <w:r>
              <w:t>2</w:t>
            </w:r>
            <w:r w:rsidRPr="005074D8">
              <w:t xml:space="preserve"> аралық бақылауға-</w:t>
            </w:r>
            <w:r>
              <w:t>1</w:t>
            </w:r>
            <w:r w:rsidRPr="005074D8">
              <w:t>7 сабақ</w:t>
            </w:r>
          </w:p>
        </w:tc>
      </w:tr>
      <w:tr w:rsidR="00ED0F77" w:rsidRPr="00434158" w14:paraId="76B39AAE" w14:textId="77777777" w:rsidTr="00641FA7">
        <w:trPr>
          <w:trHeight w:val="497"/>
        </w:trPr>
        <w:tc>
          <w:tcPr>
            <w:tcW w:w="1101" w:type="dxa"/>
          </w:tcPr>
          <w:p w14:paraId="2A78A244" w14:textId="77777777" w:rsidR="00ED0F77" w:rsidRPr="0069255B" w:rsidRDefault="00ED0F77" w:rsidP="00ED0F77">
            <w:pPr>
              <w:pStyle w:val="a5"/>
              <w:numPr>
                <w:ilvl w:val="0"/>
                <w:numId w:val="6"/>
              </w:numPr>
            </w:pPr>
          </w:p>
        </w:tc>
        <w:tc>
          <w:tcPr>
            <w:tcW w:w="6095" w:type="dxa"/>
            <w:shd w:val="clear" w:color="auto" w:fill="F7CAAC" w:themeFill="accent2" w:themeFillTint="66"/>
          </w:tcPr>
          <w:p w14:paraId="70F5C140" w14:textId="0CDBA41B"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Созылмалы одонтогендік интоксикация және сенсибилизация. Этиологиясы, патогенезі, клиникалық көріністері, диагностикасы, емдеу.</w:t>
            </w:r>
          </w:p>
        </w:tc>
        <w:tc>
          <w:tcPr>
            <w:tcW w:w="3827" w:type="dxa"/>
            <w:shd w:val="clear" w:color="auto" w:fill="F7CAAC" w:themeFill="accent2" w:themeFillTint="66"/>
          </w:tcPr>
          <w:p w14:paraId="1F039715"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Обзор литературы</w:t>
            </w:r>
          </w:p>
        </w:tc>
        <w:tc>
          <w:tcPr>
            <w:tcW w:w="3827" w:type="dxa"/>
            <w:shd w:val="clear" w:color="auto" w:fill="F7CAAC" w:themeFill="accent2" w:themeFillTint="66"/>
          </w:tcPr>
          <w:p w14:paraId="67C7CA95" w14:textId="77777777" w:rsidR="00ED0F77" w:rsidRPr="00434158" w:rsidRDefault="00ED0F77" w:rsidP="00ED0F77">
            <w:pPr>
              <w:pStyle w:val="a5"/>
            </w:pPr>
          </w:p>
        </w:tc>
      </w:tr>
      <w:tr w:rsidR="00ED0F77" w:rsidRPr="00434158" w14:paraId="664E0D6C" w14:textId="77777777" w:rsidTr="00641FA7">
        <w:trPr>
          <w:trHeight w:val="497"/>
        </w:trPr>
        <w:tc>
          <w:tcPr>
            <w:tcW w:w="1101" w:type="dxa"/>
          </w:tcPr>
          <w:p w14:paraId="6341FC45" w14:textId="77777777" w:rsidR="00ED0F77" w:rsidRPr="0069255B" w:rsidRDefault="00ED0F77" w:rsidP="00ED0F77">
            <w:pPr>
              <w:pStyle w:val="a5"/>
              <w:numPr>
                <w:ilvl w:val="0"/>
                <w:numId w:val="6"/>
              </w:numPr>
            </w:pPr>
          </w:p>
        </w:tc>
        <w:tc>
          <w:tcPr>
            <w:tcW w:w="6095" w:type="dxa"/>
            <w:shd w:val="clear" w:color="auto" w:fill="F7CAAC" w:themeFill="accent2" w:themeFillTint="66"/>
          </w:tcPr>
          <w:p w14:paraId="7577D508" w14:textId="0C0E66AA"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Эндодонтиялық емдеу кезінде аспаптардың үзілу фрагменттерін алу әдістері мен құралдары.</w:t>
            </w:r>
          </w:p>
        </w:tc>
        <w:tc>
          <w:tcPr>
            <w:tcW w:w="3827" w:type="dxa"/>
            <w:shd w:val="clear" w:color="auto" w:fill="F7CAAC" w:themeFill="accent2" w:themeFillTint="66"/>
          </w:tcPr>
          <w:p w14:paraId="11347850"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Алгоритм действий при диагностике и ведении больного</w:t>
            </w:r>
          </w:p>
        </w:tc>
        <w:tc>
          <w:tcPr>
            <w:tcW w:w="3827" w:type="dxa"/>
            <w:shd w:val="clear" w:color="auto" w:fill="F7CAAC" w:themeFill="accent2" w:themeFillTint="66"/>
          </w:tcPr>
          <w:p w14:paraId="24F857D3" w14:textId="77777777" w:rsidR="00ED0F77" w:rsidRPr="00434158" w:rsidRDefault="00ED0F77" w:rsidP="00ED0F77">
            <w:pPr>
              <w:pStyle w:val="a5"/>
            </w:pPr>
          </w:p>
        </w:tc>
      </w:tr>
      <w:tr w:rsidR="00ED0F77" w:rsidRPr="00434158" w14:paraId="3F3D5D3B" w14:textId="77777777" w:rsidTr="00641FA7">
        <w:trPr>
          <w:trHeight w:val="497"/>
        </w:trPr>
        <w:tc>
          <w:tcPr>
            <w:tcW w:w="1101" w:type="dxa"/>
          </w:tcPr>
          <w:p w14:paraId="5B65C4EB" w14:textId="77777777" w:rsidR="00ED0F77" w:rsidRPr="0069255B" w:rsidRDefault="00ED0F77" w:rsidP="00ED0F77">
            <w:pPr>
              <w:pStyle w:val="a5"/>
              <w:numPr>
                <w:ilvl w:val="0"/>
                <w:numId w:val="6"/>
              </w:numPr>
            </w:pPr>
          </w:p>
        </w:tc>
        <w:tc>
          <w:tcPr>
            <w:tcW w:w="6095" w:type="dxa"/>
            <w:shd w:val="clear" w:color="auto" w:fill="F7CAAC" w:themeFill="accent2" w:themeFillTint="66"/>
          </w:tcPr>
          <w:p w14:paraId="6A405FA8" w14:textId="57018A2A"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Қайталама эндодонтиялық емдеу. Көрсетілімдері, қарсы көрсетілімдері, әдістері.</w:t>
            </w:r>
          </w:p>
        </w:tc>
        <w:tc>
          <w:tcPr>
            <w:tcW w:w="3827" w:type="dxa"/>
            <w:shd w:val="clear" w:color="auto" w:fill="F7CAAC" w:themeFill="accent2" w:themeFillTint="66"/>
          </w:tcPr>
          <w:p w14:paraId="42A2ACA3"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Клинический разбор</w:t>
            </w:r>
          </w:p>
        </w:tc>
        <w:tc>
          <w:tcPr>
            <w:tcW w:w="3827" w:type="dxa"/>
            <w:shd w:val="clear" w:color="auto" w:fill="F7CAAC" w:themeFill="accent2" w:themeFillTint="66"/>
          </w:tcPr>
          <w:p w14:paraId="75C5C5AC" w14:textId="77777777" w:rsidR="00ED0F77" w:rsidRPr="00434158" w:rsidRDefault="00ED0F77" w:rsidP="00ED0F77">
            <w:pPr>
              <w:pStyle w:val="a5"/>
            </w:pPr>
          </w:p>
        </w:tc>
      </w:tr>
      <w:tr w:rsidR="00ED0F77" w:rsidRPr="00434158" w14:paraId="335B9164" w14:textId="77777777" w:rsidTr="00641FA7">
        <w:trPr>
          <w:trHeight w:val="497"/>
        </w:trPr>
        <w:tc>
          <w:tcPr>
            <w:tcW w:w="1101" w:type="dxa"/>
          </w:tcPr>
          <w:p w14:paraId="302E831E" w14:textId="77777777" w:rsidR="00ED0F77" w:rsidRPr="0069255B" w:rsidRDefault="00ED0F77" w:rsidP="00ED0F77">
            <w:pPr>
              <w:pStyle w:val="a5"/>
              <w:numPr>
                <w:ilvl w:val="0"/>
                <w:numId w:val="6"/>
              </w:numPr>
            </w:pPr>
          </w:p>
        </w:tc>
        <w:tc>
          <w:tcPr>
            <w:tcW w:w="6095" w:type="dxa"/>
            <w:shd w:val="clear" w:color="auto" w:fill="F7CAAC" w:themeFill="accent2" w:themeFillTint="66"/>
          </w:tcPr>
          <w:p w14:paraId="0368D1D8" w14:textId="324F739C" w:rsidR="00ED0F77" w:rsidRPr="00ED0F77" w:rsidRDefault="00ED0F77" w:rsidP="00ED0F77">
            <w:pPr>
              <w:rPr>
                <w:rFonts w:ascii="Times New Roman" w:hAnsi="Times New Roman" w:cs="Times New Roman"/>
                <w:b/>
                <w:color w:val="000000"/>
                <w:sz w:val="24"/>
                <w:szCs w:val="24"/>
              </w:rPr>
            </w:pPr>
            <w:r w:rsidRPr="00ED0F77">
              <w:rPr>
                <w:rStyle w:val="ae"/>
                <w:rFonts w:ascii="Times New Roman" w:hAnsi="Times New Roman" w:cs="Times New Roman"/>
                <w:b w:val="0"/>
                <w:sz w:val="24"/>
                <w:szCs w:val="24"/>
              </w:rPr>
              <w:t>Эндодонтиялық емдеуден кейін тістердің коронкаларын қалпына келтіру.</w:t>
            </w:r>
          </w:p>
        </w:tc>
        <w:tc>
          <w:tcPr>
            <w:tcW w:w="3827" w:type="dxa"/>
            <w:shd w:val="clear" w:color="auto" w:fill="F7CAAC" w:themeFill="accent2" w:themeFillTint="66"/>
          </w:tcPr>
          <w:p w14:paraId="67470AEE" w14:textId="77777777" w:rsidR="00ED0F77" w:rsidRPr="00E36DF8" w:rsidRDefault="00ED0F77" w:rsidP="00ED0F77">
            <w:pPr>
              <w:widowControl w:val="0"/>
              <w:autoSpaceDE w:val="0"/>
              <w:autoSpaceDN w:val="0"/>
              <w:adjustRightInd w:val="0"/>
              <w:rPr>
                <w:rFonts w:ascii="Times New Roman" w:hAnsi="Times New Roman" w:cs="Times New Roman"/>
                <w:color w:val="000000"/>
                <w:sz w:val="24"/>
                <w:szCs w:val="24"/>
              </w:rPr>
            </w:pPr>
            <w:r w:rsidRPr="00E36DF8">
              <w:rPr>
                <w:rFonts w:ascii="Times New Roman" w:hAnsi="Times New Roman" w:cs="Times New Roman"/>
                <w:color w:val="000000"/>
                <w:sz w:val="24"/>
                <w:szCs w:val="24"/>
              </w:rPr>
              <w:t>Алгоритм действий при диагностике и ведении больного</w:t>
            </w:r>
          </w:p>
        </w:tc>
        <w:tc>
          <w:tcPr>
            <w:tcW w:w="3827" w:type="dxa"/>
            <w:shd w:val="clear" w:color="auto" w:fill="F7CAAC" w:themeFill="accent2" w:themeFillTint="66"/>
          </w:tcPr>
          <w:p w14:paraId="2B7B46E5" w14:textId="77777777" w:rsidR="00ED0F77" w:rsidRPr="00434158" w:rsidRDefault="00ED0F77" w:rsidP="00ED0F77">
            <w:pPr>
              <w:pStyle w:val="a5"/>
            </w:pPr>
          </w:p>
        </w:tc>
      </w:tr>
    </w:tbl>
    <w:p w14:paraId="5AE566C5" w14:textId="77777777" w:rsidR="00C23061" w:rsidRPr="005A2C80" w:rsidRDefault="00C23061" w:rsidP="00C23061">
      <w:pPr>
        <w:spacing w:after="0" w:line="240" w:lineRule="auto"/>
        <w:jc w:val="center"/>
        <w:rPr>
          <w:rStyle w:val="a8"/>
          <w:rFonts w:ascii="Times New Roman" w:eastAsia="Times New Roman" w:hAnsi="Times New Roman" w:cs="Times New Roman"/>
          <w:b/>
          <w:bCs/>
          <w:sz w:val="24"/>
          <w:szCs w:val="24"/>
        </w:rPr>
      </w:pPr>
    </w:p>
    <w:p w14:paraId="628227F9" w14:textId="77777777" w:rsidR="00221188" w:rsidRPr="00CA2748" w:rsidRDefault="00221188" w:rsidP="00221188">
      <w:pPr>
        <w:pBdr>
          <w:top w:val="nil"/>
          <w:left w:val="nil"/>
          <w:bottom w:val="nil"/>
          <w:right w:val="nil"/>
          <w:between w:val="nil"/>
        </w:pBdr>
        <w:spacing w:line="240" w:lineRule="auto"/>
        <w:rPr>
          <w:rFonts w:ascii="Times New Roman" w:hAnsi="Times New Roman" w:cs="Times New Roman"/>
          <w:b/>
          <w:i/>
          <w:color w:val="000000"/>
          <w:sz w:val="24"/>
          <w:szCs w:val="24"/>
        </w:rPr>
      </w:pPr>
      <w:r w:rsidRPr="00CA2748">
        <w:rPr>
          <w:rFonts w:ascii="Times New Roman" w:hAnsi="Times New Roman" w:cs="Times New Roman"/>
          <w:b/>
          <w:i/>
          <w:color w:val="000000"/>
          <w:sz w:val="24"/>
          <w:szCs w:val="24"/>
        </w:rPr>
        <w:t>Өзіндік жұмыс бағдарламасын орындауға қойылатын талаптар:</w:t>
      </w:r>
    </w:p>
    <w:p w14:paraId="36446FAC" w14:textId="77777777" w:rsidR="00221188" w:rsidRPr="00CA2748" w:rsidRDefault="00221188" w:rsidP="00221188">
      <w:p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Студенттердің өзіндік жұмыстары келесі құрылымдық элементтерден тұруы керек</w:t>
      </w:r>
    </w:p>
    <w:p w14:paraId="7A7CE8C1" w14:textId="77777777" w:rsidR="00221188" w:rsidRPr="00CA2748" w:rsidRDefault="00221188" w:rsidP="00221188">
      <w:pPr>
        <w:pBdr>
          <w:top w:val="nil"/>
          <w:left w:val="nil"/>
          <w:bottom w:val="nil"/>
          <w:right w:val="nil"/>
          <w:between w:val="nil"/>
        </w:pBdr>
        <w:spacing w:after="0" w:line="240" w:lineRule="auto"/>
        <w:rPr>
          <w:rFonts w:ascii="Times New Roman" w:hAnsi="Times New Roman" w:cs="Times New Roman"/>
          <w:i/>
          <w:color w:val="000000"/>
          <w:sz w:val="24"/>
          <w:szCs w:val="24"/>
        </w:rPr>
      </w:pPr>
      <w:r w:rsidRPr="00CA2748">
        <w:rPr>
          <w:rFonts w:ascii="Times New Roman" w:hAnsi="Times New Roman" w:cs="Times New Roman"/>
          <w:i/>
          <w:color w:val="000000"/>
          <w:sz w:val="24"/>
          <w:szCs w:val="24"/>
        </w:rPr>
        <w:t>Басты бет</w:t>
      </w:r>
    </w:p>
    <w:p w14:paraId="24FA3B10" w14:textId="77777777" w:rsidR="00221188" w:rsidRPr="00CA2748" w:rsidRDefault="00221188" w:rsidP="00221188">
      <w:pPr>
        <w:pStyle w:val="a5"/>
        <w:numPr>
          <w:ilvl w:val="0"/>
          <w:numId w:val="19"/>
        </w:numPr>
        <w:pBdr>
          <w:top w:val="nil"/>
          <w:left w:val="nil"/>
          <w:bottom w:val="nil"/>
          <w:right w:val="nil"/>
          <w:between w:val="nil"/>
        </w:pBdr>
        <w:rPr>
          <w:i/>
          <w:color w:val="000000"/>
        </w:rPr>
      </w:pPr>
      <w:r w:rsidRPr="00CA2748">
        <w:rPr>
          <w:i/>
          <w:color w:val="000000"/>
        </w:rPr>
        <w:t>Мазмұны:</w:t>
      </w:r>
    </w:p>
    <w:p w14:paraId="2EB88D89" w14:textId="77777777" w:rsidR="00221188" w:rsidRPr="00CA2748" w:rsidRDefault="00221188" w:rsidP="00221188">
      <w:pPr>
        <w:pStyle w:val="a5"/>
        <w:numPr>
          <w:ilvl w:val="0"/>
          <w:numId w:val="20"/>
        </w:numPr>
        <w:pBdr>
          <w:top w:val="nil"/>
          <w:left w:val="nil"/>
          <w:bottom w:val="nil"/>
          <w:right w:val="nil"/>
          <w:between w:val="nil"/>
        </w:pBdr>
        <w:rPr>
          <w:i/>
          <w:color w:val="000000"/>
        </w:rPr>
      </w:pPr>
      <w:r w:rsidRPr="00CA2748">
        <w:rPr>
          <w:i/>
          <w:color w:val="000000"/>
        </w:rPr>
        <w:t>Кіріспе (тақырыптың өзектілігі, мақсаттары мен міндеттері)</w:t>
      </w:r>
    </w:p>
    <w:p w14:paraId="791A8780" w14:textId="77777777" w:rsidR="00221188" w:rsidRPr="00CA2748" w:rsidRDefault="00221188" w:rsidP="00221188">
      <w:pPr>
        <w:pStyle w:val="a5"/>
        <w:numPr>
          <w:ilvl w:val="0"/>
          <w:numId w:val="20"/>
        </w:numPr>
        <w:pBdr>
          <w:top w:val="nil"/>
          <w:left w:val="nil"/>
          <w:bottom w:val="nil"/>
          <w:right w:val="nil"/>
          <w:between w:val="nil"/>
        </w:pBdr>
        <w:rPr>
          <w:i/>
          <w:color w:val="000000"/>
        </w:rPr>
      </w:pPr>
      <w:r w:rsidRPr="00CA2748">
        <w:rPr>
          <w:i/>
          <w:color w:val="000000"/>
        </w:rPr>
        <w:t>Негізгі бөлік</w:t>
      </w:r>
    </w:p>
    <w:p w14:paraId="09CD2553" w14:textId="77777777" w:rsidR="00221188" w:rsidRPr="00CA2748" w:rsidRDefault="00221188" w:rsidP="00221188">
      <w:pPr>
        <w:pStyle w:val="a5"/>
        <w:numPr>
          <w:ilvl w:val="0"/>
          <w:numId w:val="20"/>
        </w:numPr>
        <w:pBdr>
          <w:top w:val="nil"/>
          <w:left w:val="nil"/>
          <w:bottom w:val="nil"/>
          <w:right w:val="nil"/>
          <w:between w:val="nil"/>
        </w:pBdr>
        <w:rPr>
          <w:i/>
          <w:color w:val="000000"/>
        </w:rPr>
      </w:pPr>
      <w:r w:rsidRPr="00CA2748">
        <w:rPr>
          <w:i/>
          <w:color w:val="000000"/>
        </w:rPr>
        <w:t>Қорытынды (орындалған жұмыстың негізгі бөлігі, жүргізілген талдау, проблемалық жағдай және күтілетін нәтижелер бойынша қорытындыларды, ұсыныстарды, ұсынымдарды қамтуы тиіс)</w:t>
      </w:r>
    </w:p>
    <w:p w14:paraId="1E1DA351" w14:textId="77777777" w:rsidR="00221188" w:rsidRPr="00CA2748" w:rsidRDefault="00221188" w:rsidP="00221188">
      <w:pPr>
        <w:pStyle w:val="a5"/>
        <w:numPr>
          <w:ilvl w:val="0"/>
          <w:numId w:val="20"/>
        </w:numPr>
        <w:pBdr>
          <w:top w:val="nil"/>
          <w:left w:val="nil"/>
          <w:bottom w:val="nil"/>
          <w:right w:val="nil"/>
          <w:between w:val="nil"/>
        </w:pBdr>
        <w:rPr>
          <w:i/>
          <w:color w:val="000000"/>
        </w:rPr>
      </w:pPr>
      <w:r w:rsidRPr="00CA2748">
        <w:rPr>
          <w:i/>
          <w:color w:val="000000"/>
        </w:rPr>
        <w:lastRenderedPageBreak/>
        <w:t>Пайдаланылған библиографиялық дереккөздер тізімі</w:t>
      </w:r>
    </w:p>
    <w:p w14:paraId="720F1CCF" w14:textId="77777777" w:rsidR="00221188" w:rsidRPr="00CA2748" w:rsidRDefault="00221188" w:rsidP="00221188">
      <w:pPr>
        <w:pStyle w:val="a5"/>
        <w:numPr>
          <w:ilvl w:val="0"/>
          <w:numId w:val="20"/>
        </w:numPr>
        <w:pBdr>
          <w:top w:val="nil"/>
          <w:left w:val="nil"/>
          <w:bottom w:val="nil"/>
          <w:right w:val="nil"/>
          <w:between w:val="nil"/>
        </w:pBdr>
        <w:rPr>
          <w:i/>
          <w:color w:val="000000"/>
        </w:rPr>
      </w:pPr>
      <w:r w:rsidRPr="00CA2748">
        <w:rPr>
          <w:i/>
          <w:color w:val="000000"/>
        </w:rPr>
        <w:t>Қолданбалар</w:t>
      </w:r>
    </w:p>
    <w:p w14:paraId="48D12EDB" w14:textId="77777777" w:rsidR="00221188" w:rsidRPr="00CA2748" w:rsidRDefault="00221188" w:rsidP="00221188">
      <w:pPr>
        <w:pStyle w:val="a5"/>
        <w:pBdr>
          <w:top w:val="nil"/>
          <w:left w:val="nil"/>
          <w:bottom w:val="nil"/>
          <w:right w:val="nil"/>
          <w:between w:val="nil"/>
        </w:pBdr>
        <w:rPr>
          <w:i/>
          <w:color w:val="000000"/>
        </w:rPr>
      </w:pPr>
      <w:r w:rsidRPr="00CA2748">
        <w:rPr>
          <w:i/>
          <w:color w:val="000000"/>
        </w:rPr>
        <w:t>Жұмыс жұмыстың бөліктерінің (тарауларының) логикалық тізбегі мен өзара байланысына сәйкес келуі керек, жұмыс эстетикалық тұрғыдан безендірілуі және грамматикалық/стилистикалық қателерден ада болуы керек.</w:t>
      </w:r>
    </w:p>
    <w:p w14:paraId="1BFF5290" w14:textId="77777777" w:rsidR="00221188" w:rsidRPr="00B930E0" w:rsidRDefault="00221188" w:rsidP="00221188">
      <w:pPr>
        <w:spacing w:after="0"/>
        <w:rPr>
          <w:rFonts w:ascii="Times New Roman" w:hAnsi="Times New Roman" w:cs="Times New Roman"/>
          <w:b/>
          <w:i/>
          <w:sz w:val="24"/>
          <w:szCs w:val="24"/>
          <w:lang w:val="kk-KZ"/>
        </w:rPr>
      </w:pPr>
      <w:r w:rsidRPr="00B930E0">
        <w:rPr>
          <w:rFonts w:ascii="Times New Roman" w:hAnsi="Times New Roman" w:cs="Times New Roman"/>
          <w:b/>
          <w:i/>
          <w:sz w:val="24"/>
          <w:szCs w:val="24"/>
          <w:lang w:val="kk-KZ"/>
        </w:rPr>
        <w:t>Әдеби шолуды, библиографиялық іздеуді жобалау:</w:t>
      </w:r>
    </w:p>
    <w:p w14:paraId="2D0F3156" w14:textId="77777777" w:rsidR="00221188" w:rsidRPr="00B930E0" w:rsidRDefault="00221188" w:rsidP="00221188">
      <w:pPr>
        <w:spacing w:after="0"/>
        <w:rPr>
          <w:rFonts w:ascii="Times New Roman" w:hAnsi="Times New Roman" w:cs="Times New Roman"/>
          <w:b/>
          <w:sz w:val="24"/>
          <w:szCs w:val="24"/>
          <w:lang w:val="kk-KZ"/>
        </w:rPr>
      </w:pPr>
      <w:r>
        <w:rPr>
          <w:rFonts w:ascii="Times New Roman" w:hAnsi="Times New Roman" w:cs="Times New Roman"/>
          <w:b/>
          <w:i/>
          <w:sz w:val="24"/>
          <w:szCs w:val="24"/>
          <w:lang w:val="kk-KZ"/>
        </w:rPr>
        <w:t>Баспа түрінде, 6-8 беттен кем емес, кестелер (Times New Roman қаріпі, 14 қаріп өлшемі, бір аралық) болуы керек.</w:t>
      </w:r>
    </w:p>
    <w:p w14:paraId="3AE46D9C" w14:textId="77777777" w:rsidR="00221188" w:rsidRPr="00B930E0" w:rsidRDefault="00221188" w:rsidP="00221188">
      <w:pPr>
        <w:pStyle w:val="a5"/>
        <w:numPr>
          <w:ilvl w:val="0"/>
          <w:numId w:val="21"/>
        </w:numPr>
        <w:rPr>
          <w:lang w:val="kk-KZ"/>
        </w:rPr>
      </w:pPr>
      <w:r w:rsidRPr="00B930E0">
        <w:rPr>
          <w:lang w:val="kk-KZ"/>
        </w:rPr>
        <w:t>Тақырып беті (ұйым, бас әріптермен жазылған шолу тақырыбы, автордың толық аты-жөні, курс, топ, оқытушының толық аты-жөні)</w:t>
      </w:r>
    </w:p>
    <w:p w14:paraId="684DCA71" w14:textId="77777777" w:rsidR="00221188" w:rsidRPr="00B930E0" w:rsidRDefault="00221188" w:rsidP="00221188">
      <w:pPr>
        <w:pStyle w:val="a5"/>
        <w:numPr>
          <w:ilvl w:val="0"/>
          <w:numId w:val="21"/>
        </w:numPr>
        <w:rPr>
          <w:lang w:val="kk-KZ"/>
        </w:rPr>
      </w:pPr>
      <w:r w:rsidRPr="00B930E0">
        <w:rPr>
          <w:lang w:val="kk-KZ"/>
        </w:rPr>
        <w:t>Мазмұны (шолу бөлімдері).</w:t>
      </w:r>
    </w:p>
    <w:p w14:paraId="0B5C49EA" w14:textId="77777777" w:rsidR="00221188" w:rsidRPr="00B930E0" w:rsidRDefault="00221188" w:rsidP="00221188">
      <w:pPr>
        <w:pStyle w:val="a5"/>
        <w:numPr>
          <w:ilvl w:val="0"/>
          <w:numId w:val="21"/>
        </w:numPr>
        <w:rPr>
          <w:lang w:val="kk-KZ"/>
        </w:rPr>
      </w:pPr>
      <w:r w:rsidRPr="00B930E0">
        <w:rPr>
          <w:lang w:val="kk-KZ"/>
        </w:rPr>
        <w:t>Кіріспе (мақсат пен міндеттер, өзектілік).</w:t>
      </w:r>
    </w:p>
    <w:p w14:paraId="6E8C48F5" w14:textId="77777777" w:rsidR="00221188" w:rsidRPr="00B930E0" w:rsidRDefault="00221188" w:rsidP="00221188">
      <w:pPr>
        <w:pStyle w:val="a5"/>
        <w:numPr>
          <w:ilvl w:val="0"/>
          <w:numId w:val="21"/>
        </w:numPr>
        <w:rPr>
          <w:lang w:val="kk-KZ"/>
        </w:rPr>
      </w:pPr>
      <w:r w:rsidRPr="00B930E0">
        <w:rPr>
          <w:lang w:val="kk-KZ"/>
        </w:rPr>
        <w:t>Негізгі бөлім (әдебиет деректеріне сүйене отырып, зерттеліп отырған әрбір мәселенің ашылуы, әдебиет көзі шаршы жақшада көрсетілген);</w:t>
      </w:r>
    </w:p>
    <w:p w14:paraId="16D7CCA0" w14:textId="77777777" w:rsidR="00221188" w:rsidRPr="00B930E0" w:rsidRDefault="00221188" w:rsidP="00221188">
      <w:pPr>
        <w:pStyle w:val="a5"/>
        <w:numPr>
          <w:ilvl w:val="0"/>
          <w:numId w:val="21"/>
        </w:numPr>
        <w:rPr>
          <w:b/>
          <w:i/>
          <w:lang w:val="kk-KZ"/>
        </w:rPr>
      </w:pPr>
      <w:r w:rsidRPr="00B930E0">
        <w:rPr>
          <w:lang w:val="kk-KZ"/>
        </w:rPr>
        <w:t xml:space="preserve">Қорытынды (аннотациядағы ақпарат қорытындыланып, қорытындылар жасалады)   </w:t>
      </w:r>
    </w:p>
    <w:p w14:paraId="6FD1E612" w14:textId="77777777" w:rsidR="00221188" w:rsidRPr="00B930E0" w:rsidRDefault="00221188" w:rsidP="00221188">
      <w:pPr>
        <w:pStyle w:val="a5"/>
        <w:numPr>
          <w:ilvl w:val="0"/>
          <w:numId w:val="21"/>
        </w:numPr>
        <w:rPr>
          <w:lang w:val="kk-KZ"/>
        </w:rPr>
      </w:pPr>
      <w:r w:rsidRPr="00B930E0">
        <w:rPr>
          <w:lang w:val="kk-KZ"/>
        </w:rPr>
        <w:t>Авторлардың толық аты-жөнін, дереккөздің толық атауын, басылым жылын және беттер санын көрсететін сілтемелер тізімі</w:t>
      </w:r>
    </w:p>
    <w:p w14:paraId="62743979" w14:textId="77777777" w:rsidR="00221188" w:rsidRPr="00EF72BB" w:rsidRDefault="00221188" w:rsidP="00221188">
      <w:pPr>
        <w:spacing w:after="0"/>
        <w:rPr>
          <w:rFonts w:ascii="Times New Roman" w:hAnsi="Times New Roman" w:cs="Times New Roman"/>
          <w:b/>
          <w:i/>
          <w:color w:val="0070C0"/>
          <w:sz w:val="24"/>
          <w:szCs w:val="24"/>
          <w:lang w:val="kk-KZ"/>
        </w:rPr>
      </w:pPr>
      <w:r w:rsidRPr="00EF72BB">
        <w:rPr>
          <w:rFonts w:ascii="Times New Roman" w:hAnsi="Times New Roman" w:cs="Times New Roman"/>
          <w:b/>
          <w:i/>
          <w:color w:val="0070C0"/>
          <w:sz w:val="24"/>
          <w:szCs w:val="24"/>
          <w:lang w:val="kk-KZ"/>
        </w:rPr>
        <w:t>Мультимедиялық презентацияның құрылымы:</w:t>
      </w:r>
    </w:p>
    <w:p w14:paraId="1FCDB764" w14:textId="77777777" w:rsidR="00221188" w:rsidRPr="00536E52" w:rsidRDefault="00221188" w:rsidP="00221188">
      <w:pPr>
        <w:pStyle w:val="a5"/>
        <w:rPr>
          <w:b/>
          <w:i/>
          <w:color w:val="0070C0"/>
          <w:lang w:val="kk-KZ"/>
        </w:rPr>
      </w:pPr>
      <w:r w:rsidRPr="00EF72BB">
        <w:rPr>
          <w:b/>
          <w:i/>
          <w:color w:val="0070C0"/>
          <w:lang w:val="kk-KZ"/>
        </w:rPr>
        <w:t>Шығармашылық жұмыс бойынша презентация PowerPoint форматында ұсынылуы тиіс (кемінде 25 слайд, мәтіндік слайдтар 8-10 жолдан аспауы керек, Verdana қарпі)</w:t>
      </w:r>
    </w:p>
    <w:p w14:paraId="32014867" w14:textId="77777777" w:rsidR="00221188" w:rsidRPr="00B930E0" w:rsidRDefault="00221188" w:rsidP="00221188">
      <w:pPr>
        <w:pStyle w:val="a5"/>
        <w:numPr>
          <w:ilvl w:val="0"/>
          <w:numId w:val="21"/>
        </w:numPr>
        <w:rPr>
          <w:lang w:val="kk-KZ"/>
        </w:rPr>
      </w:pPr>
      <w:r w:rsidRPr="00B930E0">
        <w:rPr>
          <w:lang w:val="kk-KZ"/>
        </w:rPr>
        <w:t>Тақырып беті (ұйым, презентация тақырыбы, баяндамашының толық аты-жөні, курс, топ, оқытушының толық аты-жөні)</w:t>
      </w:r>
    </w:p>
    <w:p w14:paraId="76435F6C" w14:textId="77777777" w:rsidR="00221188" w:rsidRPr="00B930E0" w:rsidRDefault="00221188" w:rsidP="00221188">
      <w:pPr>
        <w:pStyle w:val="a5"/>
        <w:numPr>
          <w:ilvl w:val="0"/>
          <w:numId w:val="21"/>
        </w:numPr>
        <w:rPr>
          <w:lang w:val="kk-KZ"/>
        </w:rPr>
      </w:pPr>
      <w:r w:rsidRPr="00B930E0">
        <w:rPr>
          <w:lang w:val="kk-KZ"/>
        </w:rPr>
        <w:t>Кіріспе (тақырыптың жалпы өзектілігі, презентацияның мақсаттары мен міндеттері)</w:t>
      </w:r>
    </w:p>
    <w:p w14:paraId="11B0A16E" w14:textId="77777777" w:rsidR="00221188" w:rsidRPr="00B930E0" w:rsidRDefault="00221188" w:rsidP="00221188">
      <w:pPr>
        <w:pStyle w:val="a5"/>
        <w:numPr>
          <w:ilvl w:val="0"/>
          <w:numId w:val="21"/>
        </w:numPr>
        <w:rPr>
          <w:lang w:val="kk-KZ"/>
        </w:rPr>
      </w:pPr>
      <w:r w:rsidRPr="00B930E0">
        <w:rPr>
          <w:lang w:val="kk-KZ"/>
        </w:rPr>
        <w:t>Негізгі бөлім: Презентацияның бұл бөлімінде мәселенің мәнін көрсететін барлық кестелер, диаграммалар, графиктер және суреттер бар. Бейне шолулар мен өз бетінше түсірілген бейнелер ұсынылады.</w:t>
      </w:r>
    </w:p>
    <w:p w14:paraId="402DC1B7" w14:textId="77777777" w:rsidR="00221188" w:rsidRPr="00B930E0" w:rsidRDefault="00221188" w:rsidP="00221188">
      <w:pPr>
        <w:pStyle w:val="a5"/>
        <w:numPr>
          <w:ilvl w:val="0"/>
          <w:numId w:val="21"/>
        </w:numPr>
        <w:rPr>
          <w:lang w:val="kk-KZ"/>
        </w:rPr>
      </w:pPr>
      <w:r w:rsidRPr="00B930E0">
        <w:rPr>
          <w:lang w:val="kk-KZ"/>
        </w:rPr>
        <w:t>Қорытынды (презентация деректері қорытындыланып, презентацияның мақсаты мен міндеттеріне сәйкес қорытындылар жасалады)</w:t>
      </w:r>
    </w:p>
    <w:p w14:paraId="366D71A2" w14:textId="77777777" w:rsidR="00221188" w:rsidRDefault="00221188" w:rsidP="00221188">
      <w:pPr>
        <w:pStyle w:val="a5"/>
        <w:numPr>
          <w:ilvl w:val="0"/>
          <w:numId w:val="21"/>
        </w:numPr>
        <w:rPr>
          <w:lang w:val="kk-KZ"/>
        </w:rPr>
      </w:pPr>
      <w:r w:rsidRPr="00B930E0">
        <w:rPr>
          <w:lang w:val="kk-KZ"/>
        </w:rPr>
        <w:t>Автордың толық аты-жөні, дереккөздің толық атауы, басылым жылы, беттер саны көрсетілген сілтемелер тізімі (кемінде 8-10 дереккөз)</w:t>
      </w:r>
    </w:p>
    <w:p w14:paraId="1FAD19C3" w14:textId="77777777" w:rsidR="00221188" w:rsidRPr="0017329D" w:rsidRDefault="00221188" w:rsidP="00221188">
      <w:pPr>
        <w:pStyle w:val="a5"/>
        <w:rPr>
          <w:i/>
          <w:iCs/>
          <w:color w:val="000000" w:themeColor="text1"/>
          <w:u w:val="single"/>
          <w:lang w:val="ru-KZ"/>
        </w:rPr>
      </w:pPr>
      <w:r w:rsidRPr="0017329D">
        <w:rPr>
          <w:i/>
          <w:iCs/>
          <w:color w:val="000000" w:themeColor="text1"/>
          <w:u w:val="single"/>
          <w:lang w:val="ru-KZ"/>
        </w:rPr>
        <w:t>Слайдтардағы мәтін 30px қаріппен 10 жолдан аспауы керек. Ақпараттық иллюстрациялар ұсынылады. Слайд дизайны жасырын болуы керек және ашық қаріптерден, анимациялық суреттерден, мультфильмдерден және т.б. аулақ болуы керек. Анимация ұсынылмайды. Түс схемасына қойылатын талаптар: әр слайдта үш түстен артық болмауы керек.</w:t>
      </w:r>
    </w:p>
    <w:p w14:paraId="4EC2135F" w14:textId="77777777" w:rsidR="00221188" w:rsidRPr="0017329D" w:rsidRDefault="00221188" w:rsidP="00221188">
      <w:pPr>
        <w:pStyle w:val="a5"/>
        <w:rPr>
          <w:i/>
          <w:iCs/>
          <w:color w:val="000000" w:themeColor="text1"/>
          <w:u w:val="single"/>
          <w:lang w:val="kk-KZ"/>
        </w:rPr>
      </w:pPr>
      <w:r w:rsidRPr="0017329D">
        <w:rPr>
          <w:i/>
          <w:iCs/>
          <w:color w:val="000000" w:themeColor="text1"/>
          <w:u w:val="single"/>
          <w:lang w:val="ru-KZ"/>
        </w:rPr>
        <w:t>Студент есептің материалын еркін меңгеруі керек және есеп мәтінінен немесе слайдтан оқылмауы керек.</w:t>
      </w:r>
    </w:p>
    <w:p w14:paraId="2DA46B4F" w14:textId="77777777" w:rsidR="00C23061" w:rsidRPr="00221188" w:rsidRDefault="00C23061" w:rsidP="00C23061">
      <w:pPr>
        <w:spacing w:after="0" w:line="240" w:lineRule="auto"/>
        <w:rPr>
          <w:rStyle w:val="a8"/>
          <w:rFonts w:ascii="Times New Roman" w:eastAsia="Times New Roman" w:hAnsi="Times New Roman" w:cs="Times New Roman"/>
          <w:b/>
          <w:bCs/>
          <w:sz w:val="24"/>
          <w:szCs w:val="24"/>
          <w:lang w:val="kk-KZ"/>
        </w:rPr>
      </w:pPr>
    </w:p>
    <w:p w14:paraId="17B58414" w14:textId="77777777" w:rsidR="00C23061" w:rsidRPr="00221188" w:rsidRDefault="00C23061" w:rsidP="00C23061">
      <w:pPr>
        <w:spacing w:after="0" w:line="240" w:lineRule="auto"/>
        <w:jc w:val="center"/>
        <w:rPr>
          <w:rStyle w:val="a8"/>
          <w:rFonts w:ascii="Times New Roman" w:eastAsia="Times New Roman" w:hAnsi="Times New Roman" w:cs="Times New Roman"/>
          <w:b/>
          <w:bCs/>
          <w:sz w:val="24"/>
          <w:szCs w:val="24"/>
          <w:lang w:val="ru-KZ"/>
        </w:rPr>
      </w:pPr>
    </w:p>
    <w:p w14:paraId="2998A698" w14:textId="77777777" w:rsidR="00C23061" w:rsidRPr="008E421A" w:rsidRDefault="00C23061" w:rsidP="00C23061">
      <w:pPr>
        <w:spacing w:after="0" w:line="240" w:lineRule="auto"/>
        <w:jc w:val="center"/>
        <w:rPr>
          <w:rStyle w:val="a8"/>
          <w:rFonts w:ascii="Times New Roman" w:eastAsia="Times New Roman" w:hAnsi="Times New Roman" w:cs="Times New Roman"/>
          <w:b/>
          <w:bCs/>
          <w:sz w:val="24"/>
          <w:szCs w:val="24"/>
        </w:rPr>
      </w:pPr>
      <w:r w:rsidRPr="008E421A">
        <w:rPr>
          <w:rStyle w:val="a8"/>
          <w:rFonts w:ascii="Times New Roman" w:hAnsi="Times New Roman" w:cs="Times New Roman"/>
          <w:b/>
          <w:bCs/>
          <w:sz w:val="24"/>
          <w:szCs w:val="24"/>
          <w:lang w:val="en-US"/>
        </w:rPr>
        <w:t>Team</w:t>
      </w:r>
      <w:r w:rsidRPr="008E421A">
        <w:rPr>
          <w:rStyle w:val="a8"/>
          <w:rFonts w:ascii="Times New Roman" w:hAnsi="Times New Roman" w:cs="Times New Roman"/>
          <w:b/>
          <w:bCs/>
          <w:sz w:val="24"/>
          <w:szCs w:val="24"/>
        </w:rPr>
        <w:t xml:space="preserve"> </w:t>
      </w:r>
      <w:r w:rsidRPr="008E421A">
        <w:rPr>
          <w:rStyle w:val="a8"/>
          <w:rFonts w:ascii="Times New Roman" w:hAnsi="Times New Roman" w:cs="Times New Roman"/>
          <w:b/>
          <w:bCs/>
          <w:sz w:val="24"/>
          <w:szCs w:val="24"/>
          <w:lang w:val="en-US"/>
        </w:rPr>
        <w:t>based</w:t>
      </w:r>
      <w:r w:rsidRPr="008E421A">
        <w:rPr>
          <w:rStyle w:val="a8"/>
          <w:rFonts w:ascii="Times New Roman" w:hAnsi="Times New Roman" w:cs="Times New Roman"/>
          <w:b/>
          <w:bCs/>
          <w:sz w:val="24"/>
          <w:szCs w:val="24"/>
        </w:rPr>
        <w:t xml:space="preserve"> </w:t>
      </w:r>
      <w:r w:rsidRPr="008E421A">
        <w:rPr>
          <w:rStyle w:val="a8"/>
          <w:rFonts w:ascii="Times New Roman" w:hAnsi="Times New Roman" w:cs="Times New Roman"/>
          <w:b/>
          <w:bCs/>
          <w:sz w:val="24"/>
          <w:szCs w:val="24"/>
          <w:lang w:val="en-US"/>
        </w:rPr>
        <w:t>learning</w:t>
      </w:r>
      <w:r w:rsidRPr="008E421A">
        <w:rPr>
          <w:rStyle w:val="a8"/>
          <w:rFonts w:ascii="Times New Roman" w:hAnsi="Times New Roman" w:cs="Times New Roman"/>
          <w:b/>
          <w:bCs/>
          <w:sz w:val="24"/>
          <w:szCs w:val="24"/>
        </w:rPr>
        <w:t xml:space="preserve"> – </w:t>
      </w:r>
      <w:r w:rsidRPr="008E421A">
        <w:rPr>
          <w:rStyle w:val="a8"/>
          <w:rFonts w:ascii="Times New Roman" w:hAnsi="Times New Roman" w:cs="Times New Roman"/>
          <w:b/>
          <w:bCs/>
          <w:sz w:val="24"/>
          <w:szCs w:val="24"/>
          <w:lang w:val="en-US"/>
        </w:rPr>
        <w:t>TBL</w:t>
      </w:r>
    </w:p>
    <w:p w14:paraId="603BD8F4" w14:textId="77777777" w:rsidR="00C23061" w:rsidRPr="008E421A" w:rsidRDefault="00C23061" w:rsidP="00C23061">
      <w:pPr>
        <w:spacing w:after="0" w:line="240" w:lineRule="auto"/>
        <w:jc w:val="center"/>
        <w:rPr>
          <w:rStyle w:val="a8"/>
          <w:rFonts w:ascii="Times New Roman" w:eastAsia="Times New Roman" w:hAnsi="Times New Roman" w:cs="Times New Roman"/>
          <w:b/>
          <w:bCs/>
          <w:sz w:val="24"/>
          <w:szCs w:val="24"/>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13"/>
        <w:gridCol w:w="937"/>
      </w:tblGrid>
      <w:tr w:rsidR="00C23061" w:rsidRPr="008E421A" w14:paraId="7A893339"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EEA45" w14:textId="77777777" w:rsidR="00C23061" w:rsidRPr="008E421A" w:rsidRDefault="00C23061" w:rsidP="006064B2">
            <w:pPr>
              <w:rPr>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E4CE8" w14:textId="77777777" w:rsidR="00C23061" w:rsidRPr="008E421A" w:rsidRDefault="00C23061" w:rsidP="006064B2">
            <w:pPr>
              <w:rPr>
                <w:sz w:val="24"/>
                <w:szCs w:val="24"/>
              </w:rPr>
            </w:pPr>
            <w:r w:rsidRPr="008E421A">
              <w:rPr>
                <w:rStyle w:val="a8"/>
                <w:sz w:val="24"/>
                <w:szCs w:val="24"/>
              </w:rPr>
              <w:t>%</w:t>
            </w:r>
          </w:p>
        </w:tc>
      </w:tr>
      <w:tr w:rsidR="00C23061" w:rsidRPr="008E421A" w14:paraId="1C69835F"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F14D4" w14:textId="77777777" w:rsidR="00C23061" w:rsidRPr="008E421A" w:rsidRDefault="00C23061" w:rsidP="006064B2">
            <w:pPr>
              <w:rPr>
                <w:sz w:val="24"/>
                <w:szCs w:val="24"/>
              </w:rPr>
            </w:pPr>
            <w:r w:rsidRPr="008E421A">
              <w:rPr>
                <w:rStyle w:val="a8"/>
                <w:b/>
                <w:bCs/>
                <w:sz w:val="24"/>
                <w:szCs w:val="24"/>
              </w:rPr>
              <w:t>Индивидуальный</w:t>
            </w:r>
            <w:r w:rsidRPr="008E421A">
              <w:rPr>
                <w:rStyle w:val="a8"/>
                <w:sz w:val="24"/>
                <w:szCs w:val="24"/>
              </w:rPr>
              <w:t xml:space="preserve"> -- (IRAT)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F046C" w14:textId="77777777" w:rsidR="00C23061" w:rsidRPr="008E421A" w:rsidRDefault="00C23061" w:rsidP="006064B2">
            <w:pPr>
              <w:rPr>
                <w:sz w:val="24"/>
                <w:szCs w:val="24"/>
              </w:rPr>
            </w:pPr>
            <w:r w:rsidRPr="008E421A">
              <w:rPr>
                <w:rStyle w:val="a8"/>
                <w:b/>
                <w:bCs/>
                <w:sz w:val="24"/>
                <w:szCs w:val="24"/>
              </w:rPr>
              <w:t>30</w:t>
            </w:r>
          </w:p>
        </w:tc>
      </w:tr>
      <w:tr w:rsidR="00C23061" w:rsidRPr="008E421A" w14:paraId="5DA6D601"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188B7" w14:textId="77777777" w:rsidR="00C23061" w:rsidRPr="008E421A" w:rsidRDefault="00C23061" w:rsidP="006064B2">
            <w:pPr>
              <w:rPr>
                <w:sz w:val="24"/>
                <w:szCs w:val="24"/>
              </w:rPr>
            </w:pPr>
            <w:r>
              <w:rPr>
                <w:rStyle w:val="a8"/>
                <w:b/>
                <w:bCs/>
                <w:sz w:val="24"/>
                <w:szCs w:val="24"/>
              </w:rPr>
              <w:t>Т</w:t>
            </w:r>
            <w:r w:rsidRPr="00AA02A0">
              <w:rPr>
                <w:rStyle w:val="a8"/>
                <w:b/>
                <w:bCs/>
                <w:sz w:val="24"/>
                <w:szCs w:val="24"/>
              </w:rPr>
              <w:t xml:space="preserve">оптық </w:t>
            </w:r>
            <w:r w:rsidRPr="008E421A">
              <w:rPr>
                <w:rStyle w:val="a8"/>
                <w:sz w:val="24"/>
                <w:szCs w:val="24"/>
              </w:rPr>
              <w:t>-- (GRAT)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6869B" w14:textId="77777777" w:rsidR="00C23061" w:rsidRPr="008E421A" w:rsidRDefault="00C23061" w:rsidP="006064B2">
            <w:pPr>
              <w:rPr>
                <w:sz w:val="24"/>
                <w:szCs w:val="24"/>
              </w:rPr>
            </w:pPr>
            <w:r w:rsidRPr="008E421A">
              <w:rPr>
                <w:rStyle w:val="a8"/>
                <w:b/>
                <w:bCs/>
                <w:sz w:val="24"/>
                <w:szCs w:val="24"/>
              </w:rPr>
              <w:t>10</w:t>
            </w:r>
          </w:p>
        </w:tc>
      </w:tr>
      <w:tr w:rsidR="00C23061" w:rsidRPr="008E421A" w14:paraId="296DBC14"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CBB34" w14:textId="77777777" w:rsidR="00C23061" w:rsidRPr="008E421A" w:rsidRDefault="00C23061" w:rsidP="006064B2">
            <w:pPr>
              <w:rPr>
                <w:sz w:val="24"/>
                <w:szCs w:val="24"/>
              </w:rPr>
            </w:pPr>
            <w:r w:rsidRPr="008E421A">
              <w:rPr>
                <w:rStyle w:val="a8"/>
                <w:b/>
                <w:bCs/>
                <w:sz w:val="24"/>
                <w:szCs w:val="24"/>
              </w:rPr>
              <w:t>Апелляция</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6A7BC" w14:textId="77777777" w:rsidR="00C23061" w:rsidRPr="008E421A" w:rsidRDefault="00C23061" w:rsidP="006064B2">
            <w:pPr>
              <w:rPr>
                <w:sz w:val="24"/>
                <w:szCs w:val="24"/>
              </w:rPr>
            </w:pPr>
            <w:r w:rsidRPr="008E421A">
              <w:rPr>
                <w:rStyle w:val="a8"/>
                <w:b/>
                <w:bCs/>
                <w:sz w:val="24"/>
                <w:szCs w:val="24"/>
              </w:rPr>
              <w:t>10</w:t>
            </w:r>
          </w:p>
        </w:tc>
      </w:tr>
      <w:tr w:rsidR="00C23061" w:rsidRPr="008E421A" w14:paraId="5D13C6F6"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50A81" w14:textId="77777777" w:rsidR="00C23061" w:rsidRPr="008E421A" w:rsidRDefault="00C23061" w:rsidP="006064B2">
            <w:pPr>
              <w:rPr>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0DC65" w14:textId="77777777" w:rsidR="00C23061" w:rsidRPr="008E421A" w:rsidRDefault="00C23061" w:rsidP="006064B2">
            <w:pPr>
              <w:rPr>
                <w:sz w:val="24"/>
                <w:szCs w:val="24"/>
              </w:rPr>
            </w:pPr>
          </w:p>
        </w:tc>
      </w:tr>
      <w:tr w:rsidR="00C23061" w:rsidRPr="008E421A" w14:paraId="77C6AB6A"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4B504" w14:textId="77777777" w:rsidR="00C23061" w:rsidRPr="008E421A" w:rsidRDefault="00C23061" w:rsidP="006064B2">
            <w:pPr>
              <w:rPr>
                <w:sz w:val="24"/>
                <w:szCs w:val="24"/>
              </w:rPr>
            </w:pPr>
            <w:r>
              <w:rPr>
                <w:rStyle w:val="a8"/>
                <w:b/>
                <w:bCs/>
                <w:sz w:val="24"/>
                <w:szCs w:val="24"/>
              </w:rPr>
              <w:t xml:space="preserve">Кейс </w:t>
            </w:r>
            <w:r>
              <w:rPr>
                <w:rStyle w:val="a8"/>
                <w:b/>
                <w:bCs/>
                <w:sz w:val="24"/>
                <w:szCs w:val="24"/>
                <w:lang w:val="kk-KZ"/>
              </w:rPr>
              <w:t>үшін баға</w:t>
            </w:r>
            <w:r w:rsidRPr="008E421A">
              <w:rPr>
                <w:rStyle w:val="a8"/>
                <w:b/>
                <w:bCs/>
                <w:sz w:val="24"/>
                <w:szCs w:val="24"/>
              </w:rPr>
              <w:t xml:space="preserve"> -                                 </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138A3" w14:textId="77777777" w:rsidR="00C23061" w:rsidRPr="008E421A" w:rsidRDefault="00C23061" w:rsidP="006064B2">
            <w:pPr>
              <w:rPr>
                <w:sz w:val="24"/>
                <w:szCs w:val="24"/>
              </w:rPr>
            </w:pPr>
            <w:r w:rsidRPr="008E421A">
              <w:rPr>
                <w:rStyle w:val="a8"/>
                <w:b/>
                <w:bCs/>
                <w:sz w:val="24"/>
                <w:szCs w:val="24"/>
              </w:rPr>
              <w:t>20</w:t>
            </w:r>
          </w:p>
        </w:tc>
      </w:tr>
      <w:tr w:rsidR="00C23061" w:rsidRPr="008E421A" w14:paraId="3A0DD834"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AF86C" w14:textId="77777777" w:rsidR="00C23061" w:rsidRPr="008E421A" w:rsidRDefault="00C23061" w:rsidP="006064B2">
            <w:pPr>
              <w:rPr>
                <w:sz w:val="24"/>
                <w:szCs w:val="24"/>
              </w:rPr>
            </w:pPr>
            <w:r w:rsidRPr="00AA02A0">
              <w:rPr>
                <w:rStyle w:val="a8"/>
                <w:b/>
                <w:bCs/>
                <w:sz w:val="24"/>
                <w:szCs w:val="24"/>
              </w:rPr>
              <w:t>Жолдастарды бағалау (бонус)</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904E7" w14:textId="77777777" w:rsidR="00C23061" w:rsidRPr="008E421A" w:rsidRDefault="00C23061" w:rsidP="006064B2">
            <w:pPr>
              <w:rPr>
                <w:sz w:val="24"/>
                <w:szCs w:val="24"/>
              </w:rPr>
            </w:pPr>
            <w:r w:rsidRPr="008E421A">
              <w:rPr>
                <w:rStyle w:val="a8"/>
                <w:b/>
                <w:bCs/>
                <w:sz w:val="24"/>
                <w:szCs w:val="24"/>
              </w:rPr>
              <w:t>10</w:t>
            </w:r>
          </w:p>
        </w:tc>
      </w:tr>
      <w:tr w:rsidR="00C23061" w:rsidRPr="008E421A" w14:paraId="64BAA177" w14:textId="77777777" w:rsidTr="006064B2">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C04E7" w14:textId="77777777" w:rsidR="00C23061" w:rsidRPr="008E421A" w:rsidRDefault="00C23061" w:rsidP="006064B2">
            <w:pPr>
              <w:rPr>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4ECBA" w14:textId="77777777" w:rsidR="00C23061" w:rsidRPr="008E421A" w:rsidRDefault="00C23061" w:rsidP="006064B2">
            <w:pPr>
              <w:rPr>
                <w:sz w:val="24"/>
                <w:szCs w:val="24"/>
              </w:rPr>
            </w:pPr>
            <w:r w:rsidRPr="008E421A">
              <w:rPr>
                <w:rStyle w:val="a8"/>
                <w:b/>
                <w:bCs/>
                <w:sz w:val="24"/>
                <w:szCs w:val="24"/>
              </w:rPr>
              <w:t>100%</w:t>
            </w:r>
          </w:p>
        </w:tc>
      </w:tr>
    </w:tbl>
    <w:p w14:paraId="66D142D8" w14:textId="77777777" w:rsidR="00C23061" w:rsidRPr="008E421A" w:rsidRDefault="00C23061" w:rsidP="00C23061">
      <w:pPr>
        <w:widowControl w:val="0"/>
        <w:spacing w:after="0" w:line="240" w:lineRule="auto"/>
        <w:ind w:left="108" w:hanging="108"/>
        <w:jc w:val="center"/>
        <w:rPr>
          <w:rStyle w:val="a8"/>
          <w:rFonts w:ascii="Times New Roman" w:eastAsia="Times New Roman" w:hAnsi="Times New Roman" w:cs="Times New Roman"/>
          <w:b/>
          <w:bCs/>
          <w:sz w:val="24"/>
          <w:szCs w:val="24"/>
          <w:lang w:val="en-US"/>
        </w:rPr>
      </w:pPr>
    </w:p>
    <w:p w14:paraId="04FE58E6" w14:textId="77777777" w:rsidR="00C23061" w:rsidRPr="008E421A" w:rsidRDefault="00C23061" w:rsidP="00C23061">
      <w:pPr>
        <w:widowControl w:val="0"/>
        <w:spacing w:after="0" w:line="240" w:lineRule="auto"/>
        <w:jc w:val="center"/>
        <w:rPr>
          <w:rStyle w:val="a8"/>
          <w:rFonts w:ascii="Times New Roman" w:eastAsia="Times New Roman" w:hAnsi="Times New Roman" w:cs="Times New Roman"/>
          <w:b/>
          <w:bCs/>
          <w:sz w:val="24"/>
          <w:szCs w:val="24"/>
          <w:lang w:val="en-US"/>
        </w:rPr>
      </w:pPr>
    </w:p>
    <w:p w14:paraId="2CA52FC5" w14:textId="77777777" w:rsidR="00C23061" w:rsidRPr="008E421A" w:rsidRDefault="00C23061" w:rsidP="00C23061">
      <w:pPr>
        <w:spacing w:after="0" w:line="240" w:lineRule="auto"/>
        <w:jc w:val="center"/>
        <w:rPr>
          <w:rStyle w:val="a8"/>
          <w:rFonts w:ascii="Times New Roman" w:eastAsia="Times New Roman" w:hAnsi="Times New Roman" w:cs="Times New Roman"/>
          <w:sz w:val="24"/>
          <w:szCs w:val="24"/>
        </w:rPr>
      </w:pPr>
    </w:p>
    <w:p w14:paraId="58266597" w14:textId="77777777" w:rsidR="00C23061" w:rsidRDefault="00C23061" w:rsidP="00C23061">
      <w:pPr>
        <w:spacing w:after="0" w:line="240" w:lineRule="auto"/>
        <w:jc w:val="center"/>
        <w:rPr>
          <w:rStyle w:val="a8"/>
          <w:rFonts w:ascii="Times New Roman" w:hAnsi="Times New Roman" w:cs="Times New Roman"/>
          <w:b/>
          <w:bCs/>
          <w:sz w:val="24"/>
          <w:szCs w:val="24"/>
          <w:lang w:val="kk-KZ"/>
        </w:rPr>
      </w:pPr>
    </w:p>
    <w:p w14:paraId="54144791" w14:textId="77777777" w:rsidR="00C23061" w:rsidRPr="008E421A" w:rsidRDefault="00C23061" w:rsidP="00C23061">
      <w:pPr>
        <w:spacing w:after="0" w:line="240" w:lineRule="auto"/>
        <w:jc w:val="center"/>
        <w:rPr>
          <w:rStyle w:val="a8"/>
          <w:rFonts w:ascii="Times New Roman" w:eastAsia="Times New Roman" w:hAnsi="Times New Roman" w:cs="Times New Roman"/>
          <w:b/>
          <w:bCs/>
          <w:sz w:val="24"/>
          <w:szCs w:val="24"/>
          <w:lang w:val="en-US"/>
        </w:rPr>
      </w:pPr>
      <w:r w:rsidRPr="008E421A">
        <w:rPr>
          <w:rStyle w:val="a8"/>
          <w:rFonts w:ascii="Times New Roman" w:hAnsi="Times New Roman" w:cs="Times New Roman"/>
          <w:b/>
          <w:bCs/>
          <w:sz w:val="24"/>
          <w:szCs w:val="24"/>
          <w:lang w:val="en-US"/>
        </w:rPr>
        <w:t>Case-based learning CBL</w:t>
      </w:r>
    </w:p>
    <w:tbl>
      <w:tblPr>
        <w:tblStyle w:val="TableNormal"/>
        <w:tblW w:w="11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6"/>
        <w:gridCol w:w="9779"/>
        <w:gridCol w:w="923"/>
      </w:tblGrid>
      <w:tr w:rsidR="00C23061" w:rsidRPr="008E421A" w14:paraId="03598E4A"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A6D3A" w14:textId="77777777" w:rsidR="00C23061" w:rsidRPr="008E421A" w:rsidRDefault="00C23061" w:rsidP="006064B2">
            <w:pPr>
              <w:rPr>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D24F6" w14:textId="77777777" w:rsidR="00C23061" w:rsidRPr="008E421A" w:rsidRDefault="00C23061" w:rsidP="006064B2">
            <w:pPr>
              <w:rPr>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FB181" w14:textId="77777777" w:rsidR="00C23061" w:rsidRPr="008E421A" w:rsidRDefault="00C23061" w:rsidP="006064B2">
            <w:pPr>
              <w:rPr>
                <w:sz w:val="24"/>
                <w:szCs w:val="24"/>
              </w:rPr>
            </w:pPr>
            <w:r w:rsidRPr="008E421A">
              <w:rPr>
                <w:rStyle w:val="a8"/>
                <w:sz w:val="24"/>
                <w:szCs w:val="24"/>
              </w:rPr>
              <w:t>%</w:t>
            </w:r>
          </w:p>
        </w:tc>
      </w:tr>
      <w:tr w:rsidR="00C23061" w:rsidRPr="008E421A" w14:paraId="79785C29"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459FE" w14:textId="77777777" w:rsidR="00C23061" w:rsidRPr="008E421A" w:rsidRDefault="00C23061" w:rsidP="006064B2">
            <w:pPr>
              <w:rPr>
                <w:sz w:val="24"/>
                <w:szCs w:val="24"/>
              </w:rPr>
            </w:pPr>
            <w:r w:rsidRPr="008E421A">
              <w:rPr>
                <w:rStyle w:val="a8"/>
                <w:sz w:val="24"/>
                <w:szCs w:val="24"/>
              </w:rPr>
              <w:t>1</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D2617" w14:textId="77777777" w:rsidR="00C23061" w:rsidRPr="008E421A" w:rsidRDefault="00C23061" w:rsidP="006064B2">
            <w:pPr>
              <w:rPr>
                <w:sz w:val="24"/>
                <w:szCs w:val="24"/>
              </w:rPr>
            </w:pPr>
            <w:r w:rsidRPr="006C7EC8">
              <w:rPr>
                <w:rStyle w:val="a8"/>
                <w:sz w:val="24"/>
                <w:szCs w:val="24"/>
              </w:rPr>
              <w:t>Сауалнама деректерін түсіндіру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AF866" w14:textId="77777777" w:rsidR="00C23061" w:rsidRPr="008E421A" w:rsidRDefault="00C23061" w:rsidP="006064B2">
            <w:pPr>
              <w:rPr>
                <w:sz w:val="24"/>
                <w:szCs w:val="24"/>
              </w:rPr>
            </w:pPr>
            <w:r w:rsidRPr="008E421A">
              <w:rPr>
                <w:rStyle w:val="a8"/>
                <w:sz w:val="24"/>
                <w:szCs w:val="24"/>
              </w:rPr>
              <w:t>10</w:t>
            </w:r>
          </w:p>
        </w:tc>
      </w:tr>
      <w:tr w:rsidR="00C23061" w:rsidRPr="008E421A" w14:paraId="4DD0E245"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47B72" w14:textId="77777777" w:rsidR="00C23061" w:rsidRPr="008E421A" w:rsidRDefault="00C23061" w:rsidP="006064B2">
            <w:pPr>
              <w:rPr>
                <w:sz w:val="24"/>
                <w:szCs w:val="24"/>
              </w:rPr>
            </w:pPr>
            <w:r w:rsidRPr="008E421A">
              <w:rPr>
                <w:rStyle w:val="a8"/>
                <w:sz w:val="24"/>
                <w:szCs w:val="24"/>
              </w:rPr>
              <w:t>2</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08348" w14:textId="77777777" w:rsidR="00C23061" w:rsidRPr="008E421A" w:rsidRDefault="00C23061" w:rsidP="006064B2">
            <w:pPr>
              <w:rPr>
                <w:sz w:val="24"/>
                <w:szCs w:val="24"/>
              </w:rPr>
            </w:pPr>
            <w:r>
              <w:rPr>
                <w:rStyle w:val="a8"/>
                <w:sz w:val="24"/>
                <w:szCs w:val="24"/>
              </w:rPr>
              <w:t>Физикал</w:t>
            </w:r>
            <w:r>
              <w:rPr>
                <w:rStyle w:val="a8"/>
                <w:sz w:val="24"/>
                <w:szCs w:val="24"/>
                <w:lang w:val="kk-KZ"/>
              </w:rPr>
              <w:t>д</w:t>
            </w:r>
            <w:r>
              <w:rPr>
                <w:rStyle w:val="a8"/>
                <w:sz w:val="24"/>
                <w:szCs w:val="24"/>
              </w:rPr>
              <w:t>ы</w:t>
            </w:r>
            <w:r w:rsidRPr="006C7EC8">
              <w:rPr>
                <w:rStyle w:val="a8"/>
                <w:sz w:val="24"/>
                <w:szCs w:val="24"/>
              </w:rPr>
              <w:t xml:space="preserve"> тексеру деректерін түсіндіру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923D8" w14:textId="77777777" w:rsidR="00C23061" w:rsidRPr="008E421A" w:rsidRDefault="00C23061" w:rsidP="006064B2">
            <w:pPr>
              <w:rPr>
                <w:sz w:val="24"/>
                <w:szCs w:val="24"/>
              </w:rPr>
            </w:pPr>
            <w:r w:rsidRPr="008E421A">
              <w:rPr>
                <w:rStyle w:val="a8"/>
                <w:sz w:val="24"/>
                <w:szCs w:val="24"/>
              </w:rPr>
              <w:t>10</w:t>
            </w:r>
          </w:p>
        </w:tc>
      </w:tr>
      <w:tr w:rsidR="00C23061" w:rsidRPr="008E421A" w14:paraId="303E14FD"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551DF" w14:textId="77777777" w:rsidR="00C23061" w:rsidRPr="008E421A" w:rsidRDefault="00C23061" w:rsidP="006064B2">
            <w:pPr>
              <w:rPr>
                <w:sz w:val="24"/>
                <w:szCs w:val="24"/>
              </w:rPr>
            </w:pPr>
            <w:r w:rsidRPr="008E421A">
              <w:rPr>
                <w:rStyle w:val="a8"/>
                <w:sz w:val="24"/>
                <w:szCs w:val="24"/>
              </w:rPr>
              <w:t>3</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2CBED" w14:textId="77777777" w:rsidR="00C23061" w:rsidRPr="008E421A" w:rsidRDefault="00C23061" w:rsidP="006064B2">
            <w:pPr>
              <w:rPr>
                <w:sz w:val="24"/>
                <w:szCs w:val="24"/>
              </w:rPr>
            </w:pPr>
            <w:r w:rsidRPr="006C7EC8">
              <w:rPr>
                <w:rStyle w:val="a8"/>
                <w:sz w:val="24"/>
                <w:szCs w:val="24"/>
              </w:rPr>
              <w:t xml:space="preserve">Алдын ала диагноз, </w:t>
            </w:r>
            <w:proofErr w:type="gramStart"/>
            <w:r w:rsidRPr="006C7EC8">
              <w:rPr>
                <w:rStyle w:val="a8"/>
                <w:sz w:val="24"/>
                <w:szCs w:val="24"/>
              </w:rPr>
              <w:t xml:space="preserve">негіздеме,  </w:t>
            </w:r>
            <w:r>
              <w:rPr>
                <w:rStyle w:val="a8"/>
                <w:sz w:val="24"/>
                <w:szCs w:val="24"/>
                <w:lang w:val="kk-KZ"/>
              </w:rPr>
              <w:t>зерртеу</w:t>
            </w:r>
            <w:proofErr w:type="gramEnd"/>
            <w:r>
              <w:rPr>
                <w:rStyle w:val="a8"/>
                <w:sz w:val="24"/>
                <w:szCs w:val="24"/>
                <w:lang w:val="kk-KZ"/>
              </w:rPr>
              <w:t xml:space="preserve"> тексеру </w:t>
            </w:r>
            <w:r w:rsidRPr="006C7EC8">
              <w:rPr>
                <w:rStyle w:val="a8"/>
                <w:sz w:val="24"/>
                <w:szCs w:val="24"/>
              </w:rPr>
              <w:t xml:space="preserve"> жоспары</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61CDD" w14:textId="77777777" w:rsidR="00C23061" w:rsidRPr="008E421A" w:rsidRDefault="00C23061" w:rsidP="006064B2">
            <w:pPr>
              <w:rPr>
                <w:sz w:val="24"/>
                <w:szCs w:val="24"/>
              </w:rPr>
            </w:pPr>
            <w:r w:rsidRPr="008E421A">
              <w:rPr>
                <w:rStyle w:val="a8"/>
                <w:sz w:val="24"/>
                <w:szCs w:val="24"/>
              </w:rPr>
              <w:t>10</w:t>
            </w:r>
          </w:p>
        </w:tc>
      </w:tr>
      <w:tr w:rsidR="00C23061" w:rsidRPr="008E421A" w14:paraId="5CAEBC49"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80B6B" w14:textId="77777777" w:rsidR="00C23061" w:rsidRPr="008E421A" w:rsidRDefault="00C23061" w:rsidP="006064B2">
            <w:pPr>
              <w:rPr>
                <w:sz w:val="24"/>
                <w:szCs w:val="24"/>
              </w:rPr>
            </w:pPr>
            <w:r w:rsidRPr="008E421A">
              <w:rPr>
                <w:rStyle w:val="a8"/>
                <w:sz w:val="24"/>
                <w:szCs w:val="24"/>
              </w:rPr>
              <w:t>4</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AFC16" w14:textId="77777777" w:rsidR="00C23061" w:rsidRPr="008E421A" w:rsidRDefault="00C23061" w:rsidP="006064B2">
            <w:pPr>
              <w:rPr>
                <w:sz w:val="24"/>
                <w:szCs w:val="24"/>
              </w:rPr>
            </w:pPr>
            <w:r w:rsidRPr="006C7EC8">
              <w:rPr>
                <w:rStyle w:val="a8"/>
                <w:sz w:val="24"/>
                <w:szCs w:val="24"/>
              </w:rPr>
              <w:t>Зертханалық аспаптық зерттеу деректерін түсіндіру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5A743" w14:textId="77777777" w:rsidR="00C23061" w:rsidRPr="008E421A" w:rsidRDefault="00C23061" w:rsidP="006064B2">
            <w:pPr>
              <w:rPr>
                <w:sz w:val="24"/>
                <w:szCs w:val="24"/>
              </w:rPr>
            </w:pPr>
            <w:r w:rsidRPr="008E421A">
              <w:rPr>
                <w:rStyle w:val="a8"/>
                <w:sz w:val="24"/>
                <w:szCs w:val="24"/>
              </w:rPr>
              <w:t>10</w:t>
            </w:r>
          </w:p>
        </w:tc>
      </w:tr>
      <w:tr w:rsidR="00C23061" w:rsidRPr="008E421A" w14:paraId="6CB97997"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A1B9B" w14:textId="77777777" w:rsidR="00C23061" w:rsidRPr="008E421A" w:rsidRDefault="00C23061" w:rsidP="006064B2">
            <w:pPr>
              <w:rPr>
                <w:sz w:val="24"/>
                <w:szCs w:val="24"/>
              </w:rPr>
            </w:pPr>
            <w:r w:rsidRPr="008E421A">
              <w:rPr>
                <w:rStyle w:val="a8"/>
                <w:sz w:val="24"/>
                <w:szCs w:val="24"/>
              </w:rPr>
              <w:t>5</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1D00B" w14:textId="77777777" w:rsidR="00C23061" w:rsidRPr="008E421A" w:rsidRDefault="00C23061" w:rsidP="006064B2">
            <w:pPr>
              <w:rPr>
                <w:sz w:val="24"/>
                <w:szCs w:val="24"/>
              </w:rPr>
            </w:pPr>
            <w:r w:rsidRPr="006C7EC8">
              <w:rPr>
                <w:rStyle w:val="a8"/>
                <w:sz w:val="24"/>
                <w:szCs w:val="24"/>
              </w:rPr>
              <w:t>Клиникалық диагноз, проблемалық жапырақ</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6FB74" w14:textId="77777777" w:rsidR="00C23061" w:rsidRPr="008E421A" w:rsidRDefault="00C23061" w:rsidP="006064B2">
            <w:pPr>
              <w:rPr>
                <w:sz w:val="24"/>
                <w:szCs w:val="24"/>
              </w:rPr>
            </w:pPr>
            <w:r w:rsidRPr="008E421A">
              <w:rPr>
                <w:rStyle w:val="a8"/>
                <w:sz w:val="24"/>
                <w:szCs w:val="24"/>
              </w:rPr>
              <w:t>10</w:t>
            </w:r>
          </w:p>
        </w:tc>
      </w:tr>
      <w:tr w:rsidR="00C23061" w:rsidRPr="008E421A" w14:paraId="5D6A1976"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A77A4" w14:textId="77777777" w:rsidR="00C23061" w:rsidRPr="008E421A" w:rsidRDefault="00C23061" w:rsidP="006064B2">
            <w:pPr>
              <w:rPr>
                <w:sz w:val="24"/>
                <w:szCs w:val="24"/>
              </w:rPr>
            </w:pPr>
            <w:r w:rsidRPr="008E421A">
              <w:rPr>
                <w:rStyle w:val="a8"/>
                <w:sz w:val="24"/>
                <w:szCs w:val="24"/>
              </w:rPr>
              <w:t>6</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C83B4" w14:textId="77777777" w:rsidR="00C23061" w:rsidRPr="008E421A" w:rsidRDefault="00C23061" w:rsidP="006064B2">
            <w:pPr>
              <w:rPr>
                <w:sz w:val="24"/>
                <w:szCs w:val="24"/>
              </w:rPr>
            </w:pPr>
            <w:r>
              <w:rPr>
                <w:rStyle w:val="a8"/>
                <w:sz w:val="24"/>
                <w:szCs w:val="24"/>
                <w:lang w:val="kk-KZ"/>
              </w:rPr>
              <w:t xml:space="preserve">Жұргізу </w:t>
            </w:r>
            <w:r w:rsidRPr="006C7EC8">
              <w:rPr>
                <w:rStyle w:val="a8"/>
                <w:sz w:val="24"/>
                <w:szCs w:val="24"/>
              </w:rPr>
              <w:t>және емдеу жоспары</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561EA" w14:textId="77777777" w:rsidR="00C23061" w:rsidRPr="008E421A" w:rsidRDefault="00C23061" w:rsidP="006064B2">
            <w:pPr>
              <w:rPr>
                <w:sz w:val="24"/>
                <w:szCs w:val="24"/>
              </w:rPr>
            </w:pPr>
            <w:r w:rsidRPr="008E421A">
              <w:rPr>
                <w:rStyle w:val="a8"/>
                <w:sz w:val="24"/>
                <w:szCs w:val="24"/>
              </w:rPr>
              <w:t>10</w:t>
            </w:r>
          </w:p>
        </w:tc>
      </w:tr>
      <w:tr w:rsidR="00C23061" w:rsidRPr="008E421A" w14:paraId="61059F02"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F9A56" w14:textId="77777777" w:rsidR="00C23061" w:rsidRPr="008E421A" w:rsidRDefault="00C23061" w:rsidP="006064B2">
            <w:pPr>
              <w:rPr>
                <w:sz w:val="24"/>
                <w:szCs w:val="24"/>
              </w:rPr>
            </w:pPr>
            <w:r w:rsidRPr="008E421A">
              <w:rPr>
                <w:rStyle w:val="a8"/>
                <w:sz w:val="24"/>
                <w:szCs w:val="24"/>
              </w:rPr>
              <w:lastRenderedPageBreak/>
              <w:t>7</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0A03F" w14:textId="77777777" w:rsidR="00C23061" w:rsidRPr="008E421A" w:rsidRDefault="00C23061" w:rsidP="006064B2">
            <w:pPr>
              <w:rPr>
                <w:sz w:val="24"/>
                <w:szCs w:val="24"/>
              </w:rPr>
            </w:pPr>
            <w:r w:rsidRPr="006C7EC8">
              <w:rPr>
                <w:rStyle w:val="a8"/>
                <w:sz w:val="24"/>
                <w:szCs w:val="24"/>
              </w:rPr>
              <w:t>Дәрі-дәрмектерді таңдаудың негізділігі және емдеу режимі</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063E9" w14:textId="77777777" w:rsidR="00C23061" w:rsidRPr="008E421A" w:rsidRDefault="00C23061" w:rsidP="006064B2">
            <w:pPr>
              <w:rPr>
                <w:sz w:val="24"/>
                <w:szCs w:val="24"/>
              </w:rPr>
            </w:pPr>
            <w:r w:rsidRPr="008E421A">
              <w:rPr>
                <w:rStyle w:val="a8"/>
                <w:sz w:val="24"/>
                <w:szCs w:val="24"/>
              </w:rPr>
              <w:t>10</w:t>
            </w:r>
          </w:p>
        </w:tc>
      </w:tr>
      <w:tr w:rsidR="00C23061" w:rsidRPr="008E421A" w14:paraId="1B3192B7"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206DD" w14:textId="77777777" w:rsidR="00C23061" w:rsidRPr="008E421A" w:rsidRDefault="00C23061" w:rsidP="006064B2">
            <w:pPr>
              <w:rPr>
                <w:sz w:val="24"/>
                <w:szCs w:val="24"/>
              </w:rPr>
            </w:pPr>
            <w:r w:rsidRPr="008E421A">
              <w:rPr>
                <w:rStyle w:val="a8"/>
                <w:sz w:val="24"/>
                <w:szCs w:val="24"/>
              </w:rPr>
              <w:t>8</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E1EC8" w14:textId="77777777" w:rsidR="00C23061" w:rsidRPr="008E421A" w:rsidRDefault="00C23061" w:rsidP="006064B2">
            <w:pPr>
              <w:rPr>
                <w:sz w:val="24"/>
                <w:szCs w:val="24"/>
              </w:rPr>
            </w:pPr>
            <w:r w:rsidRPr="006C7EC8">
              <w:rPr>
                <w:rStyle w:val="a8"/>
                <w:sz w:val="24"/>
                <w:szCs w:val="24"/>
              </w:rPr>
              <w:t>Тиімділікті бағалау, болжау, алдын алу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FB7F9" w14:textId="77777777" w:rsidR="00C23061" w:rsidRPr="008E421A" w:rsidRDefault="00C23061" w:rsidP="006064B2">
            <w:pPr>
              <w:rPr>
                <w:sz w:val="24"/>
                <w:szCs w:val="24"/>
              </w:rPr>
            </w:pPr>
            <w:r w:rsidRPr="008E421A">
              <w:rPr>
                <w:rStyle w:val="a8"/>
                <w:sz w:val="24"/>
                <w:szCs w:val="24"/>
              </w:rPr>
              <w:t>10</w:t>
            </w:r>
          </w:p>
        </w:tc>
      </w:tr>
      <w:tr w:rsidR="00C23061" w:rsidRPr="008E421A" w14:paraId="510D323C"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6465A" w14:textId="77777777" w:rsidR="00C23061" w:rsidRPr="008E421A" w:rsidRDefault="00C23061" w:rsidP="006064B2">
            <w:pPr>
              <w:rPr>
                <w:sz w:val="24"/>
                <w:szCs w:val="24"/>
              </w:rPr>
            </w:pPr>
            <w:r w:rsidRPr="008E421A">
              <w:rPr>
                <w:rStyle w:val="a8"/>
                <w:sz w:val="24"/>
                <w:szCs w:val="24"/>
              </w:rPr>
              <w:t>9</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5DCA9" w14:textId="77777777" w:rsidR="00C23061" w:rsidRPr="008E421A" w:rsidRDefault="00C23061" w:rsidP="006064B2">
            <w:pPr>
              <w:rPr>
                <w:sz w:val="24"/>
                <w:szCs w:val="24"/>
              </w:rPr>
            </w:pPr>
            <w:r w:rsidRPr="006C7EC8">
              <w:rPr>
                <w:rStyle w:val="a8"/>
                <w:sz w:val="24"/>
                <w:szCs w:val="24"/>
              </w:rPr>
              <w:t>Кейс бойынша ерекше мәселелер мен сұрақтар</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F23CC" w14:textId="77777777" w:rsidR="00C23061" w:rsidRPr="008E421A" w:rsidRDefault="00C23061" w:rsidP="006064B2">
            <w:pPr>
              <w:rPr>
                <w:sz w:val="24"/>
                <w:szCs w:val="24"/>
              </w:rPr>
            </w:pPr>
            <w:r w:rsidRPr="008E421A">
              <w:rPr>
                <w:rStyle w:val="a8"/>
                <w:sz w:val="24"/>
                <w:szCs w:val="24"/>
              </w:rPr>
              <w:t>10</w:t>
            </w:r>
          </w:p>
        </w:tc>
      </w:tr>
      <w:tr w:rsidR="00C23061" w:rsidRPr="008E421A" w14:paraId="7D29525C"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CFB92" w14:textId="77777777" w:rsidR="00C23061" w:rsidRPr="008E421A" w:rsidRDefault="00C23061" w:rsidP="006064B2">
            <w:pPr>
              <w:rPr>
                <w:sz w:val="24"/>
                <w:szCs w:val="24"/>
              </w:rPr>
            </w:pPr>
            <w:r w:rsidRPr="008E421A">
              <w:rPr>
                <w:rStyle w:val="a8"/>
                <w:sz w:val="24"/>
                <w:szCs w:val="24"/>
              </w:rPr>
              <w:t>10</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BC65C" w14:textId="77777777" w:rsidR="00C23061" w:rsidRPr="008E421A" w:rsidRDefault="00C23061" w:rsidP="006064B2">
            <w:pPr>
              <w:rPr>
                <w:sz w:val="24"/>
                <w:szCs w:val="24"/>
              </w:rPr>
            </w:pPr>
            <w:r w:rsidRPr="006C7EC8">
              <w:rPr>
                <w:rStyle w:val="a8"/>
                <w:sz w:val="24"/>
                <w:szCs w:val="24"/>
              </w:rPr>
              <w:t>Жолдастарды бағалау (бонус)</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5ABB8" w14:textId="77777777" w:rsidR="00C23061" w:rsidRPr="008E421A" w:rsidRDefault="00C23061" w:rsidP="006064B2">
            <w:pPr>
              <w:rPr>
                <w:sz w:val="24"/>
                <w:szCs w:val="24"/>
              </w:rPr>
            </w:pPr>
          </w:p>
        </w:tc>
      </w:tr>
      <w:tr w:rsidR="00C23061" w:rsidRPr="008E421A" w14:paraId="2BA028B9" w14:textId="77777777" w:rsidTr="006064B2">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98D2F" w14:textId="77777777" w:rsidR="00C23061" w:rsidRPr="008E421A" w:rsidRDefault="00C23061" w:rsidP="006064B2">
            <w:pPr>
              <w:rPr>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A14EC" w14:textId="77777777" w:rsidR="00C23061" w:rsidRPr="008E421A" w:rsidRDefault="00C23061" w:rsidP="006064B2">
            <w:pPr>
              <w:rPr>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17B33" w14:textId="77777777" w:rsidR="00C23061" w:rsidRPr="008E421A" w:rsidRDefault="00C23061" w:rsidP="006064B2">
            <w:pPr>
              <w:rPr>
                <w:sz w:val="24"/>
                <w:szCs w:val="24"/>
              </w:rPr>
            </w:pPr>
            <w:r w:rsidRPr="008E421A">
              <w:rPr>
                <w:rStyle w:val="a8"/>
                <w:b/>
                <w:bCs/>
                <w:sz w:val="24"/>
                <w:szCs w:val="24"/>
              </w:rPr>
              <w:t>100%</w:t>
            </w:r>
          </w:p>
        </w:tc>
      </w:tr>
    </w:tbl>
    <w:p w14:paraId="3A4708D7" w14:textId="77777777" w:rsidR="00C23061" w:rsidRPr="008E421A" w:rsidRDefault="00C23061" w:rsidP="00C23061">
      <w:pPr>
        <w:widowControl w:val="0"/>
        <w:spacing w:after="0" w:line="240" w:lineRule="auto"/>
        <w:ind w:left="108" w:hanging="108"/>
        <w:jc w:val="center"/>
        <w:rPr>
          <w:rStyle w:val="a8"/>
          <w:rFonts w:ascii="Times New Roman" w:eastAsia="Times New Roman" w:hAnsi="Times New Roman" w:cs="Times New Roman"/>
          <w:b/>
          <w:bCs/>
          <w:sz w:val="24"/>
          <w:szCs w:val="24"/>
          <w:lang w:val="en-US"/>
        </w:rPr>
      </w:pPr>
    </w:p>
    <w:p w14:paraId="522AEC75" w14:textId="77777777" w:rsidR="00C23061" w:rsidRPr="008E421A" w:rsidRDefault="00C23061" w:rsidP="00C23061">
      <w:pPr>
        <w:widowControl w:val="0"/>
        <w:spacing w:after="0" w:line="240" w:lineRule="auto"/>
        <w:jc w:val="center"/>
        <w:rPr>
          <w:rStyle w:val="a8"/>
          <w:rFonts w:ascii="Times New Roman" w:eastAsia="Times New Roman" w:hAnsi="Times New Roman" w:cs="Times New Roman"/>
          <w:b/>
          <w:bCs/>
          <w:sz w:val="24"/>
          <w:szCs w:val="24"/>
          <w:lang w:val="en-US"/>
        </w:rPr>
      </w:pPr>
    </w:p>
    <w:p w14:paraId="53BE21DD" w14:textId="77777777" w:rsidR="00C23061" w:rsidRPr="00F05D61" w:rsidRDefault="00C23061" w:rsidP="00C23061">
      <w:pPr>
        <w:spacing w:before="240" w:after="240"/>
        <w:jc w:val="center"/>
        <w:rPr>
          <w:rFonts w:ascii="Times New Roman" w:eastAsia="Times New Roman" w:hAnsi="Times New Roman" w:cs="Times New Roman"/>
          <w:b/>
          <w:sz w:val="24"/>
          <w:szCs w:val="24"/>
          <w:lang w:val="en-US"/>
        </w:rPr>
      </w:pPr>
      <w:r w:rsidRPr="00F05D61">
        <w:rPr>
          <w:rFonts w:ascii="Times New Roman" w:eastAsia="Times New Roman" w:hAnsi="Times New Roman" w:cs="Times New Roman"/>
          <w:b/>
          <w:sz w:val="24"/>
          <w:szCs w:val="24"/>
          <w:lang w:val="kk-KZ"/>
        </w:rPr>
        <w:t xml:space="preserve">СӨЖ </w:t>
      </w:r>
      <w:r w:rsidRPr="00F05D61">
        <w:rPr>
          <w:rFonts w:ascii="Times New Roman" w:eastAsia="Times New Roman" w:hAnsi="Times New Roman" w:cs="Times New Roman"/>
          <w:b/>
          <w:sz w:val="24"/>
          <w:szCs w:val="24"/>
        </w:rPr>
        <w:t>баллдық</w:t>
      </w:r>
      <w:r w:rsidRPr="00F05D61">
        <w:rPr>
          <w:rFonts w:ascii="Times New Roman" w:eastAsia="Times New Roman" w:hAnsi="Times New Roman" w:cs="Times New Roman"/>
          <w:b/>
          <w:sz w:val="24"/>
          <w:szCs w:val="24"/>
          <w:lang w:val="en-US"/>
        </w:rPr>
        <w:t>-</w:t>
      </w:r>
      <w:r w:rsidRPr="00F05D61">
        <w:rPr>
          <w:rFonts w:ascii="Times New Roman" w:eastAsia="Times New Roman" w:hAnsi="Times New Roman" w:cs="Times New Roman"/>
          <w:b/>
          <w:sz w:val="24"/>
          <w:szCs w:val="24"/>
        </w:rPr>
        <w:t>рейтингтік</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бағасы</w:t>
      </w:r>
      <w:r w:rsidRPr="00F05D61">
        <w:rPr>
          <w:rFonts w:ascii="Times New Roman" w:eastAsia="Times New Roman" w:hAnsi="Times New Roman" w:cs="Times New Roman"/>
          <w:b/>
          <w:sz w:val="24"/>
          <w:szCs w:val="24"/>
          <w:lang w:val="en-US"/>
        </w:rPr>
        <w:t xml:space="preserve"> – </w:t>
      </w:r>
      <w:r w:rsidRPr="00F05D61">
        <w:rPr>
          <w:rFonts w:ascii="Times New Roman" w:eastAsia="Times New Roman" w:hAnsi="Times New Roman" w:cs="Times New Roman"/>
          <w:b/>
          <w:sz w:val="24"/>
          <w:szCs w:val="24"/>
        </w:rPr>
        <w:t>шығармашылық</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тапсырма</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максималды</w:t>
      </w:r>
      <w:r w:rsidRPr="00F05D61">
        <w:rPr>
          <w:rFonts w:ascii="Times New Roman" w:eastAsia="Times New Roman" w:hAnsi="Times New Roman" w:cs="Times New Roman"/>
          <w:b/>
          <w:sz w:val="24"/>
          <w:szCs w:val="24"/>
          <w:lang w:val="en-US"/>
        </w:rPr>
        <w:t xml:space="preserve"> 90 </w:t>
      </w:r>
      <w:r w:rsidRPr="00F05D61">
        <w:rPr>
          <w:rFonts w:ascii="Times New Roman" w:eastAsia="Times New Roman" w:hAnsi="Times New Roman" w:cs="Times New Roman"/>
          <w:b/>
          <w:sz w:val="24"/>
          <w:szCs w:val="24"/>
        </w:rPr>
        <w:t>ұпай</w:t>
      </w:r>
      <w:r w:rsidRPr="00F05D61">
        <w:rPr>
          <w:rFonts w:ascii="Times New Roman" w:eastAsia="Times New Roman" w:hAnsi="Times New Roman" w:cs="Times New Roman"/>
          <w:b/>
          <w:sz w:val="24"/>
          <w:szCs w:val="24"/>
          <w:lang w:val="en-US"/>
        </w:rPr>
        <w:t xml:space="preserve">) + </w:t>
      </w:r>
      <w:r w:rsidRPr="00F05D61">
        <w:rPr>
          <w:rFonts w:ascii="Times New Roman" w:eastAsia="Times New Roman" w:hAnsi="Times New Roman" w:cs="Times New Roman"/>
          <w:b/>
          <w:sz w:val="24"/>
          <w:szCs w:val="24"/>
        </w:rPr>
        <w:t>ағылшын</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тілі</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мен</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уақытты</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басқару</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бойынша</w:t>
      </w:r>
      <w:r w:rsidRPr="00F05D61">
        <w:rPr>
          <w:rFonts w:ascii="Times New Roman" w:eastAsia="Times New Roman" w:hAnsi="Times New Roman" w:cs="Times New Roman"/>
          <w:b/>
          <w:sz w:val="24"/>
          <w:szCs w:val="24"/>
          <w:lang w:val="en-US"/>
        </w:rPr>
        <w:t xml:space="preserve"> </w:t>
      </w:r>
      <w:r w:rsidRPr="00F05D61">
        <w:rPr>
          <w:rFonts w:ascii="Times New Roman" w:eastAsia="Times New Roman" w:hAnsi="Times New Roman" w:cs="Times New Roman"/>
          <w:b/>
          <w:sz w:val="24"/>
          <w:szCs w:val="24"/>
        </w:rPr>
        <w:t>бонустар</w:t>
      </w:r>
    </w:p>
    <w:p w14:paraId="40260190" w14:textId="77777777" w:rsidR="00C23061" w:rsidRPr="00F05D61" w:rsidRDefault="00C23061" w:rsidP="00C23061">
      <w:pPr>
        <w:spacing w:line="240" w:lineRule="auto"/>
        <w:jc w:val="center"/>
        <w:rPr>
          <w:rStyle w:val="a8"/>
          <w:rFonts w:ascii="Times New Roman" w:eastAsia="Times New Roman" w:hAnsi="Times New Roman" w:cs="Times New Roman"/>
          <w:sz w:val="24"/>
          <w:szCs w:val="24"/>
          <w:lang w:val="en-US"/>
        </w:rPr>
      </w:pPr>
    </w:p>
    <w:tbl>
      <w:tblPr>
        <w:tblStyle w:val="TableNormal"/>
        <w:tblW w:w="154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2142"/>
        <w:gridCol w:w="2891"/>
        <w:gridCol w:w="3331"/>
        <w:gridCol w:w="3331"/>
        <w:gridCol w:w="3331"/>
      </w:tblGrid>
      <w:tr w:rsidR="00C23061" w:rsidRPr="008E421A" w14:paraId="1E22B429" w14:textId="77777777" w:rsidTr="006064B2">
        <w:trPr>
          <w:trHeight w:val="3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6C8D5" w14:textId="77777777" w:rsidR="00C23061" w:rsidRPr="00F05D61" w:rsidRDefault="00C23061" w:rsidP="006064B2">
            <w:pPr>
              <w:rPr>
                <w:sz w:val="24"/>
                <w:szCs w:val="24"/>
                <w:lang w:val="en-US"/>
              </w:rPr>
            </w:pP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34CD9" w14:textId="77777777" w:rsidR="00C23061" w:rsidRPr="00F05D61" w:rsidRDefault="00C23061" w:rsidP="006064B2">
            <w:pPr>
              <w:rPr>
                <w:sz w:val="24"/>
                <w:szCs w:val="24"/>
                <w:lang w:val="en-US"/>
              </w:rPr>
            </w:pP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806E2" w14:textId="77777777" w:rsidR="00C23061" w:rsidRPr="008E421A" w:rsidRDefault="00C23061" w:rsidP="006064B2">
            <w:pPr>
              <w:jc w:val="center"/>
              <w:rPr>
                <w:sz w:val="24"/>
                <w:szCs w:val="24"/>
              </w:rPr>
            </w:pPr>
            <w:r w:rsidRPr="008E421A">
              <w:rPr>
                <w:rStyle w:val="a8"/>
                <w:b/>
                <w:bCs/>
                <w:sz w:val="24"/>
                <w:szCs w:val="24"/>
              </w:rPr>
              <w:t>10</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CF513" w14:textId="77777777" w:rsidR="00C23061" w:rsidRPr="008E421A" w:rsidRDefault="00C23061" w:rsidP="006064B2">
            <w:pPr>
              <w:jc w:val="center"/>
              <w:rPr>
                <w:sz w:val="24"/>
                <w:szCs w:val="24"/>
              </w:rPr>
            </w:pPr>
            <w:r w:rsidRPr="008E421A">
              <w:rPr>
                <w:rStyle w:val="a8"/>
                <w:b/>
                <w:bCs/>
                <w:sz w:val="24"/>
                <w:szCs w:val="24"/>
              </w:rPr>
              <w:t>8</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2C62C" w14:textId="77777777" w:rsidR="00C23061" w:rsidRPr="008E421A" w:rsidRDefault="00C23061" w:rsidP="006064B2">
            <w:pPr>
              <w:jc w:val="center"/>
              <w:rPr>
                <w:sz w:val="24"/>
                <w:szCs w:val="24"/>
              </w:rPr>
            </w:pPr>
            <w:r w:rsidRPr="008E421A">
              <w:rPr>
                <w:rStyle w:val="a8"/>
                <w:b/>
                <w:bCs/>
                <w:sz w:val="24"/>
                <w:szCs w:val="24"/>
              </w:rPr>
              <w:t>4</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971E1" w14:textId="77777777" w:rsidR="00C23061" w:rsidRPr="008E421A" w:rsidRDefault="00C23061" w:rsidP="006064B2">
            <w:pPr>
              <w:jc w:val="center"/>
              <w:rPr>
                <w:sz w:val="24"/>
                <w:szCs w:val="24"/>
              </w:rPr>
            </w:pPr>
            <w:r w:rsidRPr="008E421A">
              <w:rPr>
                <w:rStyle w:val="a8"/>
                <w:b/>
                <w:bCs/>
                <w:sz w:val="24"/>
                <w:szCs w:val="24"/>
              </w:rPr>
              <w:t>2</w:t>
            </w:r>
          </w:p>
        </w:tc>
      </w:tr>
      <w:tr w:rsidR="00C23061" w:rsidRPr="008E421A" w14:paraId="58A39233" w14:textId="77777777" w:rsidTr="006064B2">
        <w:trPr>
          <w:trHeight w:val="21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64044" w14:textId="77777777" w:rsidR="00C23061" w:rsidRPr="008E421A" w:rsidRDefault="00C23061" w:rsidP="006064B2">
            <w:pPr>
              <w:rPr>
                <w:sz w:val="24"/>
                <w:szCs w:val="24"/>
              </w:rPr>
            </w:pPr>
            <w:r w:rsidRPr="008E421A">
              <w:rPr>
                <w:rStyle w:val="a8"/>
                <w:b/>
                <w:bCs/>
                <w:sz w:val="24"/>
                <w:szCs w:val="24"/>
              </w:rPr>
              <w:t>1</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C5375" w14:textId="77777777" w:rsidR="00C23061" w:rsidRPr="005E5105" w:rsidRDefault="00C23061" w:rsidP="006064B2">
            <w:pPr>
              <w:spacing w:before="240" w:after="240"/>
              <w:ind w:right="-264"/>
              <w:rPr>
                <w:rFonts w:eastAsia="Times New Roman"/>
                <w:b/>
                <w:sz w:val="24"/>
                <w:szCs w:val="24"/>
              </w:rPr>
            </w:pPr>
            <w:r w:rsidRPr="005E5105">
              <w:rPr>
                <w:rFonts w:eastAsia="Times New Roman"/>
                <w:b/>
                <w:sz w:val="24"/>
                <w:szCs w:val="24"/>
              </w:rPr>
              <w:t>Мәселеге назар аудар</w:t>
            </w:r>
            <w:r w:rsidRPr="005E5105">
              <w:rPr>
                <w:rFonts w:eastAsia="Times New Roman"/>
                <w:b/>
                <w:sz w:val="24"/>
                <w:szCs w:val="24"/>
                <w:lang w:val="kk-KZ"/>
              </w:rPr>
              <w:t>ылған</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A98C7" w14:textId="77777777" w:rsidR="00C23061" w:rsidRPr="005E5105" w:rsidRDefault="00C23061" w:rsidP="006064B2">
            <w:pPr>
              <w:spacing w:before="240" w:after="240"/>
              <w:ind w:right="-264"/>
              <w:rPr>
                <w:rFonts w:eastAsia="Times New Roman"/>
                <w:sz w:val="24"/>
                <w:szCs w:val="24"/>
              </w:rPr>
            </w:pPr>
            <w:r w:rsidRPr="005E5105">
              <w:rPr>
                <w:rFonts w:eastAsia="Times New Roman"/>
                <w:sz w:val="24"/>
                <w:szCs w:val="24"/>
              </w:rPr>
              <w:t>Ұйымдастырылған бағытталған, нақты клиникалық жағдайды түсіну арқылы негізгі анықталған проблемаға қатысты барлық өзекті мәселелерді көрсетеді.</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3EC00" w14:textId="77777777" w:rsidR="00C23061" w:rsidRPr="005E5105" w:rsidRDefault="00C23061" w:rsidP="006064B2">
            <w:pPr>
              <w:spacing w:before="240" w:after="240"/>
              <w:ind w:right="-264"/>
              <w:rPr>
                <w:rFonts w:eastAsia="Times New Roman"/>
                <w:sz w:val="24"/>
                <w:szCs w:val="24"/>
              </w:rPr>
            </w:pPr>
            <w:r w:rsidRPr="005E5105">
              <w:rPr>
                <w:rFonts w:eastAsia="Times New Roman"/>
                <w:sz w:val="24"/>
                <w:szCs w:val="24"/>
              </w:rPr>
              <w:t>Ұйымдастырылған, бағытталған, негізгі анықталған проблемаға қатысты барлық мәселелерді көрсетеді, бірақ нақты клиникалық жағдайды түсіну жоқ.</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19073" w14:textId="77777777" w:rsidR="00C23061" w:rsidRPr="005E5105" w:rsidRDefault="00C23061" w:rsidP="006064B2">
            <w:pPr>
              <w:spacing w:before="240" w:after="240"/>
              <w:ind w:right="-264"/>
              <w:rPr>
                <w:rFonts w:eastAsia="Times New Roman"/>
                <w:sz w:val="24"/>
                <w:szCs w:val="24"/>
              </w:rPr>
            </w:pPr>
            <w:r w:rsidRPr="005E5105">
              <w:rPr>
                <w:rFonts w:eastAsia="Times New Roman"/>
                <w:sz w:val="24"/>
                <w:szCs w:val="24"/>
              </w:rPr>
              <w:t>бағдарланбаған,</w:t>
            </w:r>
          </w:p>
          <w:p w14:paraId="50AF3417" w14:textId="77777777" w:rsidR="00C23061" w:rsidRPr="005E5105" w:rsidRDefault="00C23061" w:rsidP="006064B2">
            <w:pPr>
              <w:spacing w:before="240" w:after="240"/>
              <w:ind w:right="-264"/>
              <w:rPr>
                <w:rFonts w:eastAsia="Times New Roman"/>
                <w:sz w:val="24"/>
                <w:szCs w:val="24"/>
              </w:rPr>
            </w:pPr>
            <w:r w:rsidRPr="005E5105">
              <w:rPr>
                <w:rFonts w:eastAsia="Times New Roman"/>
                <w:sz w:val="24"/>
                <w:szCs w:val="24"/>
              </w:rPr>
              <w:t>Анықталған негізгі мәселеге қатысы жоқ сұрақтарға алаңдау</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E258D" w14:textId="77777777" w:rsidR="00C23061" w:rsidRPr="005E5105" w:rsidRDefault="00C23061" w:rsidP="006064B2">
            <w:pPr>
              <w:spacing w:before="240" w:after="240"/>
              <w:ind w:right="124"/>
              <w:rPr>
                <w:rFonts w:eastAsia="Times New Roman"/>
                <w:sz w:val="24"/>
                <w:szCs w:val="24"/>
              </w:rPr>
            </w:pPr>
            <w:r w:rsidRPr="005E5105">
              <w:rPr>
                <w:rFonts w:eastAsia="Times New Roman"/>
                <w:sz w:val="24"/>
                <w:szCs w:val="24"/>
              </w:rPr>
              <w:t>Дәл емес, ойды жіберіп алған, маңызды емес деректер.</w:t>
            </w:r>
          </w:p>
        </w:tc>
      </w:tr>
      <w:tr w:rsidR="00C23061" w:rsidRPr="008E421A" w14:paraId="708A8B78" w14:textId="77777777" w:rsidTr="006064B2">
        <w:trPr>
          <w:trHeight w:val="22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C91A9" w14:textId="77777777" w:rsidR="00C23061" w:rsidRPr="008E421A" w:rsidRDefault="00C23061" w:rsidP="006064B2">
            <w:pPr>
              <w:rPr>
                <w:sz w:val="24"/>
                <w:szCs w:val="24"/>
              </w:rPr>
            </w:pPr>
            <w:r w:rsidRPr="008E421A">
              <w:rPr>
                <w:rStyle w:val="a8"/>
                <w:b/>
                <w:bCs/>
                <w:sz w:val="24"/>
                <w:szCs w:val="24"/>
              </w:rPr>
              <w:lastRenderedPageBreak/>
              <w:t>2</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CBFC9" w14:textId="77777777" w:rsidR="00C23061" w:rsidRPr="005E5105" w:rsidRDefault="00C23061" w:rsidP="006064B2">
            <w:pPr>
              <w:spacing w:before="240" w:after="240"/>
              <w:ind w:left="141" w:right="207"/>
              <w:rPr>
                <w:rFonts w:eastAsia="Times New Roman"/>
                <w:b/>
                <w:sz w:val="24"/>
                <w:szCs w:val="24"/>
              </w:rPr>
            </w:pPr>
            <w:r w:rsidRPr="005E5105">
              <w:rPr>
                <w:rFonts w:eastAsia="Times New Roman"/>
                <w:b/>
                <w:sz w:val="24"/>
                <w:szCs w:val="24"/>
              </w:rPr>
              <w:t>Танымдық,</w:t>
            </w:r>
            <w:r w:rsidRPr="005E5105">
              <w:rPr>
                <w:rFonts w:eastAsia="Times New Roman"/>
                <w:b/>
                <w:sz w:val="24"/>
                <w:szCs w:val="24"/>
                <w:lang w:val="kk-KZ"/>
              </w:rPr>
              <w:t xml:space="preserve"> </w:t>
            </w:r>
            <w:proofErr w:type="gramStart"/>
            <w:r w:rsidRPr="005E5105">
              <w:rPr>
                <w:rFonts w:eastAsia="Times New Roman"/>
                <w:b/>
                <w:sz w:val="24"/>
                <w:szCs w:val="24"/>
                <w:lang w:val="kk-KZ"/>
              </w:rPr>
              <w:t xml:space="preserve">ақпарттылық, </w:t>
            </w:r>
            <w:r w:rsidRPr="005E5105">
              <w:rPr>
                <w:rFonts w:eastAsia="Times New Roman"/>
                <w:b/>
                <w:sz w:val="24"/>
                <w:szCs w:val="24"/>
              </w:rPr>
              <w:t xml:space="preserve"> әсерлі</w:t>
            </w:r>
            <w:proofErr w:type="gramEnd"/>
            <w:r w:rsidRPr="005E5105">
              <w:rPr>
                <w:rFonts w:eastAsia="Times New Roman"/>
                <w:b/>
                <w:sz w:val="24"/>
                <w:szCs w:val="24"/>
              </w:rPr>
              <w:t xml:space="preserve"> презентация </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64F20" w14:textId="77777777" w:rsidR="00C23061" w:rsidRPr="005E5105" w:rsidRDefault="00C23061" w:rsidP="006064B2">
            <w:pPr>
              <w:spacing w:before="240" w:after="240"/>
              <w:ind w:left="141" w:right="207"/>
              <w:rPr>
                <w:rFonts w:eastAsia="Times New Roman"/>
                <w:sz w:val="24"/>
                <w:szCs w:val="24"/>
              </w:rPr>
            </w:pPr>
            <w:r w:rsidRPr="005E5105">
              <w:rPr>
                <w:rFonts w:eastAsia="Times New Roman"/>
                <w:sz w:val="24"/>
                <w:szCs w:val="24"/>
              </w:rPr>
              <w:t>Тақырып бойынша барлық қажетті ақпаратты еркін, жүйелі, логикалық түрде толық жеткізді</w:t>
            </w:r>
          </w:p>
          <w:p w14:paraId="76062E93" w14:textId="77777777" w:rsidR="00C23061" w:rsidRPr="005E5105" w:rsidRDefault="00C23061" w:rsidP="006064B2">
            <w:pPr>
              <w:spacing w:before="240" w:after="240"/>
              <w:ind w:left="141" w:right="207"/>
              <w:rPr>
                <w:rFonts w:eastAsia="Times New Roman"/>
                <w:sz w:val="24"/>
                <w:szCs w:val="24"/>
              </w:rPr>
            </w:pPr>
            <w:r w:rsidRPr="005E5105">
              <w:rPr>
                <w:rFonts w:eastAsia="Times New Roman"/>
                <w:sz w:val="24"/>
                <w:szCs w:val="24"/>
              </w:rPr>
              <w:t>Сәйкес таңдалған өнім пішіні</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5C732" w14:textId="77777777" w:rsidR="00C23061" w:rsidRPr="005E5105" w:rsidRDefault="00C23061" w:rsidP="006064B2">
            <w:pPr>
              <w:spacing w:before="240" w:after="240"/>
              <w:ind w:left="141" w:right="207"/>
              <w:rPr>
                <w:rFonts w:eastAsia="Times New Roman"/>
                <w:sz w:val="24"/>
                <w:szCs w:val="24"/>
              </w:rPr>
            </w:pPr>
            <w:r w:rsidRPr="005E5105">
              <w:rPr>
                <w:rFonts w:eastAsia="Times New Roman"/>
                <w:sz w:val="24"/>
                <w:szCs w:val="24"/>
              </w:rPr>
              <w:t>Барлық қажетті ақпарат қисынды түрде жеткізілді, бірақ шамалы қателіктермен</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7A481" w14:textId="77777777" w:rsidR="00C23061" w:rsidRPr="005E5105" w:rsidRDefault="00C23061" w:rsidP="006064B2">
            <w:pPr>
              <w:spacing w:before="240" w:after="240"/>
              <w:ind w:left="141" w:right="207"/>
              <w:rPr>
                <w:rFonts w:eastAsia="Times New Roman"/>
                <w:sz w:val="24"/>
                <w:szCs w:val="24"/>
              </w:rPr>
            </w:pPr>
            <w:r w:rsidRPr="005E5105">
              <w:rPr>
                <w:rFonts w:eastAsia="Times New Roman"/>
                <w:sz w:val="24"/>
                <w:szCs w:val="24"/>
              </w:rPr>
              <w:t>Тақырып бойынша барлық қажетті ақпарат ретсіз, болмашы қателермен берілген.</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EAC72" w14:textId="77777777" w:rsidR="00C23061" w:rsidRPr="005E5105" w:rsidRDefault="00C23061" w:rsidP="006064B2">
            <w:pPr>
              <w:spacing w:before="240" w:after="240"/>
              <w:ind w:left="141" w:right="207"/>
              <w:rPr>
                <w:rFonts w:eastAsia="Times New Roman"/>
                <w:sz w:val="24"/>
                <w:szCs w:val="24"/>
              </w:rPr>
            </w:pPr>
            <w:r w:rsidRPr="005E5105">
              <w:rPr>
                <w:rFonts w:eastAsia="Times New Roman"/>
                <w:sz w:val="24"/>
                <w:szCs w:val="24"/>
              </w:rPr>
              <w:t>Тақырып бойынша маңызды ақпарат көрсетілмейді, өрескел қателер</w:t>
            </w:r>
          </w:p>
        </w:tc>
      </w:tr>
      <w:tr w:rsidR="00C23061" w:rsidRPr="008E421A" w14:paraId="143A0D5F" w14:textId="77777777" w:rsidTr="006064B2">
        <w:trPr>
          <w:trHeight w:val="19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576AE" w14:textId="77777777" w:rsidR="00C23061" w:rsidRPr="008E421A" w:rsidRDefault="00C23061" w:rsidP="006064B2">
            <w:pPr>
              <w:rPr>
                <w:sz w:val="24"/>
                <w:szCs w:val="24"/>
              </w:rPr>
            </w:pPr>
            <w:r w:rsidRPr="008E421A">
              <w:rPr>
                <w:rStyle w:val="a8"/>
                <w:b/>
                <w:bCs/>
                <w:sz w:val="24"/>
                <w:szCs w:val="24"/>
              </w:rPr>
              <w:t>3</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69CE4" w14:textId="77777777" w:rsidR="00C23061" w:rsidRPr="00C72F54" w:rsidRDefault="00C23061" w:rsidP="006064B2">
            <w:pPr>
              <w:spacing w:before="240" w:after="240"/>
              <w:ind w:left="141" w:right="207"/>
              <w:rPr>
                <w:rFonts w:eastAsia="Times New Roman"/>
                <w:b/>
                <w:sz w:val="24"/>
                <w:szCs w:val="24"/>
              </w:rPr>
            </w:pPr>
            <w:r w:rsidRPr="00C72F54">
              <w:rPr>
                <w:rFonts w:eastAsia="Times New Roman"/>
                <w:b/>
                <w:sz w:val="24"/>
                <w:szCs w:val="24"/>
              </w:rPr>
              <w:t>Сенімділік</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DD310" w14:textId="77777777" w:rsidR="00C23061" w:rsidRPr="00C72F54" w:rsidRDefault="00C23061" w:rsidP="006064B2">
            <w:pPr>
              <w:spacing w:before="240" w:after="240"/>
              <w:ind w:left="141" w:right="207"/>
              <w:rPr>
                <w:rFonts w:eastAsia="Times New Roman"/>
                <w:sz w:val="24"/>
                <w:szCs w:val="24"/>
              </w:rPr>
            </w:pPr>
            <w:r w:rsidRPr="00C72F54">
              <w:rPr>
                <w:rFonts w:eastAsia="Times New Roman"/>
                <w:sz w:val="24"/>
                <w:szCs w:val="24"/>
              </w:rPr>
              <w:t>Материал сенімді түрде анықталған фактілер негізінде таңдалды.</w:t>
            </w:r>
          </w:p>
          <w:p w14:paraId="7546C66E" w14:textId="77777777" w:rsidR="00C23061" w:rsidRPr="00C72F54" w:rsidRDefault="00C23061" w:rsidP="006064B2">
            <w:pPr>
              <w:spacing w:before="240" w:after="240"/>
              <w:ind w:left="141" w:right="207"/>
              <w:rPr>
                <w:rFonts w:eastAsia="Times New Roman"/>
                <w:sz w:val="24"/>
                <w:szCs w:val="24"/>
              </w:rPr>
            </w:pPr>
            <w:r w:rsidRPr="00C72F54">
              <w:rPr>
                <w:rFonts w:eastAsia="Times New Roman"/>
                <w:sz w:val="24"/>
                <w:szCs w:val="24"/>
              </w:rPr>
              <w:t>Дәлелдемелер деңгейін немесе сапасын түсінуді көрсету</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75DF3" w14:textId="77777777" w:rsidR="00C23061" w:rsidRPr="00C72F54" w:rsidRDefault="00C23061" w:rsidP="006064B2">
            <w:pPr>
              <w:spacing w:before="240" w:after="240"/>
              <w:ind w:left="141" w:right="207"/>
              <w:rPr>
                <w:rFonts w:eastAsia="Times New Roman"/>
                <w:sz w:val="24"/>
                <w:szCs w:val="24"/>
              </w:rPr>
            </w:pPr>
            <w:r w:rsidRPr="00C72F54">
              <w:rPr>
                <w:rFonts w:eastAsia="Times New Roman"/>
                <w:sz w:val="24"/>
                <w:szCs w:val="24"/>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C1402" w14:textId="77777777" w:rsidR="00C23061" w:rsidRPr="00C72F54" w:rsidRDefault="00C23061" w:rsidP="006064B2">
            <w:pPr>
              <w:spacing w:before="240" w:after="240"/>
              <w:ind w:left="141" w:right="207"/>
              <w:rPr>
                <w:rFonts w:eastAsia="Times New Roman"/>
                <w:sz w:val="24"/>
                <w:szCs w:val="24"/>
              </w:rPr>
            </w:pPr>
            <w:r w:rsidRPr="00C72F54">
              <w:rPr>
                <w:rFonts w:eastAsia="Times New Roman"/>
                <w:sz w:val="24"/>
                <w:szCs w:val="24"/>
              </w:rPr>
              <w:t>Мәселені жеткіліксіз түсіну, кейбір тұжырымдар мен тұжырымдар толық емес және дәлелденбеген деректерге негізделген - күмәнді ресурстар пайдаланылады.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87DAC" w14:textId="77777777" w:rsidR="00C23061" w:rsidRPr="00C72F54" w:rsidRDefault="00C23061" w:rsidP="006064B2">
            <w:pPr>
              <w:spacing w:before="240" w:after="240"/>
              <w:ind w:left="141" w:right="207"/>
              <w:rPr>
                <w:rFonts w:eastAsia="Times New Roman"/>
                <w:sz w:val="24"/>
                <w:szCs w:val="24"/>
              </w:rPr>
            </w:pPr>
            <w:r w:rsidRPr="00C72F54">
              <w:rPr>
                <w:rFonts w:eastAsia="Times New Roman"/>
                <w:sz w:val="24"/>
                <w:szCs w:val="24"/>
              </w:rPr>
              <w:t>Қорытындылар мен тұжырымдар негізсіз немесе дұрыс емес</w:t>
            </w:r>
          </w:p>
        </w:tc>
      </w:tr>
      <w:tr w:rsidR="00C23061" w:rsidRPr="008E421A" w14:paraId="35620810" w14:textId="77777777" w:rsidTr="006064B2">
        <w:trPr>
          <w:trHeight w:val="21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FBFD8" w14:textId="77777777" w:rsidR="00C23061" w:rsidRPr="008E421A" w:rsidRDefault="00C23061" w:rsidP="006064B2">
            <w:pPr>
              <w:rPr>
                <w:sz w:val="24"/>
                <w:szCs w:val="24"/>
              </w:rPr>
            </w:pPr>
            <w:r w:rsidRPr="008E421A">
              <w:rPr>
                <w:rStyle w:val="a8"/>
                <w:b/>
                <w:bCs/>
                <w:sz w:val="24"/>
                <w:szCs w:val="24"/>
              </w:rPr>
              <w:t>4</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F7C23" w14:textId="77777777" w:rsidR="00C23061" w:rsidRPr="005B34E4" w:rsidRDefault="00C23061" w:rsidP="006064B2">
            <w:pPr>
              <w:spacing w:before="240" w:after="240"/>
              <w:ind w:left="141" w:right="207"/>
              <w:rPr>
                <w:rFonts w:eastAsia="Times New Roman"/>
                <w:b/>
                <w:sz w:val="24"/>
                <w:szCs w:val="24"/>
              </w:rPr>
            </w:pPr>
            <w:r w:rsidRPr="005B34E4">
              <w:rPr>
                <w:rFonts w:eastAsia="Times New Roman"/>
                <w:b/>
                <w:sz w:val="24"/>
                <w:szCs w:val="24"/>
              </w:rPr>
              <w:t>Логика және жүйелілік</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A2D2B"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Презентация логикалық және дәйекті, ішкі бірлікке ие, өнімдегі ережелер бірінен соң бірі жалғасады және логикалық түрде өзара байланысты.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3BE62"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Оның ішкі бірлігі бар, өнімнің ережелері бірінен соң бірі жүреді, бірақ дәлсіздіктер бар</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BA7CA"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Презентацияда жүйелілік пен логика жоқ, бірақ негізгі ойды қадағалап отыруға болады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0E9B1"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Бірінен екіншісіне секіреді, негізгі ойды түсіну қиын</w:t>
            </w:r>
          </w:p>
        </w:tc>
      </w:tr>
      <w:tr w:rsidR="00C23061" w:rsidRPr="008E421A" w14:paraId="1755196C" w14:textId="77777777" w:rsidTr="006064B2">
        <w:trPr>
          <w:trHeight w:val="18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C22B6" w14:textId="77777777" w:rsidR="00C23061" w:rsidRPr="008E421A" w:rsidRDefault="00C23061" w:rsidP="006064B2">
            <w:pPr>
              <w:rPr>
                <w:sz w:val="24"/>
                <w:szCs w:val="24"/>
              </w:rPr>
            </w:pPr>
            <w:r w:rsidRPr="008E421A">
              <w:rPr>
                <w:rStyle w:val="a8"/>
                <w:b/>
                <w:bCs/>
                <w:sz w:val="24"/>
                <w:szCs w:val="24"/>
              </w:rPr>
              <w:lastRenderedPageBreak/>
              <w:t>5</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C4BDF" w14:textId="77777777" w:rsidR="00C23061" w:rsidRPr="005B34E4" w:rsidRDefault="00C23061" w:rsidP="006064B2">
            <w:pPr>
              <w:spacing w:before="240" w:after="240"/>
              <w:ind w:left="141" w:right="207"/>
              <w:rPr>
                <w:rFonts w:eastAsia="Times New Roman"/>
                <w:b/>
                <w:sz w:val="24"/>
                <w:szCs w:val="24"/>
              </w:rPr>
            </w:pPr>
            <w:r w:rsidRPr="005B34E4">
              <w:rPr>
                <w:rFonts w:eastAsia="Times New Roman"/>
                <w:b/>
                <w:sz w:val="24"/>
                <w:szCs w:val="24"/>
              </w:rPr>
              <w:t>Әдебиет талдау</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7AD36"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Әдеби деректер логикалық байланыста беріледі, негізгі және қосымша ақпараттық ресурстардың терең зерттелуін көрсетеді</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CCC8E"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Әдеби деректер негізгі әдебиеттің дамуын көрсетеді</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0388D"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Әдеби деректер әрдайым орынсыз бола бермейді, презентациялардың қисыны мен дәлелдерін растамайды.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678AE"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Мәліметтерді ұсынудағы сәйкессіздік пен кездейсоқтық, сәйкессіздік</w:t>
            </w:r>
          </w:p>
          <w:p w14:paraId="43405DA3"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rPr>
              <w:t>Негізгі білім жоқ</w:t>
            </w:r>
          </w:p>
        </w:tc>
      </w:tr>
      <w:tr w:rsidR="00C23061" w:rsidRPr="008E421A" w14:paraId="6F891FCF" w14:textId="77777777" w:rsidTr="006064B2">
        <w:trPr>
          <w:trHeight w:val="6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D0A98" w14:textId="77777777" w:rsidR="00C23061" w:rsidRPr="008E421A" w:rsidRDefault="00C23061" w:rsidP="006064B2">
            <w:pPr>
              <w:rPr>
                <w:sz w:val="24"/>
                <w:szCs w:val="24"/>
              </w:rPr>
            </w:pPr>
            <w:r w:rsidRPr="008E421A">
              <w:rPr>
                <w:rStyle w:val="a8"/>
                <w:b/>
                <w:bCs/>
                <w:sz w:val="24"/>
                <w:szCs w:val="24"/>
              </w:rPr>
              <w:t>6</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C3234" w14:textId="77777777" w:rsidR="00C23061" w:rsidRPr="005B34E4" w:rsidRDefault="00C23061" w:rsidP="006064B2">
            <w:pPr>
              <w:spacing w:before="240" w:after="240"/>
              <w:ind w:left="141" w:right="207"/>
              <w:rPr>
                <w:rFonts w:eastAsia="Times New Roman"/>
                <w:b/>
                <w:sz w:val="24"/>
                <w:szCs w:val="24"/>
              </w:rPr>
            </w:pPr>
            <w:r w:rsidRPr="005B34E4">
              <w:rPr>
                <w:rFonts w:eastAsia="Times New Roman"/>
                <w:b/>
                <w:sz w:val="24"/>
                <w:szCs w:val="24"/>
              </w:rPr>
              <w:t>Практикалық маңызы</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EA538"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Жоғары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53540" w14:textId="77777777" w:rsidR="00C23061" w:rsidRPr="005B34E4" w:rsidRDefault="00C23061" w:rsidP="006064B2">
            <w:pPr>
              <w:spacing w:before="240" w:after="240"/>
              <w:ind w:left="141" w:right="207"/>
              <w:rPr>
                <w:rFonts w:eastAsia="Times New Roman"/>
                <w:sz w:val="24"/>
                <w:szCs w:val="24"/>
                <w:lang w:val="kk-KZ"/>
              </w:rPr>
            </w:pPr>
            <w:r w:rsidRPr="005B34E4">
              <w:rPr>
                <w:rFonts w:eastAsia="Times New Roman"/>
                <w:sz w:val="24"/>
                <w:szCs w:val="24"/>
                <w:lang w:val="kk-KZ"/>
              </w:rPr>
              <w:t>Маңызды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8C545" w14:textId="77777777" w:rsidR="00C23061" w:rsidRPr="005B34E4" w:rsidRDefault="00C23061" w:rsidP="006064B2">
            <w:pPr>
              <w:spacing w:before="240" w:after="240"/>
              <w:ind w:left="141" w:right="207"/>
              <w:rPr>
                <w:rFonts w:eastAsia="Times New Roman"/>
                <w:sz w:val="24"/>
                <w:szCs w:val="24"/>
                <w:lang w:val="kk-KZ"/>
              </w:rPr>
            </w:pPr>
            <w:r w:rsidRPr="005B34E4">
              <w:rPr>
                <w:rFonts w:eastAsia="Times New Roman"/>
                <w:sz w:val="24"/>
                <w:szCs w:val="24"/>
                <w:lang w:val="kk-KZ"/>
              </w:rPr>
              <w:t>Жеткіліксіз</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4CCFF" w14:textId="77777777" w:rsidR="00C23061" w:rsidRPr="005B34E4" w:rsidRDefault="00C23061" w:rsidP="006064B2">
            <w:pPr>
              <w:spacing w:before="240" w:after="240"/>
              <w:ind w:left="141" w:right="207"/>
              <w:rPr>
                <w:rFonts w:eastAsia="Times New Roman"/>
                <w:sz w:val="24"/>
                <w:szCs w:val="24"/>
                <w:lang w:val="kk-KZ"/>
              </w:rPr>
            </w:pPr>
            <w:r w:rsidRPr="005B34E4">
              <w:rPr>
                <w:rFonts w:eastAsia="Times New Roman"/>
                <w:sz w:val="24"/>
                <w:szCs w:val="24"/>
                <w:lang w:val="kk-KZ"/>
              </w:rPr>
              <w:t>Мүлде жеткіліксіз</w:t>
            </w:r>
          </w:p>
        </w:tc>
      </w:tr>
      <w:tr w:rsidR="00C23061" w:rsidRPr="008E421A" w14:paraId="60E4BBE3" w14:textId="77777777" w:rsidTr="006064B2">
        <w:trPr>
          <w:trHeight w:val="12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4BD8" w14:textId="77777777" w:rsidR="00C23061" w:rsidRPr="008E421A" w:rsidRDefault="00C23061" w:rsidP="006064B2">
            <w:pPr>
              <w:rPr>
                <w:sz w:val="24"/>
                <w:szCs w:val="24"/>
              </w:rPr>
            </w:pPr>
            <w:r w:rsidRPr="008E421A">
              <w:rPr>
                <w:rStyle w:val="a8"/>
                <w:b/>
                <w:bCs/>
                <w:sz w:val="24"/>
                <w:szCs w:val="24"/>
              </w:rPr>
              <w:t>7</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8A337" w14:textId="77777777" w:rsidR="00C23061" w:rsidRPr="005B34E4" w:rsidRDefault="00C23061" w:rsidP="006064B2">
            <w:pPr>
              <w:spacing w:before="240" w:after="240"/>
              <w:ind w:left="141" w:right="207"/>
              <w:rPr>
                <w:rFonts w:eastAsia="Times New Roman"/>
                <w:b/>
                <w:sz w:val="24"/>
                <w:szCs w:val="24"/>
                <w:lang w:val="kk-KZ"/>
              </w:rPr>
            </w:pPr>
            <w:r w:rsidRPr="005B34E4">
              <w:rPr>
                <w:rFonts w:eastAsia="Times New Roman"/>
                <w:b/>
                <w:sz w:val="24"/>
                <w:szCs w:val="24"/>
              </w:rPr>
              <w:t>Науқастың мүдделеріне назар аудар</w:t>
            </w:r>
            <w:r w:rsidRPr="005B34E4">
              <w:rPr>
                <w:rFonts w:eastAsia="Times New Roman"/>
                <w:b/>
                <w:sz w:val="24"/>
                <w:szCs w:val="24"/>
                <w:lang w:val="kk-KZ"/>
              </w:rPr>
              <w:t>ылған</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A57A9"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Жоғары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1D0C7" w14:textId="77777777" w:rsidR="00C23061" w:rsidRPr="005B34E4" w:rsidRDefault="00C23061" w:rsidP="006064B2">
            <w:pPr>
              <w:spacing w:before="240" w:after="240"/>
              <w:ind w:left="141" w:right="207"/>
              <w:rPr>
                <w:rFonts w:eastAsia="Times New Roman"/>
                <w:sz w:val="24"/>
                <w:szCs w:val="24"/>
                <w:lang w:val="kk-KZ"/>
              </w:rPr>
            </w:pPr>
            <w:r w:rsidRPr="005B34E4">
              <w:rPr>
                <w:rFonts w:eastAsia="Times New Roman"/>
                <w:sz w:val="24"/>
                <w:szCs w:val="24"/>
                <w:lang w:val="kk-KZ"/>
              </w:rPr>
              <w:t>Бағытталған</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328BA"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Жеткіліксіз</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E3786"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Мүлде жеткіліксіз</w:t>
            </w:r>
          </w:p>
        </w:tc>
      </w:tr>
      <w:tr w:rsidR="00C23061" w:rsidRPr="008E421A" w14:paraId="4C8CB5DF" w14:textId="77777777" w:rsidTr="006064B2">
        <w:trPr>
          <w:trHeight w:val="9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8D3BF" w14:textId="77777777" w:rsidR="00C23061" w:rsidRPr="008E421A" w:rsidRDefault="00C23061" w:rsidP="006064B2">
            <w:pPr>
              <w:rPr>
                <w:sz w:val="24"/>
                <w:szCs w:val="24"/>
              </w:rPr>
            </w:pPr>
            <w:r w:rsidRPr="008E421A">
              <w:rPr>
                <w:rStyle w:val="a8"/>
                <w:b/>
                <w:bCs/>
                <w:sz w:val="24"/>
                <w:szCs w:val="24"/>
              </w:rPr>
              <w:t>8</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02FE2" w14:textId="77777777" w:rsidR="00C23061" w:rsidRPr="005B34E4" w:rsidRDefault="00C23061" w:rsidP="006064B2">
            <w:pPr>
              <w:spacing w:before="240" w:after="240"/>
              <w:ind w:left="141" w:right="207"/>
              <w:rPr>
                <w:rFonts w:eastAsia="Times New Roman"/>
                <w:b/>
                <w:sz w:val="24"/>
                <w:szCs w:val="24"/>
              </w:rPr>
            </w:pPr>
            <w:r w:rsidRPr="005B34E4">
              <w:rPr>
                <w:rFonts w:eastAsia="Times New Roman"/>
                <w:b/>
                <w:sz w:val="24"/>
                <w:szCs w:val="24"/>
              </w:rPr>
              <w:t>Болашақ тәжірибеде қолдану мүмкіндігі</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9E7B6"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Жоғары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B1F8F" w14:textId="77777777" w:rsidR="00C23061" w:rsidRPr="005B34E4" w:rsidRDefault="00C23061" w:rsidP="006064B2">
            <w:pPr>
              <w:spacing w:before="240" w:after="240"/>
              <w:ind w:left="141" w:right="207"/>
              <w:rPr>
                <w:rFonts w:eastAsia="Times New Roman"/>
                <w:sz w:val="24"/>
                <w:szCs w:val="24"/>
                <w:lang w:val="kk-KZ"/>
              </w:rPr>
            </w:pPr>
            <w:r w:rsidRPr="005B34E4">
              <w:rPr>
                <w:rFonts w:eastAsia="Times New Roman"/>
                <w:sz w:val="24"/>
                <w:szCs w:val="24"/>
                <w:lang w:val="kk-KZ"/>
              </w:rPr>
              <w:t>Қолдануға болады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6A742"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Жеткіліксіз</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B87FD" w14:textId="77777777" w:rsidR="00C23061" w:rsidRPr="005B34E4" w:rsidRDefault="00C23061" w:rsidP="006064B2">
            <w:pPr>
              <w:spacing w:before="240" w:after="240"/>
              <w:ind w:left="141" w:right="207"/>
              <w:rPr>
                <w:rFonts w:eastAsia="Times New Roman"/>
                <w:sz w:val="24"/>
                <w:szCs w:val="24"/>
              </w:rPr>
            </w:pPr>
            <w:r w:rsidRPr="005B34E4">
              <w:rPr>
                <w:rFonts w:eastAsia="Times New Roman"/>
                <w:sz w:val="24"/>
                <w:szCs w:val="24"/>
                <w:lang w:val="kk-KZ"/>
              </w:rPr>
              <w:t>Мүлде жеткіліксіз</w:t>
            </w:r>
          </w:p>
        </w:tc>
      </w:tr>
      <w:tr w:rsidR="00C23061" w:rsidRPr="008E421A" w14:paraId="4B3C8A93" w14:textId="77777777" w:rsidTr="006064B2">
        <w:trPr>
          <w:trHeight w:val="181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A185C" w14:textId="77777777" w:rsidR="00C23061" w:rsidRPr="008E421A" w:rsidRDefault="00C23061" w:rsidP="006064B2">
            <w:pPr>
              <w:rPr>
                <w:sz w:val="24"/>
                <w:szCs w:val="24"/>
              </w:rPr>
            </w:pPr>
            <w:r w:rsidRPr="008E421A">
              <w:rPr>
                <w:rStyle w:val="a8"/>
                <w:b/>
                <w:bCs/>
                <w:sz w:val="24"/>
                <w:szCs w:val="24"/>
              </w:rPr>
              <w:lastRenderedPageBreak/>
              <w:t>9</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54DEC"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Баяндаманың анықтығы, баяндаманың сапасы (спикердің бағасы)</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B4207"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Power Point немесе басқа электронды гаджеттердің барлық мүмкіндіктері дұрыс, материалды еркін меңгеру, сенімді баяндау тәсілі.</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10AF0"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Артық жүктелген немесе жеткіліксіз пайдаланылған көрнекі материалдар, материалды толық білмеу</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D97E5"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Көрнекі материалдар ақпараттық емес сенімді түрде есеп бермейді</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8E596"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Материалды иеленбейді, оны ұсынуды білмейді</w:t>
            </w:r>
          </w:p>
        </w:tc>
      </w:tr>
      <w:tr w:rsidR="00C23061" w:rsidRPr="008E421A" w14:paraId="24D6B9A5" w14:textId="77777777" w:rsidTr="006064B2">
        <w:trPr>
          <w:trHeight w:val="19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D167F" w14:textId="77777777" w:rsidR="00C23061" w:rsidRPr="008E421A" w:rsidRDefault="00C23061" w:rsidP="006064B2">
            <w:pPr>
              <w:rPr>
                <w:sz w:val="24"/>
                <w:szCs w:val="24"/>
              </w:rPr>
            </w:pPr>
            <w:r w:rsidRPr="008E421A">
              <w:rPr>
                <w:rStyle w:val="a8"/>
                <w:b/>
                <w:bCs/>
                <w:sz w:val="24"/>
                <w:szCs w:val="24"/>
              </w:rPr>
              <w:t>бонус</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4F1F5" w14:textId="77777777" w:rsidR="00C23061" w:rsidRDefault="00C23061" w:rsidP="006064B2">
            <w:pPr>
              <w:spacing w:before="240" w:after="240"/>
              <w:ind w:left="141" w:right="207"/>
              <w:rPr>
                <w:rFonts w:eastAsia="Times New Roman"/>
                <w:b/>
                <w:sz w:val="24"/>
                <w:szCs w:val="24"/>
                <w:lang w:val="kk-KZ"/>
              </w:rPr>
            </w:pPr>
            <w:r w:rsidRPr="0024671C">
              <w:rPr>
                <w:rFonts w:eastAsia="Times New Roman"/>
                <w:b/>
                <w:sz w:val="24"/>
                <w:szCs w:val="24"/>
              </w:rPr>
              <w:t>Ағылшын/</w:t>
            </w:r>
          </w:p>
          <w:p w14:paraId="5E732C87" w14:textId="77777777" w:rsidR="00C23061" w:rsidRPr="00F55AB2" w:rsidRDefault="00C23061" w:rsidP="006064B2">
            <w:pPr>
              <w:spacing w:before="240" w:after="240"/>
              <w:ind w:left="141" w:right="207"/>
              <w:rPr>
                <w:rFonts w:eastAsia="Times New Roman"/>
                <w:b/>
                <w:sz w:val="24"/>
                <w:szCs w:val="24"/>
                <w:lang w:val="kk-KZ"/>
              </w:rPr>
            </w:pPr>
            <w:r w:rsidRPr="0024671C">
              <w:rPr>
                <w:rFonts w:eastAsia="Times New Roman"/>
                <w:b/>
                <w:sz w:val="24"/>
                <w:szCs w:val="24"/>
              </w:rPr>
              <w:t>орыс/қазақ</w:t>
            </w:r>
            <w:r w:rsidRPr="0024671C">
              <w:rPr>
                <w:rFonts w:eastAsia="Times New Roman"/>
                <w:b/>
                <w:sz w:val="24"/>
                <w:szCs w:val="24"/>
                <w:lang w:val="kk-KZ"/>
              </w:rPr>
              <w:t xml:space="preserve"> тілдері</w:t>
            </w:r>
            <w:r w:rsidRPr="0024671C">
              <w:rPr>
                <w:rFonts w:eastAsia="Times New Roman"/>
                <w:b/>
                <w:sz w:val="24"/>
                <w:szCs w:val="24"/>
              </w:rPr>
              <w:t>*</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01FCC" w14:textId="77777777" w:rsidR="00C23061" w:rsidRPr="0082663D" w:rsidRDefault="00C23061" w:rsidP="006064B2">
            <w:pPr>
              <w:spacing w:before="240" w:after="240"/>
              <w:ind w:left="141" w:right="207"/>
              <w:rPr>
                <w:rFonts w:eastAsia="Times New Roman"/>
                <w:sz w:val="24"/>
                <w:szCs w:val="24"/>
                <w:lang w:val="kk-KZ"/>
              </w:rPr>
            </w:pPr>
            <w:r w:rsidRPr="0082663D">
              <w:rPr>
                <w:rFonts w:eastAsia="Times New Roman"/>
                <w:sz w:val="24"/>
                <w:szCs w:val="24"/>
                <w:lang w:val="kk-KZ"/>
              </w:rPr>
              <w:t>Өнім толығымен ағылшын/орыс/қазақ тілінде жеткізіледі (бөлім меңгерушісі тексереді)</w:t>
            </w:r>
          </w:p>
          <w:p w14:paraId="65508609"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Сапасына байланысты + 10-20 ұпай</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2F88F"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Өнім ағылшын тілінде дайындалады, орыс/каз тілінде жеткізіледі</w:t>
            </w:r>
          </w:p>
          <w:p w14:paraId="0776785E"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Сапасына байланысты + 5-10 ұпай (немесе керісінше)</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46FA2"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Өнімді дайындау кезінде ағылшын тіліндегі дереккөздер пайдаланылды</w:t>
            </w:r>
          </w:p>
          <w:p w14:paraId="4A6B909D"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Сапасына байланысты + 2-5 ұпай</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7AD0E"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 xml:space="preserve"> </w:t>
            </w:r>
          </w:p>
        </w:tc>
      </w:tr>
      <w:tr w:rsidR="00C23061" w:rsidRPr="008E421A" w14:paraId="5BA57465" w14:textId="77777777" w:rsidTr="006064B2">
        <w:trPr>
          <w:trHeight w:val="107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CB453" w14:textId="77777777" w:rsidR="00C23061" w:rsidRPr="008E421A" w:rsidRDefault="00C23061" w:rsidP="006064B2">
            <w:pPr>
              <w:rPr>
                <w:sz w:val="24"/>
                <w:szCs w:val="24"/>
              </w:rPr>
            </w:pPr>
            <w:r w:rsidRPr="008E421A">
              <w:rPr>
                <w:rStyle w:val="a8"/>
                <w:b/>
                <w:bCs/>
                <w:sz w:val="24"/>
                <w:szCs w:val="24"/>
              </w:rPr>
              <w:t>бонус</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EB5A3"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Тайм-менеджмент**</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AEDC0" w14:textId="77777777" w:rsidR="00C23061" w:rsidRPr="0024671C" w:rsidRDefault="00C23061" w:rsidP="006064B2">
            <w:pPr>
              <w:spacing w:before="240" w:after="240"/>
              <w:ind w:left="141" w:right="207"/>
              <w:rPr>
                <w:rFonts w:eastAsia="Times New Roman"/>
                <w:sz w:val="24"/>
                <w:szCs w:val="24"/>
                <w:lang w:val="kk-KZ"/>
              </w:rPr>
            </w:pPr>
            <w:r w:rsidRPr="0024671C">
              <w:rPr>
                <w:rFonts w:eastAsia="Times New Roman"/>
                <w:sz w:val="24"/>
                <w:szCs w:val="24"/>
              </w:rPr>
              <w:t xml:space="preserve">мерзімінен бұрын </w:t>
            </w:r>
            <w:r w:rsidRPr="0024671C">
              <w:rPr>
                <w:rFonts w:eastAsia="Times New Roman"/>
                <w:sz w:val="24"/>
                <w:szCs w:val="24"/>
                <w:lang w:val="kk-KZ"/>
              </w:rPr>
              <w:t>аяқтады</w:t>
            </w:r>
          </w:p>
          <w:p w14:paraId="7A8FE026"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10 ұпай қосылады</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71D3E"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 xml:space="preserve">Өнім уақытында жеткізілді - ұпайлар берілмейді </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9D513"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Сапаға әсер етпей кешіктірілген жеткізу</w:t>
            </w:r>
          </w:p>
          <w:p w14:paraId="478015FD"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Минус 2 ұпай</w:t>
            </w:r>
          </w:p>
        </w:tc>
        <w:tc>
          <w:tcPr>
            <w:tcW w:w="3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86DD1"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Кеш шығарылды</w:t>
            </w:r>
          </w:p>
          <w:p w14:paraId="64F9BBC5"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Минус 10 ұпай</w:t>
            </w:r>
          </w:p>
        </w:tc>
      </w:tr>
      <w:tr w:rsidR="00C23061" w:rsidRPr="008E421A" w14:paraId="0D692C3E" w14:textId="77777777" w:rsidTr="006064B2">
        <w:trPr>
          <w:trHeight w:val="215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F1BE2" w14:textId="77777777" w:rsidR="00C23061" w:rsidRPr="008E421A" w:rsidRDefault="00C23061" w:rsidP="006064B2">
            <w:pPr>
              <w:rPr>
                <w:sz w:val="24"/>
                <w:szCs w:val="24"/>
              </w:rPr>
            </w:pPr>
            <w:r w:rsidRPr="008E421A">
              <w:rPr>
                <w:rStyle w:val="a8"/>
                <w:b/>
                <w:bCs/>
                <w:sz w:val="24"/>
                <w:szCs w:val="24"/>
              </w:rPr>
              <w:lastRenderedPageBreak/>
              <w:t xml:space="preserve">Бонус </w:t>
            </w:r>
          </w:p>
        </w:tc>
        <w:tc>
          <w:tcPr>
            <w:tcW w:w="2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D9B19"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Рейтинг***</w:t>
            </w:r>
          </w:p>
          <w:p w14:paraId="4D83DA6F"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 xml:space="preserve"> </w:t>
            </w:r>
          </w:p>
          <w:p w14:paraId="565FB1AF" w14:textId="77777777" w:rsidR="00C23061" w:rsidRPr="0024671C" w:rsidRDefault="00C23061" w:rsidP="006064B2">
            <w:pPr>
              <w:spacing w:before="240" w:after="240"/>
              <w:ind w:left="141" w:right="207"/>
              <w:rPr>
                <w:rFonts w:eastAsia="Times New Roman"/>
                <w:b/>
                <w:sz w:val="24"/>
                <w:szCs w:val="24"/>
              </w:rPr>
            </w:pPr>
            <w:r w:rsidRPr="0024671C">
              <w:rPr>
                <w:rFonts w:eastAsia="Times New Roman"/>
                <w:b/>
                <w:sz w:val="24"/>
                <w:szCs w:val="24"/>
              </w:rPr>
              <w:t xml:space="preserve"> </w:t>
            </w:r>
          </w:p>
        </w:tc>
        <w:tc>
          <w:tcPr>
            <w:tcW w:w="2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06CDA"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lang w:val="kk-KZ"/>
              </w:rPr>
              <w:t>Қосымша</w:t>
            </w:r>
            <w:r w:rsidRPr="0024671C">
              <w:rPr>
                <w:rFonts w:eastAsia="Times New Roman"/>
                <w:sz w:val="24"/>
                <w:szCs w:val="24"/>
              </w:rPr>
              <w:t xml:space="preserve"> балл</w:t>
            </w:r>
            <w:r w:rsidRPr="0024671C">
              <w:rPr>
                <w:rFonts w:eastAsia="Times New Roman"/>
                <w:sz w:val="24"/>
                <w:szCs w:val="24"/>
                <w:lang w:val="kk-KZ"/>
              </w:rPr>
              <w:t>дар</w:t>
            </w:r>
            <w:r w:rsidRPr="0024671C">
              <w:rPr>
                <w:rFonts w:eastAsia="Times New Roman"/>
                <w:sz w:val="24"/>
                <w:szCs w:val="24"/>
              </w:rPr>
              <w:t xml:space="preserve"> (10 балл</w:t>
            </w:r>
            <w:r w:rsidRPr="0024671C">
              <w:rPr>
                <w:rFonts w:eastAsia="Times New Roman"/>
                <w:sz w:val="24"/>
                <w:szCs w:val="24"/>
                <w:lang w:val="kk-KZ"/>
              </w:rPr>
              <w:t>ға дейін</w:t>
            </w:r>
            <w:r w:rsidRPr="0024671C">
              <w:rPr>
                <w:rFonts w:eastAsia="Times New Roman"/>
                <w:sz w:val="24"/>
                <w:szCs w:val="24"/>
              </w:rPr>
              <w:t>)</w:t>
            </w:r>
          </w:p>
        </w:tc>
        <w:tc>
          <w:tcPr>
            <w:tcW w:w="999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CBEB6"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Көрнекті жұмыс, мысалы:</w:t>
            </w:r>
          </w:p>
          <w:p w14:paraId="65BD2BF3"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Үздік топтық қойылым</w:t>
            </w:r>
          </w:p>
          <w:p w14:paraId="254BEF55"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Шығармашылық</w:t>
            </w:r>
          </w:p>
          <w:p w14:paraId="6D29527D"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Тапсырманы орындаудағы инновациялық тәсіл</w:t>
            </w:r>
          </w:p>
          <w:p w14:paraId="654E719B"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Топтың ұсынысы бойынша</w:t>
            </w:r>
          </w:p>
        </w:tc>
      </w:tr>
      <w:tr w:rsidR="00C23061" w:rsidRPr="008E421A" w14:paraId="04FA3B57" w14:textId="77777777" w:rsidTr="006064B2">
        <w:trPr>
          <w:trHeight w:val="1230"/>
          <w:jc w:val="center"/>
        </w:trPr>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2ED57" w14:textId="77777777" w:rsidR="00C23061" w:rsidRPr="008E421A" w:rsidRDefault="00C23061" w:rsidP="006064B2">
            <w:pPr>
              <w:rPr>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7D987"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 - қазақ/орыс топтары үшін – ағылшын тілі; ағылшын тілінде оқитын топтар үшін – тапсырманы орыс немесе қазақ тілінде орындау</w:t>
            </w:r>
          </w:p>
          <w:p w14:paraId="3D90EF5A" w14:textId="77777777" w:rsidR="00C23061" w:rsidRPr="0024671C" w:rsidRDefault="00C23061" w:rsidP="006064B2">
            <w:pPr>
              <w:spacing w:before="240" w:after="240"/>
              <w:ind w:left="141" w:right="207"/>
              <w:rPr>
                <w:rFonts w:eastAsia="Times New Roman"/>
                <w:sz w:val="24"/>
                <w:szCs w:val="24"/>
              </w:rPr>
            </w:pPr>
            <w:r w:rsidRPr="0024671C">
              <w:rPr>
                <w:rFonts w:eastAsia="Times New Roman"/>
                <w:sz w:val="24"/>
                <w:szCs w:val="24"/>
              </w:rPr>
              <w:t>*</w:t>
            </w:r>
            <w:r w:rsidRPr="0024671C">
              <w:rPr>
                <w:rFonts w:eastAsia="Times New Roman"/>
                <w:sz w:val="24"/>
                <w:szCs w:val="24"/>
                <w:lang w:val="kk-KZ"/>
              </w:rPr>
              <w:t xml:space="preserve"> </w:t>
            </w:r>
            <w:r w:rsidRPr="0024671C">
              <w:rPr>
                <w:rFonts w:eastAsia="Times New Roman"/>
                <w:sz w:val="24"/>
                <w:szCs w:val="24"/>
              </w:rPr>
              <w:t>Мерзімі – оқытушымен анықталады, ереже бойынша – межелік бақылау күні</w:t>
            </w:r>
          </w:p>
          <w:p w14:paraId="7C3B2B54" w14:textId="77777777" w:rsidR="00C23061" w:rsidRPr="008E421A" w:rsidRDefault="00C23061" w:rsidP="006064B2">
            <w:pPr>
              <w:rPr>
                <w:sz w:val="24"/>
                <w:szCs w:val="24"/>
              </w:rPr>
            </w:pPr>
            <w:r w:rsidRPr="0024671C">
              <w:rPr>
                <w:rFonts w:eastAsia="Times New Roman"/>
                <w:sz w:val="24"/>
                <w:szCs w:val="24"/>
              </w:rPr>
              <w:t>**осылайша, сіз ең көбі 90 ұпай ала аласыз, 90-нан жоғары алу үшін - күтілгеннен жоғары нәтиже көрсету керек</w:t>
            </w:r>
          </w:p>
        </w:tc>
      </w:tr>
    </w:tbl>
    <w:p w14:paraId="0EC33BF8" w14:textId="77777777" w:rsidR="00C23061" w:rsidRPr="008E421A" w:rsidRDefault="00C23061" w:rsidP="00C23061">
      <w:pPr>
        <w:widowControl w:val="0"/>
        <w:spacing w:line="240" w:lineRule="auto"/>
        <w:ind w:left="108" w:hanging="108"/>
        <w:jc w:val="center"/>
        <w:rPr>
          <w:rStyle w:val="a8"/>
          <w:rFonts w:ascii="Times New Roman" w:eastAsia="Times New Roman" w:hAnsi="Times New Roman" w:cs="Times New Roman"/>
          <w:sz w:val="24"/>
          <w:szCs w:val="24"/>
        </w:rPr>
      </w:pPr>
    </w:p>
    <w:tbl>
      <w:tblPr>
        <w:tblpPr w:leftFromText="180" w:rightFromText="180" w:vertAnchor="text" w:horzAnchor="page" w:tblpX="980" w:tblpY="-208"/>
        <w:tblW w:w="12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44"/>
        <w:gridCol w:w="2943"/>
        <w:gridCol w:w="2977"/>
        <w:gridCol w:w="1729"/>
        <w:gridCol w:w="1801"/>
        <w:gridCol w:w="41"/>
      </w:tblGrid>
      <w:tr w:rsidR="00C23061" w:rsidRPr="008E421A" w14:paraId="4417D73E" w14:textId="77777777" w:rsidTr="006064B2">
        <w:trPr>
          <w:trHeight w:val="258"/>
        </w:trPr>
        <w:tc>
          <w:tcPr>
            <w:tcW w:w="534" w:type="dxa"/>
            <w:vMerge w:val="restart"/>
            <w:tcBorders>
              <w:top w:val="single" w:sz="4" w:space="0" w:color="000000"/>
              <w:left w:val="single" w:sz="4" w:space="0" w:color="000000"/>
              <w:bottom w:val="single" w:sz="4" w:space="0" w:color="000000"/>
              <w:right w:val="single" w:sz="4" w:space="0" w:color="000000"/>
            </w:tcBorders>
            <w:hideMark/>
          </w:tcPr>
          <w:p w14:paraId="72E057E2" w14:textId="77777777" w:rsidR="00C23061" w:rsidRPr="008E421A" w:rsidRDefault="00C23061" w:rsidP="00C23061">
            <w:pPr>
              <w:pStyle w:val="7"/>
              <w:ind w:left="-539" w:firstLine="1"/>
              <w:rPr>
                <w:rFonts w:ascii="Times New Roman" w:hAnsi="Times New Roman" w:cs="Times New Roman"/>
                <w:sz w:val="24"/>
                <w:szCs w:val="24"/>
              </w:rPr>
            </w:pPr>
            <w:r w:rsidRPr="008E421A">
              <w:rPr>
                <w:rFonts w:ascii="Times New Roman" w:hAnsi="Times New Roman" w:cs="Times New Roman"/>
                <w:sz w:val="24"/>
                <w:szCs w:val="24"/>
              </w:rPr>
              <w:lastRenderedPageBreak/>
              <w:t>№</w:t>
            </w:r>
          </w:p>
          <w:p w14:paraId="23985B2F" w14:textId="77777777" w:rsidR="00C23061" w:rsidRPr="00464BBC" w:rsidRDefault="00C23061" w:rsidP="00C23061">
            <w:pPr>
              <w:pStyle w:val="7"/>
              <w:rPr>
                <w:rFonts w:ascii="Times New Roman" w:hAnsi="Times New Roman" w:cs="Times New Roman"/>
                <w:sz w:val="24"/>
                <w:szCs w:val="24"/>
              </w:rPr>
            </w:pPr>
            <w:r w:rsidRPr="008E421A">
              <w:rPr>
                <w:rFonts w:ascii="Times New Roman" w:hAnsi="Times New Roman" w:cs="Times New Roman"/>
                <w:sz w:val="24"/>
                <w:szCs w:val="24"/>
              </w:rPr>
              <w:t>п</w:t>
            </w:r>
            <w:r w:rsidRPr="00464BBC">
              <w:rPr>
                <w:rFonts w:ascii="Times New Roman" w:hAnsi="Times New Roman" w:cs="Times New Roman"/>
                <w:sz w:val="24"/>
                <w:szCs w:val="24"/>
              </w:rPr>
              <w:t>/</w:t>
            </w:r>
            <w:r w:rsidRPr="008E421A">
              <w:rPr>
                <w:rFonts w:ascii="Times New Roman" w:hAnsi="Times New Roman" w:cs="Times New Roman"/>
                <w:sz w:val="24"/>
                <w:szCs w:val="24"/>
              </w:rPr>
              <w:t>п</w:t>
            </w:r>
          </w:p>
        </w:tc>
        <w:tc>
          <w:tcPr>
            <w:tcW w:w="2444" w:type="dxa"/>
            <w:vMerge w:val="restart"/>
            <w:tcBorders>
              <w:top w:val="single" w:sz="4" w:space="0" w:color="000000"/>
              <w:left w:val="single" w:sz="4" w:space="0" w:color="000000"/>
              <w:bottom w:val="single" w:sz="4" w:space="0" w:color="000000"/>
              <w:right w:val="single" w:sz="4" w:space="0" w:color="000000"/>
            </w:tcBorders>
          </w:tcPr>
          <w:p w14:paraId="26EEEB13" w14:textId="77777777" w:rsidR="00C23061" w:rsidRPr="008E421A" w:rsidRDefault="00C23061" w:rsidP="00C23061">
            <w:pPr>
              <w:pStyle w:val="7"/>
              <w:rPr>
                <w:rFonts w:ascii="Times New Roman" w:hAnsi="Times New Roman" w:cs="Times New Roman"/>
                <w:sz w:val="24"/>
                <w:szCs w:val="24"/>
                <w:lang w:val="kk-KZ"/>
              </w:rPr>
            </w:pPr>
          </w:p>
          <w:p w14:paraId="36BCF8F1" w14:textId="77777777" w:rsidR="00C23061" w:rsidRPr="008E421A" w:rsidRDefault="00C23061" w:rsidP="00C23061">
            <w:pPr>
              <w:pStyle w:val="7"/>
              <w:rPr>
                <w:rFonts w:ascii="Times New Roman" w:hAnsi="Times New Roman" w:cs="Times New Roman"/>
                <w:bCs/>
                <w:sz w:val="24"/>
                <w:szCs w:val="24"/>
              </w:rPr>
            </w:pPr>
            <w:r w:rsidRPr="00464BBC">
              <w:rPr>
                <w:rFonts w:ascii="Times New Roman" w:hAnsi="Times New Roman" w:cs="Times New Roman"/>
                <w:sz w:val="24"/>
                <w:szCs w:val="24"/>
              </w:rPr>
              <w:t>Бағалау критерийлері</w:t>
            </w:r>
          </w:p>
        </w:tc>
        <w:tc>
          <w:tcPr>
            <w:tcW w:w="9491" w:type="dxa"/>
            <w:gridSpan w:val="5"/>
            <w:tcBorders>
              <w:top w:val="single" w:sz="4" w:space="0" w:color="000000"/>
              <w:left w:val="single" w:sz="4" w:space="0" w:color="000000"/>
              <w:bottom w:val="single" w:sz="4" w:space="0" w:color="000000"/>
              <w:right w:val="single" w:sz="4" w:space="0" w:color="000000"/>
            </w:tcBorders>
          </w:tcPr>
          <w:p w14:paraId="0AA70281" w14:textId="77777777" w:rsidR="00C23061" w:rsidRPr="00464BBC" w:rsidRDefault="00C23061" w:rsidP="00C23061">
            <w:pPr>
              <w:pStyle w:val="7"/>
              <w:jc w:val="center"/>
              <w:rPr>
                <w:rFonts w:ascii="Times New Roman" w:hAnsi="Times New Roman" w:cs="Times New Roman"/>
                <w:sz w:val="24"/>
                <w:szCs w:val="24"/>
                <w:lang w:val="kk-KZ"/>
              </w:rPr>
            </w:pPr>
            <w:r w:rsidRPr="00464BBC">
              <w:rPr>
                <w:rFonts w:ascii="Times New Roman" w:hAnsi="Times New Roman" w:cs="Times New Roman"/>
                <w:bCs/>
                <w:sz w:val="24"/>
                <w:szCs w:val="24"/>
              </w:rPr>
              <w:t>Деңгей</w:t>
            </w:r>
            <w:r>
              <w:rPr>
                <w:rFonts w:ascii="Times New Roman" w:hAnsi="Times New Roman" w:cs="Times New Roman"/>
                <w:bCs/>
                <w:sz w:val="24"/>
                <w:szCs w:val="24"/>
                <w:lang w:val="kk-KZ"/>
              </w:rPr>
              <w:t>і</w:t>
            </w:r>
          </w:p>
        </w:tc>
      </w:tr>
      <w:tr w:rsidR="00C23061" w:rsidRPr="008E421A" w14:paraId="2D716D17" w14:textId="77777777" w:rsidTr="006064B2">
        <w:trPr>
          <w:gridAfter w:val="1"/>
          <w:wAfter w:w="41" w:type="dxa"/>
          <w:trHeight w:val="535"/>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14:paraId="61A95132" w14:textId="77777777" w:rsidR="00C23061" w:rsidRPr="00464BBC" w:rsidRDefault="00C23061" w:rsidP="00C23061">
            <w:pPr>
              <w:spacing w:after="0" w:line="240" w:lineRule="auto"/>
              <w:rPr>
                <w:rFonts w:ascii="Times New Roman" w:eastAsia="Times New Roman" w:hAnsi="Times New Roman" w:cs="Times New Roman"/>
                <w:sz w:val="24"/>
                <w:szCs w:val="24"/>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379CC5AE" w14:textId="77777777" w:rsidR="00C23061" w:rsidRPr="008E421A" w:rsidRDefault="00C23061" w:rsidP="00C23061">
            <w:pPr>
              <w:spacing w:after="0" w:line="240" w:lineRule="auto"/>
              <w:rPr>
                <w:rFonts w:ascii="Times New Roman" w:eastAsia="Times New Roman" w:hAnsi="Times New Roman" w:cs="Times New Roman"/>
                <w:bCs/>
                <w:sz w:val="24"/>
                <w:szCs w:val="24"/>
                <w:lang w:val="kk-KZ"/>
              </w:rPr>
            </w:pPr>
          </w:p>
        </w:tc>
        <w:tc>
          <w:tcPr>
            <w:tcW w:w="2943" w:type="dxa"/>
            <w:tcBorders>
              <w:top w:val="single" w:sz="4" w:space="0" w:color="000000"/>
              <w:left w:val="single" w:sz="4" w:space="0" w:color="000000"/>
              <w:bottom w:val="single" w:sz="4" w:space="0" w:color="000000"/>
              <w:right w:val="single" w:sz="4" w:space="0" w:color="000000"/>
            </w:tcBorders>
            <w:hideMark/>
          </w:tcPr>
          <w:p w14:paraId="145867E0" w14:textId="77777777" w:rsidR="00C23061" w:rsidRPr="00690CA3" w:rsidRDefault="00C23061" w:rsidP="00C23061">
            <w:pPr>
              <w:pStyle w:val="7"/>
              <w:rPr>
                <w:rFonts w:ascii="Times New Roman" w:hAnsi="Times New Roman" w:cs="Times New Roman"/>
                <w:color w:val="44546A" w:themeColor="text2"/>
                <w:sz w:val="24"/>
                <w:szCs w:val="24"/>
                <w:lang w:val="kk-KZ"/>
              </w:rPr>
            </w:pPr>
            <w:r w:rsidRPr="00690CA3">
              <w:rPr>
                <w:rFonts w:ascii="Times New Roman" w:eastAsia="Times New Roman" w:hAnsi="Times New Roman" w:cs="Times New Roman"/>
                <w:color w:val="44546A" w:themeColor="text2"/>
                <w:sz w:val="24"/>
                <w:szCs w:val="24"/>
              </w:rPr>
              <w:t xml:space="preserve">Үздік </w:t>
            </w:r>
            <w:r w:rsidRPr="00690CA3">
              <w:rPr>
                <w:rFonts w:ascii="Times New Roman" w:hAnsi="Times New Roman" w:cs="Times New Roman"/>
                <w:color w:val="44546A" w:themeColor="text2"/>
                <w:sz w:val="24"/>
                <w:szCs w:val="24"/>
              </w:rPr>
              <w:t xml:space="preserve">-18 </w:t>
            </w:r>
            <w:r w:rsidRPr="00690CA3">
              <w:rPr>
                <w:rFonts w:ascii="Times New Roman" w:hAnsi="Times New Roman" w:cs="Times New Roman"/>
                <w:color w:val="44546A" w:themeColor="text2"/>
                <w:sz w:val="24"/>
                <w:szCs w:val="24"/>
                <w:lang w:val="kk-KZ"/>
              </w:rPr>
              <w:t>балл</w:t>
            </w:r>
          </w:p>
        </w:tc>
        <w:tc>
          <w:tcPr>
            <w:tcW w:w="2977" w:type="dxa"/>
            <w:tcBorders>
              <w:top w:val="single" w:sz="4" w:space="0" w:color="000000"/>
              <w:left w:val="single" w:sz="4" w:space="0" w:color="000000"/>
              <w:bottom w:val="single" w:sz="4" w:space="0" w:color="000000"/>
              <w:right w:val="single" w:sz="4" w:space="0" w:color="000000"/>
            </w:tcBorders>
            <w:hideMark/>
          </w:tcPr>
          <w:p w14:paraId="1E95B0AD" w14:textId="77777777" w:rsidR="00C23061" w:rsidRPr="00690CA3" w:rsidRDefault="00C23061" w:rsidP="00C23061">
            <w:pPr>
              <w:pStyle w:val="7"/>
              <w:rPr>
                <w:rFonts w:ascii="Times New Roman" w:hAnsi="Times New Roman" w:cs="Times New Roman"/>
                <w:color w:val="44546A" w:themeColor="text2"/>
                <w:sz w:val="24"/>
                <w:szCs w:val="24"/>
                <w:lang w:val="kk-KZ"/>
              </w:rPr>
            </w:pPr>
            <w:r w:rsidRPr="00690CA3">
              <w:rPr>
                <w:rFonts w:ascii="Times New Roman" w:eastAsia="Times New Roman" w:hAnsi="Times New Roman" w:cs="Times New Roman"/>
                <w:color w:val="44546A" w:themeColor="text2"/>
                <w:sz w:val="24"/>
                <w:szCs w:val="24"/>
              </w:rPr>
              <w:t>Жақсы</w:t>
            </w:r>
            <w:r w:rsidRPr="00690CA3">
              <w:rPr>
                <w:rFonts w:ascii="Times New Roman" w:hAnsi="Times New Roman" w:cs="Times New Roman"/>
                <w:color w:val="44546A" w:themeColor="text2"/>
                <w:sz w:val="24"/>
                <w:szCs w:val="24"/>
              </w:rPr>
              <w:t xml:space="preserve"> - 14балл</w:t>
            </w:r>
          </w:p>
        </w:tc>
        <w:tc>
          <w:tcPr>
            <w:tcW w:w="1729" w:type="dxa"/>
            <w:tcBorders>
              <w:top w:val="single" w:sz="4" w:space="0" w:color="000000"/>
              <w:left w:val="single" w:sz="4" w:space="0" w:color="000000"/>
              <w:bottom w:val="single" w:sz="4" w:space="0" w:color="000000"/>
              <w:right w:val="single" w:sz="4" w:space="0" w:color="000000"/>
            </w:tcBorders>
            <w:hideMark/>
          </w:tcPr>
          <w:p w14:paraId="6FA7AE71" w14:textId="77777777" w:rsidR="00C23061" w:rsidRPr="00690CA3" w:rsidRDefault="00C23061" w:rsidP="00C23061">
            <w:pPr>
              <w:pStyle w:val="7"/>
              <w:rPr>
                <w:rFonts w:ascii="Times New Roman" w:hAnsi="Times New Roman" w:cs="Times New Roman"/>
                <w:color w:val="44546A" w:themeColor="text2"/>
                <w:sz w:val="24"/>
                <w:szCs w:val="24"/>
                <w:lang w:val="kk-KZ"/>
              </w:rPr>
            </w:pPr>
            <w:r w:rsidRPr="00690CA3">
              <w:rPr>
                <w:rFonts w:ascii="Times New Roman" w:eastAsia="Times New Roman" w:hAnsi="Times New Roman" w:cs="Times New Roman"/>
                <w:color w:val="44546A" w:themeColor="text2"/>
                <w:sz w:val="24"/>
                <w:szCs w:val="24"/>
              </w:rPr>
              <w:t>Қанағаттанарлық</w:t>
            </w:r>
            <w:r w:rsidRPr="00690CA3">
              <w:rPr>
                <w:rFonts w:ascii="Times New Roman" w:hAnsi="Times New Roman" w:cs="Times New Roman"/>
                <w:color w:val="44546A" w:themeColor="text2"/>
                <w:sz w:val="24"/>
                <w:szCs w:val="24"/>
              </w:rPr>
              <w:t xml:space="preserve"> - 10 балл</w:t>
            </w:r>
          </w:p>
        </w:tc>
        <w:tc>
          <w:tcPr>
            <w:tcW w:w="1801" w:type="dxa"/>
            <w:tcBorders>
              <w:top w:val="single" w:sz="4" w:space="0" w:color="000000"/>
              <w:left w:val="single" w:sz="4" w:space="0" w:color="000000"/>
              <w:bottom w:val="single" w:sz="4" w:space="0" w:color="000000"/>
              <w:right w:val="single" w:sz="4" w:space="0" w:color="000000"/>
            </w:tcBorders>
            <w:hideMark/>
          </w:tcPr>
          <w:p w14:paraId="0EDC1DD7" w14:textId="77777777" w:rsidR="00C23061" w:rsidRPr="00690CA3" w:rsidRDefault="00C23061" w:rsidP="00C23061">
            <w:pPr>
              <w:pStyle w:val="7"/>
              <w:rPr>
                <w:rFonts w:ascii="Times New Roman" w:hAnsi="Times New Roman" w:cs="Times New Roman"/>
                <w:color w:val="44546A" w:themeColor="text2"/>
                <w:sz w:val="24"/>
                <w:szCs w:val="24"/>
                <w:lang w:val="kk-KZ"/>
              </w:rPr>
            </w:pPr>
            <w:r w:rsidRPr="00690CA3">
              <w:rPr>
                <w:rFonts w:ascii="Times New Roman" w:eastAsia="Times New Roman" w:hAnsi="Times New Roman" w:cs="Times New Roman"/>
                <w:color w:val="44546A" w:themeColor="text2"/>
                <w:sz w:val="24"/>
                <w:szCs w:val="24"/>
              </w:rPr>
              <w:t>Қанағаттанарлықсыз</w:t>
            </w:r>
            <w:r w:rsidRPr="00690CA3">
              <w:rPr>
                <w:rFonts w:ascii="Times New Roman" w:hAnsi="Times New Roman" w:cs="Times New Roman"/>
                <w:color w:val="44546A" w:themeColor="text2"/>
                <w:sz w:val="24"/>
                <w:szCs w:val="24"/>
              </w:rPr>
              <w:t xml:space="preserve"> - 5 балл</w:t>
            </w:r>
          </w:p>
        </w:tc>
      </w:tr>
      <w:tr w:rsidR="00C23061" w:rsidRPr="008E421A" w14:paraId="30A96DFA" w14:textId="77777777" w:rsidTr="006064B2">
        <w:trPr>
          <w:gridAfter w:val="1"/>
          <w:wAfter w:w="41" w:type="dxa"/>
          <w:trHeight w:val="5382"/>
        </w:trPr>
        <w:tc>
          <w:tcPr>
            <w:tcW w:w="534" w:type="dxa"/>
            <w:tcBorders>
              <w:top w:val="single" w:sz="4" w:space="0" w:color="000000"/>
              <w:left w:val="single" w:sz="4" w:space="0" w:color="000000"/>
              <w:bottom w:val="single" w:sz="4" w:space="0" w:color="000000"/>
              <w:right w:val="single" w:sz="4" w:space="0" w:color="000000"/>
            </w:tcBorders>
            <w:hideMark/>
          </w:tcPr>
          <w:p w14:paraId="7372D6BB"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lang w:val="en-US"/>
              </w:rPr>
              <w:t>1</w:t>
            </w:r>
            <w:r w:rsidRPr="008E421A">
              <w:rPr>
                <w:rFonts w:ascii="Times New Roman" w:hAnsi="Times New Roman" w:cs="Times New Roman"/>
                <w:bCs/>
                <w:sz w:val="24"/>
                <w:szCs w:val="24"/>
              </w:rPr>
              <w:t>.</w:t>
            </w:r>
          </w:p>
        </w:tc>
        <w:tc>
          <w:tcPr>
            <w:tcW w:w="2444" w:type="dxa"/>
            <w:tcBorders>
              <w:top w:val="single" w:sz="4" w:space="0" w:color="000000"/>
              <w:left w:val="single" w:sz="4" w:space="0" w:color="000000"/>
              <w:bottom w:val="single" w:sz="4" w:space="0" w:color="000000"/>
              <w:right w:val="single" w:sz="4" w:space="0" w:color="000000"/>
            </w:tcBorders>
          </w:tcPr>
          <w:p w14:paraId="17A4B9CC" w14:textId="77777777" w:rsidR="00C23061" w:rsidRPr="00C93FE8"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Мазмұны.</w:t>
            </w:r>
          </w:p>
          <w:p w14:paraId="2578964F"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Тақырыптың толық және нақты мазмұнын көрсетті</w:t>
            </w:r>
          </w:p>
        </w:tc>
        <w:tc>
          <w:tcPr>
            <w:tcW w:w="2943" w:type="dxa"/>
            <w:tcBorders>
              <w:top w:val="single" w:sz="4" w:space="0" w:color="000000"/>
              <w:left w:val="single" w:sz="4" w:space="0" w:color="000000"/>
              <w:bottom w:val="single" w:sz="4" w:space="0" w:color="000000"/>
              <w:right w:val="single" w:sz="4" w:space="0" w:color="000000"/>
            </w:tcBorders>
          </w:tcPr>
          <w:p w14:paraId="1E2B2E51"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Тақырыпты түсінуді көрсетеді, жауап әрқашан фактілермен расталады.</w:t>
            </w:r>
          </w:p>
        </w:tc>
        <w:tc>
          <w:tcPr>
            <w:tcW w:w="2977" w:type="dxa"/>
            <w:tcBorders>
              <w:top w:val="single" w:sz="4" w:space="0" w:color="000000"/>
              <w:left w:val="single" w:sz="4" w:space="0" w:color="000000"/>
              <w:bottom w:val="single" w:sz="4" w:space="0" w:color="000000"/>
              <w:right w:val="single" w:sz="4" w:space="0" w:color="000000"/>
            </w:tcBorders>
          </w:tcPr>
          <w:p w14:paraId="799C9630"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Тақырыптың мазмұнын түсінуді көрсетеді. Жауаптардың барлығы дерлік фактілермен расталады.</w:t>
            </w:r>
          </w:p>
        </w:tc>
        <w:tc>
          <w:tcPr>
            <w:tcW w:w="1729" w:type="dxa"/>
            <w:tcBorders>
              <w:top w:val="single" w:sz="4" w:space="0" w:color="000000"/>
              <w:left w:val="single" w:sz="4" w:space="0" w:color="000000"/>
              <w:bottom w:val="single" w:sz="4" w:space="0" w:color="000000"/>
              <w:right w:val="single" w:sz="4" w:space="0" w:color="000000"/>
            </w:tcBorders>
            <w:hideMark/>
          </w:tcPr>
          <w:p w14:paraId="073ABB8F" w14:textId="77777777" w:rsidR="00C23061" w:rsidRPr="00C93FE8"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 xml:space="preserve">Тақырыптың негізгі түсінігін көрсетті. </w:t>
            </w:r>
          </w:p>
          <w:p w14:paraId="733A03D6"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Жауаптар фактілермен расталмады</w:t>
            </w:r>
            <w:r w:rsidRPr="008E421A">
              <w:rPr>
                <w:rFonts w:ascii="Times New Roman" w:hAnsi="Times New Roman" w:cs="Times New Roman"/>
                <w:bCs/>
                <w:sz w:val="24"/>
                <w:szCs w:val="24"/>
              </w:rPr>
              <w:t>.</w:t>
            </w:r>
          </w:p>
        </w:tc>
        <w:tc>
          <w:tcPr>
            <w:tcW w:w="1801" w:type="dxa"/>
            <w:tcBorders>
              <w:top w:val="single" w:sz="4" w:space="0" w:color="000000"/>
              <w:left w:val="single" w:sz="4" w:space="0" w:color="000000"/>
              <w:bottom w:val="single" w:sz="4" w:space="0" w:color="000000"/>
              <w:right w:val="single" w:sz="4" w:space="0" w:color="000000"/>
            </w:tcBorders>
            <w:hideMark/>
          </w:tcPr>
          <w:p w14:paraId="13B20D00"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Тақырыпқа қатысты кейбір фактілер. Ақпараттың көп бөлігі-пікір.</w:t>
            </w:r>
          </w:p>
        </w:tc>
      </w:tr>
      <w:tr w:rsidR="00C23061" w:rsidRPr="008E421A" w14:paraId="28312404" w14:textId="77777777" w:rsidTr="006064B2">
        <w:trPr>
          <w:gridAfter w:val="1"/>
          <w:wAfter w:w="41" w:type="dxa"/>
          <w:trHeight w:val="79"/>
        </w:trPr>
        <w:tc>
          <w:tcPr>
            <w:tcW w:w="534" w:type="dxa"/>
            <w:tcBorders>
              <w:top w:val="single" w:sz="4" w:space="0" w:color="000000"/>
              <w:left w:val="single" w:sz="4" w:space="0" w:color="000000"/>
              <w:bottom w:val="single" w:sz="4" w:space="0" w:color="000000"/>
              <w:right w:val="single" w:sz="4" w:space="0" w:color="000000"/>
            </w:tcBorders>
            <w:hideMark/>
          </w:tcPr>
          <w:p w14:paraId="6EECD367"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lang w:val="en-US"/>
              </w:rPr>
              <w:t>2</w:t>
            </w:r>
            <w:r w:rsidRPr="008E421A">
              <w:rPr>
                <w:rFonts w:ascii="Times New Roman" w:hAnsi="Times New Roman" w:cs="Times New Roman"/>
                <w:bCs/>
                <w:sz w:val="24"/>
                <w:szCs w:val="24"/>
              </w:rPr>
              <w:t>.</w:t>
            </w:r>
          </w:p>
        </w:tc>
        <w:tc>
          <w:tcPr>
            <w:tcW w:w="2444" w:type="dxa"/>
            <w:tcBorders>
              <w:top w:val="single" w:sz="4" w:space="0" w:color="000000"/>
              <w:left w:val="single" w:sz="4" w:space="0" w:color="000000"/>
              <w:bottom w:val="single" w:sz="4" w:space="0" w:color="000000"/>
              <w:right w:val="single" w:sz="4" w:space="0" w:color="000000"/>
            </w:tcBorders>
          </w:tcPr>
          <w:p w14:paraId="0E77107B" w14:textId="77777777" w:rsidR="00C23061" w:rsidRPr="00C93FE8"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Білім.</w:t>
            </w:r>
          </w:p>
          <w:p w14:paraId="08BFEE1E"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Пән туралы білімдерін көрсету</w:t>
            </w:r>
          </w:p>
        </w:tc>
        <w:tc>
          <w:tcPr>
            <w:tcW w:w="2943" w:type="dxa"/>
            <w:tcBorders>
              <w:top w:val="single" w:sz="4" w:space="0" w:color="000000"/>
              <w:left w:val="single" w:sz="4" w:space="0" w:color="000000"/>
              <w:bottom w:val="single" w:sz="4" w:space="0" w:color="000000"/>
              <w:right w:val="single" w:sz="4" w:space="0" w:color="000000"/>
            </w:tcBorders>
          </w:tcPr>
          <w:p w14:paraId="461EA78D"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Тақырыпты терең білетіндігін көрсетеді. Мұғалімнің барлық сұрақтарына жауап береді, жауаптар тақырыпты ашудың тереңдігі мен толықтығымен ерекшеленеді.</w:t>
            </w:r>
          </w:p>
        </w:tc>
        <w:tc>
          <w:tcPr>
            <w:tcW w:w="2977" w:type="dxa"/>
            <w:tcBorders>
              <w:top w:val="single" w:sz="4" w:space="0" w:color="000000"/>
              <w:left w:val="single" w:sz="4" w:space="0" w:color="000000"/>
              <w:bottom w:val="single" w:sz="4" w:space="0" w:color="000000"/>
              <w:right w:val="single" w:sz="4" w:space="0" w:color="000000"/>
            </w:tcBorders>
            <w:hideMark/>
          </w:tcPr>
          <w:p w14:paraId="210E9DF9"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Тақырыптың жұмыс білімін көрсетеді. Мұғалімнің сұрақтарына қанағаттанарлық жауап берді.</w:t>
            </w:r>
          </w:p>
        </w:tc>
        <w:tc>
          <w:tcPr>
            <w:tcW w:w="1729" w:type="dxa"/>
            <w:tcBorders>
              <w:top w:val="single" w:sz="4" w:space="0" w:color="000000"/>
              <w:left w:val="single" w:sz="4" w:space="0" w:color="000000"/>
              <w:bottom w:val="single" w:sz="4" w:space="0" w:color="000000"/>
              <w:right w:val="single" w:sz="4" w:space="0" w:color="000000"/>
            </w:tcBorders>
            <w:hideMark/>
          </w:tcPr>
          <w:p w14:paraId="48CF1374"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 бойынша негізгі білімді көрсетеді. Мұғалімнің сұрақтарына жауап береді, жауаптарды қайталайды-</w:t>
            </w:r>
            <w:r w:rsidRPr="00C93FE8">
              <w:rPr>
                <w:rFonts w:ascii="Times New Roman" w:hAnsi="Times New Roman" w:cs="Times New Roman"/>
                <w:bCs/>
                <w:sz w:val="24"/>
                <w:szCs w:val="24"/>
              </w:rPr>
              <w:lastRenderedPageBreak/>
              <w:t>қосымша ақпарат бермейді</w:t>
            </w:r>
            <w:r w:rsidRPr="008E421A">
              <w:rPr>
                <w:rFonts w:ascii="Times New Roman" w:hAnsi="Times New Roman" w:cs="Times New Roman"/>
                <w:bCs/>
                <w:sz w:val="24"/>
                <w:szCs w:val="24"/>
              </w:rPr>
              <w:t>.</w:t>
            </w:r>
            <w:r w:rsidRPr="008E421A">
              <w:rPr>
                <w:rFonts w:ascii="Times New Roman" w:hAnsi="Times New Roman" w:cs="Times New Roman"/>
                <w:sz w:val="24"/>
                <w:szCs w:val="24"/>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4B2A133F"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lastRenderedPageBreak/>
              <w:t xml:space="preserve">Тақырып бойынша білімнің әлсіз немесе толық болмауын көрсетеді. Мұғалімнің сұрақтарына жауап бере </w:t>
            </w:r>
            <w:r w:rsidRPr="00C93FE8">
              <w:rPr>
                <w:rFonts w:ascii="Times New Roman" w:hAnsi="Times New Roman" w:cs="Times New Roman"/>
                <w:bCs/>
                <w:sz w:val="24"/>
                <w:szCs w:val="24"/>
              </w:rPr>
              <w:lastRenderedPageBreak/>
              <w:t>алмайды немесе презентацияның кез-келген бөлігіне түсініктеме бере алмайды.</w:t>
            </w:r>
          </w:p>
        </w:tc>
      </w:tr>
      <w:tr w:rsidR="00C23061" w:rsidRPr="008E421A" w14:paraId="1848946A" w14:textId="77777777" w:rsidTr="006064B2">
        <w:trPr>
          <w:gridAfter w:val="1"/>
          <w:wAfter w:w="41" w:type="dxa"/>
          <w:trHeight w:val="79"/>
        </w:trPr>
        <w:tc>
          <w:tcPr>
            <w:tcW w:w="534" w:type="dxa"/>
            <w:tcBorders>
              <w:top w:val="single" w:sz="4" w:space="0" w:color="000000"/>
              <w:left w:val="single" w:sz="4" w:space="0" w:color="000000"/>
              <w:bottom w:val="single" w:sz="4" w:space="0" w:color="000000"/>
              <w:right w:val="single" w:sz="4" w:space="0" w:color="000000"/>
            </w:tcBorders>
            <w:hideMark/>
          </w:tcPr>
          <w:p w14:paraId="003F75EA"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lastRenderedPageBreak/>
              <w:t>3.</w:t>
            </w:r>
          </w:p>
        </w:tc>
        <w:tc>
          <w:tcPr>
            <w:tcW w:w="2444" w:type="dxa"/>
            <w:tcBorders>
              <w:top w:val="single" w:sz="4" w:space="0" w:color="000000"/>
              <w:left w:val="single" w:sz="4" w:space="0" w:color="000000"/>
              <w:bottom w:val="single" w:sz="4" w:space="0" w:color="000000"/>
              <w:right w:val="single" w:sz="4" w:space="0" w:color="000000"/>
            </w:tcBorders>
          </w:tcPr>
          <w:p w14:paraId="1D9B37ED" w14:textId="77777777" w:rsidR="00C23061" w:rsidRPr="00C93FE8"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Қарым-қатынас.</w:t>
            </w:r>
          </w:p>
          <w:p w14:paraId="66BD2F20"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Процестердің мәнін түсінуді көрсетті</w:t>
            </w:r>
          </w:p>
        </w:tc>
        <w:tc>
          <w:tcPr>
            <w:tcW w:w="2943" w:type="dxa"/>
            <w:tcBorders>
              <w:top w:val="single" w:sz="4" w:space="0" w:color="000000"/>
              <w:left w:val="single" w:sz="4" w:space="0" w:color="000000"/>
              <w:bottom w:val="single" w:sz="4" w:space="0" w:color="000000"/>
              <w:right w:val="single" w:sz="4" w:space="0" w:color="000000"/>
            </w:tcBorders>
            <w:hideMark/>
          </w:tcPr>
          <w:p w14:paraId="02C5D76A" w14:textId="77777777" w:rsidR="00C23061" w:rsidRPr="008E421A" w:rsidRDefault="00C23061" w:rsidP="00C23061">
            <w:pPr>
              <w:pStyle w:val="7"/>
              <w:rPr>
                <w:rFonts w:ascii="Times New Roman" w:hAnsi="Times New Roman" w:cs="Times New Roman"/>
                <w:sz w:val="24"/>
                <w:szCs w:val="24"/>
              </w:rPr>
            </w:pPr>
            <w:r w:rsidRPr="00C93FE8">
              <w:rPr>
                <w:rFonts w:ascii="Times New Roman" w:hAnsi="Times New Roman" w:cs="Times New Roman"/>
                <w:sz w:val="24"/>
                <w:szCs w:val="24"/>
              </w:rPr>
              <w:t>Негізгі процестер туралы берік білімді көрсетеді, терминологиялық аппаратқа ие, түсіндіре алады, қорытынды жасай алады, дәлелді жауаптар бере алады.</w:t>
            </w:r>
          </w:p>
        </w:tc>
        <w:tc>
          <w:tcPr>
            <w:tcW w:w="2977" w:type="dxa"/>
            <w:tcBorders>
              <w:top w:val="single" w:sz="4" w:space="0" w:color="000000"/>
              <w:left w:val="single" w:sz="4" w:space="0" w:color="000000"/>
              <w:bottom w:val="single" w:sz="4" w:space="0" w:color="000000"/>
              <w:right w:val="single" w:sz="4" w:space="0" w:color="000000"/>
            </w:tcBorders>
          </w:tcPr>
          <w:p w14:paraId="7AE5A97D"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sz w:val="24"/>
                <w:szCs w:val="24"/>
              </w:rPr>
              <w:t>Негізгі процестер туралы білімді көрсетеді, терминологиялық аппаратты біледі, түсіндіре алады, қорытынды жасай алады, дәлелді жауаптар бере алады, дәлсіздіктерге жол беріледі.</w:t>
            </w:r>
          </w:p>
        </w:tc>
        <w:tc>
          <w:tcPr>
            <w:tcW w:w="1729" w:type="dxa"/>
            <w:tcBorders>
              <w:top w:val="single" w:sz="4" w:space="0" w:color="000000"/>
              <w:left w:val="single" w:sz="4" w:space="0" w:color="000000"/>
              <w:bottom w:val="single" w:sz="4" w:space="0" w:color="000000"/>
              <w:right w:val="single" w:sz="4" w:space="0" w:color="000000"/>
            </w:tcBorders>
            <w:hideMark/>
          </w:tcPr>
          <w:p w14:paraId="57A41227"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Процестердің негізгі білімін көрсетеді, терминологиялық аппаратты жетік білмейді, түсіндіру қиын, қорытынды жасау қиынға соғады.</w:t>
            </w:r>
          </w:p>
        </w:tc>
        <w:tc>
          <w:tcPr>
            <w:tcW w:w="1801" w:type="dxa"/>
            <w:tcBorders>
              <w:top w:val="single" w:sz="4" w:space="0" w:color="000000"/>
              <w:left w:val="single" w:sz="4" w:space="0" w:color="000000"/>
              <w:bottom w:val="single" w:sz="4" w:space="0" w:color="000000"/>
              <w:right w:val="single" w:sz="4" w:space="0" w:color="000000"/>
            </w:tcBorders>
            <w:hideMark/>
          </w:tcPr>
          <w:p w14:paraId="4C5948BF"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Негізгі процестер туралы білімнің әлсіз немесе толық болмауын көрсетеді. Терминологиялық аппараты жоқ, қорытынды жасай алмайды.</w:t>
            </w:r>
          </w:p>
        </w:tc>
      </w:tr>
      <w:tr w:rsidR="00C23061" w:rsidRPr="008E421A" w14:paraId="3724045D" w14:textId="77777777" w:rsidTr="006064B2">
        <w:trPr>
          <w:gridAfter w:val="1"/>
          <w:wAfter w:w="41" w:type="dxa"/>
          <w:trHeight w:val="79"/>
        </w:trPr>
        <w:tc>
          <w:tcPr>
            <w:tcW w:w="534" w:type="dxa"/>
            <w:tcBorders>
              <w:top w:val="single" w:sz="4" w:space="0" w:color="000000"/>
              <w:left w:val="single" w:sz="4" w:space="0" w:color="000000"/>
              <w:bottom w:val="single" w:sz="4" w:space="0" w:color="000000"/>
              <w:right w:val="single" w:sz="4" w:space="0" w:color="000000"/>
            </w:tcBorders>
            <w:hideMark/>
          </w:tcPr>
          <w:p w14:paraId="337275DC"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t>4.</w:t>
            </w:r>
          </w:p>
        </w:tc>
        <w:tc>
          <w:tcPr>
            <w:tcW w:w="2444" w:type="dxa"/>
            <w:tcBorders>
              <w:top w:val="single" w:sz="4" w:space="0" w:color="000000"/>
              <w:left w:val="single" w:sz="4" w:space="0" w:color="000000"/>
              <w:bottom w:val="single" w:sz="4" w:space="0" w:color="000000"/>
              <w:right w:val="single" w:sz="4" w:space="0" w:color="000000"/>
            </w:tcBorders>
          </w:tcPr>
          <w:p w14:paraId="49203A1C" w14:textId="77777777" w:rsidR="00C23061" w:rsidRPr="00C93FE8"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 xml:space="preserve">Пікірлер орны. </w:t>
            </w:r>
          </w:p>
          <w:p w14:paraId="74621F0F"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Тақырып бойынша қосымша ақпаратқа ие екендігін көрсетті</w:t>
            </w:r>
          </w:p>
        </w:tc>
        <w:tc>
          <w:tcPr>
            <w:tcW w:w="2943" w:type="dxa"/>
            <w:tcBorders>
              <w:top w:val="single" w:sz="4" w:space="0" w:color="000000"/>
              <w:left w:val="single" w:sz="4" w:space="0" w:color="000000"/>
              <w:bottom w:val="single" w:sz="4" w:space="0" w:color="000000"/>
              <w:right w:val="single" w:sz="4" w:space="0" w:color="000000"/>
            </w:tcBorders>
          </w:tcPr>
          <w:p w14:paraId="734E68F3"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t xml:space="preserve">Тақырыпты терең білетіндігін көрсетеді. Тақырып бойынша қосымша ақпаратқа ие, жауаптар тақырыпты ашудың тереңдігі мен толықтығымен ерекшеленеді. Мысалдарды қолданады. </w:t>
            </w:r>
            <w:r w:rsidRPr="00C93FE8">
              <w:rPr>
                <w:rFonts w:ascii="Times New Roman" w:hAnsi="Times New Roman" w:cs="Times New Roman"/>
                <w:bCs/>
                <w:sz w:val="24"/>
                <w:szCs w:val="24"/>
              </w:rPr>
              <w:lastRenderedPageBreak/>
              <w:t>Барлығымен көз байланысын сақтайды.</w:t>
            </w:r>
          </w:p>
        </w:tc>
        <w:tc>
          <w:tcPr>
            <w:tcW w:w="2977" w:type="dxa"/>
            <w:tcBorders>
              <w:top w:val="single" w:sz="4" w:space="0" w:color="000000"/>
              <w:left w:val="single" w:sz="4" w:space="0" w:color="000000"/>
              <w:bottom w:val="single" w:sz="4" w:space="0" w:color="000000"/>
              <w:right w:val="single" w:sz="4" w:space="0" w:color="000000"/>
            </w:tcBorders>
            <w:hideMark/>
          </w:tcPr>
          <w:p w14:paraId="221D1EB3"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lastRenderedPageBreak/>
              <w:t xml:space="preserve">Тақырыптың жұмыс білімін көрсетеді. Тақырып бойынша қосымша ақпаратқа ие, жауаптар тақырыпты ашудың тереңдігі мен толықтығымен ерекшеленеді. Мысалдарды қолданады. </w:t>
            </w:r>
            <w:r w:rsidRPr="00C93FE8">
              <w:rPr>
                <w:rFonts w:ascii="Times New Roman" w:hAnsi="Times New Roman" w:cs="Times New Roman"/>
                <w:bCs/>
                <w:sz w:val="24"/>
                <w:szCs w:val="24"/>
              </w:rPr>
              <w:lastRenderedPageBreak/>
              <w:t>Тұсаукесер кезінде бірнеше рет көзбен байланыс орнатты.</w:t>
            </w:r>
          </w:p>
        </w:tc>
        <w:tc>
          <w:tcPr>
            <w:tcW w:w="1729" w:type="dxa"/>
            <w:tcBorders>
              <w:top w:val="single" w:sz="4" w:space="0" w:color="000000"/>
              <w:left w:val="single" w:sz="4" w:space="0" w:color="000000"/>
              <w:bottom w:val="single" w:sz="4" w:space="0" w:color="000000"/>
              <w:right w:val="single" w:sz="4" w:space="0" w:color="000000"/>
            </w:tcBorders>
            <w:hideMark/>
          </w:tcPr>
          <w:p w14:paraId="522F8C92"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lastRenderedPageBreak/>
              <w:t xml:space="preserve">Тақырып бойынша негізгі білімді көрсетеді. Тақырып бойынша қосымша ақпаратқа ие емес, </w:t>
            </w:r>
            <w:r w:rsidRPr="00C93FE8">
              <w:rPr>
                <w:rFonts w:ascii="Times New Roman" w:hAnsi="Times New Roman" w:cs="Times New Roman"/>
                <w:bCs/>
                <w:sz w:val="24"/>
                <w:szCs w:val="24"/>
              </w:rPr>
              <w:lastRenderedPageBreak/>
              <w:t>жауаптар тақырыпты ашудың тереңдігі мен толықтығымен ерекшеленбейді. Мысалдарды қолданбайды. Кейде аудиторияның бір немесе екі мүшесімен көз байланысын орнатқан</w:t>
            </w:r>
          </w:p>
        </w:tc>
        <w:tc>
          <w:tcPr>
            <w:tcW w:w="1801" w:type="dxa"/>
            <w:tcBorders>
              <w:top w:val="single" w:sz="4" w:space="0" w:color="000000"/>
              <w:left w:val="single" w:sz="4" w:space="0" w:color="000000"/>
              <w:bottom w:val="single" w:sz="4" w:space="0" w:color="000000"/>
              <w:right w:val="single" w:sz="4" w:space="0" w:color="000000"/>
            </w:tcBorders>
            <w:hideMark/>
          </w:tcPr>
          <w:p w14:paraId="0530AB30" w14:textId="77777777" w:rsidR="00C23061" w:rsidRPr="008E421A" w:rsidRDefault="00C23061" w:rsidP="00C23061">
            <w:pPr>
              <w:pStyle w:val="7"/>
              <w:rPr>
                <w:rFonts w:ascii="Times New Roman" w:hAnsi="Times New Roman" w:cs="Times New Roman"/>
                <w:bCs/>
                <w:sz w:val="24"/>
                <w:szCs w:val="24"/>
              </w:rPr>
            </w:pPr>
            <w:r w:rsidRPr="00C93FE8">
              <w:rPr>
                <w:rFonts w:ascii="Times New Roman" w:hAnsi="Times New Roman" w:cs="Times New Roman"/>
                <w:bCs/>
                <w:sz w:val="24"/>
                <w:szCs w:val="24"/>
              </w:rPr>
              <w:lastRenderedPageBreak/>
              <w:t xml:space="preserve">Тақырып бойынша білімнің әлсіз немесе толық болмауын көрсетеді. Тақырып бойынша қосымша </w:t>
            </w:r>
            <w:r w:rsidRPr="00C93FE8">
              <w:rPr>
                <w:rFonts w:ascii="Times New Roman" w:hAnsi="Times New Roman" w:cs="Times New Roman"/>
                <w:bCs/>
                <w:sz w:val="24"/>
                <w:szCs w:val="24"/>
              </w:rPr>
              <w:lastRenderedPageBreak/>
              <w:t>ақпаратқа ие емес. Мысалдарды қолданбайды. Аудиторияның көзіне әрең қарайды. Жазбаларға төмен қарайды</w:t>
            </w:r>
          </w:p>
        </w:tc>
      </w:tr>
      <w:tr w:rsidR="00C23061" w:rsidRPr="008E421A" w14:paraId="0BEC5049" w14:textId="77777777" w:rsidTr="006064B2">
        <w:trPr>
          <w:gridAfter w:val="1"/>
          <w:wAfter w:w="41" w:type="dxa"/>
          <w:trHeight w:val="79"/>
        </w:trPr>
        <w:tc>
          <w:tcPr>
            <w:tcW w:w="534" w:type="dxa"/>
            <w:tcBorders>
              <w:top w:val="single" w:sz="4" w:space="0" w:color="000000"/>
              <w:left w:val="single" w:sz="4" w:space="0" w:color="000000"/>
              <w:bottom w:val="single" w:sz="4" w:space="0" w:color="000000"/>
              <w:right w:val="single" w:sz="4" w:space="0" w:color="000000"/>
            </w:tcBorders>
            <w:hideMark/>
          </w:tcPr>
          <w:p w14:paraId="7BC838E6"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lastRenderedPageBreak/>
              <w:t>5.</w:t>
            </w:r>
          </w:p>
        </w:tc>
        <w:tc>
          <w:tcPr>
            <w:tcW w:w="2444" w:type="dxa"/>
            <w:tcBorders>
              <w:top w:val="single" w:sz="4" w:space="0" w:color="000000"/>
              <w:left w:val="single" w:sz="4" w:space="0" w:color="000000"/>
              <w:bottom w:val="single" w:sz="4" w:space="0" w:color="000000"/>
              <w:right w:val="single" w:sz="4" w:space="0" w:color="000000"/>
            </w:tcBorders>
          </w:tcPr>
          <w:p w14:paraId="4B3BDCF2" w14:textId="77777777" w:rsidR="00C23061" w:rsidRPr="00355E57" w:rsidRDefault="00C23061" w:rsidP="00C23061">
            <w:pPr>
              <w:pStyle w:val="7"/>
              <w:rPr>
                <w:rFonts w:ascii="Times New Roman" w:hAnsi="Times New Roman" w:cs="Times New Roman"/>
                <w:bCs/>
                <w:sz w:val="24"/>
                <w:szCs w:val="24"/>
              </w:rPr>
            </w:pPr>
            <w:r w:rsidRPr="00355E57">
              <w:rPr>
                <w:rFonts w:ascii="Times New Roman" w:hAnsi="Times New Roman" w:cs="Times New Roman"/>
                <w:bCs/>
                <w:sz w:val="24"/>
                <w:szCs w:val="24"/>
              </w:rPr>
              <w:t>Аудитория:</w:t>
            </w:r>
          </w:p>
          <w:p w14:paraId="52980076" w14:textId="77777777" w:rsidR="00C23061" w:rsidRPr="008E421A" w:rsidRDefault="00C23061" w:rsidP="00C23061">
            <w:pPr>
              <w:pStyle w:val="7"/>
              <w:rPr>
                <w:rFonts w:ascii="Times New Roman" w:hAnsi="Times New Roman" w:cs="Times New Roman"/>
                <w:bCs/>
                <w:sz w:val="24"/>
                <w:szCs w:val="24"/>
              </w:rPr>
            </w:pPr>
            <w:r w:rsidRPr="00355E57">
              <w:rPr>
                <w:rFonts w:ascii="Times New Roman" w:hAnsi="Times New Roman" w:cs="Times New Roman"/>
                <w:bCs/>
                <w:sz w:val="24"/>
                <w:szCs w:val="24"/>
              </w:rPr>
              <w:t>Аудиториямен өзара әрекеттесу қабілетін көрсетті</w:t>
            </w:r>
          </w:p>
        </w:tc>
        <w:tc>
          <w:tcPr>
            <w:tcW w:w="2943" w:type="dxa"/>
            <w:tcBorders>
              <w:top w:val="single" w:sz="4" w:space="0" w:color="000000"/>
              <w:left w:val="single" w:sz="4" w:space="0" w:color="000000"/>
              <w:bottom w:val="single" w:sz="4" w:space="0" w:color="000000"/>
              <w:right w:val="single" w:sz="4" w:space="0" w:color="000000"/>
            </w:tcBorders>
          </w:tcPr>
          <w:p w14:paraId="2C5692D3" w14:textId="77777777" w:rsidR="00C23061" w:rsidRPr="008E421A" w:rsidRDefault="00C23061" w:rsidP="00C23061">
            <w:pPr>
              <w:pStyle w:val="7"/>
              <w:rPr>
                <w:rFonts w:ascii="Times New Roman" w:hAnsi="Times New Roman" w:cs="Times New Roman"/>
                <w:bCs/>
                <w:sz w:val="24"/>
                <w:szCs w:val="24"/>
              </w:rPr>
            </w:pPr>
            <w:r w:rsidRPr="00355E57">
              <w:rPr>
                <w:rFonts w:ascii="Times New Roman" w:hAnsi="Times New Roman" w:cs="Times New Roman"/>
                <w:bCs/>
                <w:sz w:val="24"/>
                <w:szCs w:val="24"/>
              </w:rPr>
              <w:t>Көрермендердің пікірлері негізінде тамаша ритақ пен сөйлеу мәнерін көрсетеді. Аудиторияның сұрақтары мен пікірлеріне сабырлы және мәнерлеп жауап береді. Презентация барысында аудиторияны баурап алады.</w:t>
            </w:r>
          </w:p>
        </w:tc>
        <w:tc>
          <w:tcPr>
            <w:tcW w:w="2977" w:type="dxa"/>
            <w:tcBorders>
              <w:top w:val="single" w:sz="4" w:space="0" w:color="000000"/>
              <w:left w:val="single" w:sz="4" w:space="0" w:color="000000"/>
              <w:bottom w:val="single" w:sz="4" w:space="0" w:color="000000"/>
              <w:right w:val="single" w:sz="4" w:space="0" w:color="000000"/>
            </w:tcBorders>
            <w:hideMark/>
          </w:tcPr>
          <w:p w14:paraId="104B67F8" w14:textId="77777777" w:rsidR="00C23061" w:rsidRPr="008E421A" w:rsidRDefault="00C23061" w:rsidP="00C23061">
            <w:pPr>
              <w:pStyle w:val="7"/>
              <w:rPr>
                <w:rFonts w:ascii="Times New Roman" w:hAnsi="Times New Roman" w:cs="Times New Roman"/>
                <w:bCs/>
                <w:sz w:val="24"/>
                <w:szCs w:val="24"/>
              </w:rPr>
            </w:pPr>
            <w:r w:rsidRPr="00355E57">
              <w:rPr>
                <w:rFonts w:ascii="Times New Roman" w:hAnsi="Times New Roman" w:cs="Times New Roman"/>
                <w:bCs/>
                <w:sz w:val="24"/>
                <w:szCs w:val="24"/>
              </w:rPr>
              <w:t>Жақсы ритақ пен сөйлеу мәнерін көрсетеді. Дыбыс деңгейін, қарқынын және ынтасын бірнеше рет реттеді. Аудиторияның сұрақтарына жауап берді.</w:t>
            </w:r>
          </w:p>
        </w:tc>
        <w:tc>
          <w:tcPr>
            <w:tcW w:w="1729" w:type="dxa"/>
            <w:tcBorders>
              <w:top w:val="single" w:sz="4" w:space="0" w:color="000000"/>
              <w:left w:val="single" w:sz="4" w:space="0" w:color="000000"/>
              <w:bottom w:val="single" w:sz="4" w:space="0" w:color="000000"/>
              <w:right w:val="single" w:sz="4" w:space="0" w:color="000000"/>
            </w:tcBorders>
          </w:tcPr>
          <w:p w14:paraId="37E05B3A" w14:textId="77777777" w:rsidR="00C23061" w:rsidRPr="008E421A" w:rsidRDefault="00C23061" w:rsidP="00C23061">
            <w:pPr>
              <w:pStyle w:val="7"/>
              <w:rPr>
                <w:rFonts w:ascii="Times New Roman" w:hAnsi="Times New Roman" w:cs="Times New Roman"/>
                <w:bCs/>
                <w:sz w:val="24"/>
                <w:szCs w:val="24"/>
              </w:rPr>
            </w:pPr>
            <w:r w:rsidRPr="00355E57">
              <w:rPr>
                <w:rFonts w:ascii="Times New Roman" w:hAnsi="Times New Roman" w:cs="Times New Roman"/>
                <w:bCs/>
                <w:sz w:val="24"/>
                <w:szCs w:val="24"/>
              </w:rPr>
              <w:t xml:space="preserve">Орындаудың қанағаттанарлық ритағы мен стилін көрсетеді. Аудиторияның өтініші бойынша қаттырақ сөйлейді. Баяндамашы өзін жайсыз сезінді. </w:t>
            </w:r>
            <w:r w:rsidRPr="00355E57">
              <w:rPr>
                <w:rFonts w:ascii="Times New Roman" w:hAnsi="Times New Roman" w:cs="Times New Roman"/>
                <w:bCs/>
                <w:sz w:val="24"/>
                <w:szCs w:val="24"/>
              </w:rPr>
              <w:lastRenderedPageBreak/>
              <w:t>Баяндамашы аудиторияның назарын аудару үшін ынта-темпыласын немесе қарқынын өзгертуге тырысты.</w:t>
            </w:r>
          </w:p>
        </w:tc>
        <w:tc>
          <w:tcPr>
            <w:tcW w:w="1801" w:type="dxa"/>
            <w:tcBorders>
              <w:top w:val="single" w:sz="4" w:space="0" w:color="000000"/>
              <w:left w:val="single" w:sz="4" w:space="0" w:color="000000"/>
              <w:bottom w:val="single" w:sz="4" w:space="0" w:color="000000"/>
              <w:right w:val="single" w:sz="4" w:space="0" w:color="000000"/>
            </w:tcBorders>
          </w:tcPr>
          <w:p w14:paraId="35189A82" w14:textId="77777777" w:rsidR="00C23061" w:rsidRPr="008E421A" w:rsidRDefault="00C23061" w:rsidP="00C23061">
            <w:pPr>
              <w:pStyle w:val="7"/>
              <w:rPr>
                <w:rFonts w:ascii="Times New Roman" w:hAnsi="Times New Roman" w:cs="Times New Roman"/>
                <w:bCs/>
                <w:sz w:val="24"/>
                <w:szCs w:val="24"/>
              </w:rPr>
            </w:pPr>
            <w:r w:rsidRPr="00355E57">
              <w:rPr>
                <w:rFonts w:ascii="Times New Roman" w:hAnsi="Times New Roman" w:cs="Times New Roman"/>
                <w:bCs/>
                <w:sz w:val="24"/>
                <w:szCs w:val="24"/>
              </w:rPr>
              <w:lastRenderedPageBreak/>
              <w:t xml:space="preserve">Аудиторияның реакциясына байланысты сөйлеу мәнерін реттеген жоқ. Аудиторияның сұрақтарына жауап бере алмады. Баяндамашы аудиторияның қызығушылығын сақтау </w:t>
            </w:r>
            <w:r w:rsidRPr="00355E57">
              <w:rPr>
                <w:rFonts w:ascii="Times New Roman" w:hAnsi="Times New Roman" w:cs="Times New Roman"/>
                <w:bCs/>
                <w:sz w:val="24"/>
                <w:szCs w:val="24"/>
              </w:rPr>
              <w:lastRenderedPageBreak/>
              <w:t>үшін ешқандай күш жұмсамады.</w:t>
            </w:r>
          </w:p>
        </w:tc>
      </w:tr>
      <w:tr w:rsidR="00C23061" w:rsidRPr="008E421A" w14:paraId="1394A68C" w14:textId="77777777" w:rsidTr="006064B2">
        <w:trPr>
          <w:gridAfter w:val="1"/>
          <w:wAfter w:w="41" w:type="dxa"/>
          <w:trHeight w:val="79"/>
        </w:trPr>
        <w:tc>
          <w:tcPr>
            <w:tcW w:w="534" w:type="dxa"/>
            <w:tcBorders>
              <w:top w:val="single" w:sz="4" w:space="0" w:color="000000"/>
              <w:left w:val="single" w:sz="4" w:space="0" w:color="000000"/>
              <w:bottom w:val="single" w:sz="4" w:space="0" w:color="000000"/>
              <w:right w:val="single" w:sz="4" w:space="0" w:color="000000"/>
            </w:tcBorders>
          </w:tcPr>
          <w:p w14:paraId="03D0B8F2" w14:textId="77777777" w:rsidR="00C23061" w:rsidRPr="008E421A" w:rsidRDefault="00C23061" w:rsidP="00C23061">
            <w:pPr>
              <w:pStyle w:val="7"/>
              <w:rPr>
                <w:rFonts w:ascii="Times New Roman" w:hAnsi="Times New Roman" w:cs="Times New Roman"/>
                <w:bCs/>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7953C6C5" w14:textId="77777777" w:rsidR="00C23061" w:rsidRPr="008E421A" w:rsidRDefault="00C23061" w:rsidP="00C23061">
            <w:pPr>
              <w:pStyle w:val="7"/>
              <w:rPr>
                <w:rFonts w:ascii="Times New Roman" w:hAnsi="Times New Roman" w:cs="Times New Roman"/>
                <w:bCs/>
                <w:sz w:val="24"/>
                <w:szCs w:val="24"/>
              </w:rPr>
            </w:pPr>
            <w:r w:rsidRPr="009A3A57">
              <w:rPr>
                <w:rFonts w:ascii="Times New Roman" w:hAnsi="Times New Roman" w:cs="Times New Roman"/>
                <w:bCs/>
                <w:sz w:val="24"/>
                <w:szCs w:val="24"/>
              </w:rPr>
              <w:t>Барлығы</w:t>
            </w:r>
          </w:p>
        </w:tc>
        <w:tc>
          <w:tcPr>
            <w:tcW w:w="2943" w:type="dxa"/>
            <w:tcBorders>
              <w:top w:val="single" w:sz="4" w:space="0" w:color="000000"/>
              <w:left w:val="single" w:sz="4" w:space="0" w:color="000000"/>
              <w:bottom w:val="single" w:sz="4" w:space="0" w:color="000000"/>
              <w:right w:val="single" w:sz="4" w:space="0" w:color="000000"/>
            </w:tcBorders>
            <w:hideMark/>
          </w:tcPr>
          <w:p w14:paraId="1DFD6FE0"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t>90</w:t>
            </w:r>
          </w:p>
        </w:tc>
        <w:tc>
          <w:tcPr>
            <w:tcW w:w="2977" w:type="dxa"/>
            <w:tcBorders>
              <w:top w:val="single" w:sz="4" w:space="0" w:color="000000"/>
              <w:left w:val="single" w:sz="4" w:space="0" w:color="000000"/>
              <w:bottom w:val="single" w:sz="4" w:space="0" w:color="000000"/>
              <w:right w:val="single" w:sz="4" w:space="0" w:color="000000"/>
            </w:tcBorders>
            <w:hideMark/>
          </w:tcPr>
          <w:p w14:paraId="1EB9A50A"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t>70</w:t>
            </w:r>
          </w:p>
        </w:tc>
        <w:tc>
          <w:tcPr>
            <w:tcW w:w="1729" w:type="dxa"/>
            <w:tcBorders>
              <w:top w:val="single" w:sz="4" w:space="0" w:color="000000"/>
              <w:left w:val="single" w:sz="4" w:space="0" w:color="000000"/>
              <w:bottom w:val="single" w:sz="4" w:space="0" w:color="000000"/>
              <w:right w:val="single" w:sz="4" w:space="0" w:color="000000"/>
            </w:tcBorders>
            <w:hideMark/>
          </w:tcPr>
          <w:p w14:paraId="52FD411B"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t>50</w:t>
            </w:r>
          </w:p>
        </w:tc>
        <w:tc>
          <w:tcPr>
            <w:tcW w:w="1801" w:type="dxa"/>
            <w:tcBorders>
              <w:top w:val="single" w:sz="4" w:space="0" w:color="000000"/>
              <w:left w:val="single" w:sz="4" w:space="0" w:color="000000"/>
              <w:bottom w:val="single" w:sz="4" w:space="0" w:color="000000"/>
              <w:right w:val="single" w:sz="4" w:space="0" w:color="000000"/>
            </w:tcBorders>
            <w:hideMark/>
          </w:tcPr>
          <w:p w14:paraId="58B785CB" w14:textId="77777777" w:rsidR="00C23061" w:rsidRPr="008E421A" w:rsidRDefault="00C23061" w:rsidP="00C23061">
            <w:pPr>
              <w:pStyle w:val="7"/>
              <w:rPr>
                <w:rFonts w:ascii="Times New Roman" w:hAnsi="Times New Roman" w:cs="Times New Roman"/>
                <w:bCs/>
                <w:sz w:val="24"/>
                <w:szCs w:val="24"/>
              </w:rPr>
            </w:pPr>
            <w:r w:rsidRPr="008E421A">
              <w:rPr>
                <w:rFonts w:ascii="Times New Roman" w:hAnsi="Times New Roman" w:cs="Times New Roman"/>
                <w:bCs/>
                <w:sz w:val="24"/>
                <w:szCs w:val="24"/>
              </w:rPr>
              <w:t>30</w:t>
            </w:r>
          </w:p>
        </w:tc>
      </w:tr>
    </w:tbl>
    <w:p w14:paraId="48C60E9E" w14:textId="77777777" w:rsidR="00C23061" w:rsidRPr="0082663D" w:rsidRDefault="00C23061" w:rsidP="00C23061">
      <w:pPr>
        <w:pStyle w:val="7"/>
        <w:rPr>
          <w:rFonts w:ascii="Times New Roman" w:hAnsi="Times New Roman" w:cs="Times New Roman"/>
          <w:color w:val="auto"/>
          <w:kern w:val="0"/>
          <w:sz w:val="24"/>
          <w:szCs w:val="24"/>
        </w:rPr>
      </w:pPr>
    </w:p>
    <w:p w14:paraId="712BA15B" w14:textId="77777777" w:rsidR="00C23061" w:rsidRPr="0082663D" w:rsidRDefault="00C23061" w:rsidP="00C23061">
      <w:pPr>
        <w:pStyle w:val="7"/>
        <w:jc w:val="center"/>
        <w:rPr>
          <w:rFonts w:ascii="Times New Roman" w:hAnsi="Times New Roman" w:cs="Times New Roman"/>
          <w:sz w:val="24"/>
          <w:szCs w:val="24"/>
        </w:rPr>
      </w:pPr>
      <w:r w:rsidRPr="00464BBC">
        <w:rPr>
          <w:rFonts w:ascii="Times New Roman" w:hAnsi="Times New Roman" w:cs="Times New Roman"/>
          <w:sz w:val="24"/>
          <w:szCs w:val="24"/>
        </w:rPr>
        <w:t>АУЫЗША</w:t>
      </w:r>
      <w:r w:rsidRPr="0082663D">
        <w:rPr>
          <w:rFonts w:ascii="Times New Roman" w:hAnsi="Times New Roman" w:cs="Times New Roman"/>
          <w:sz w:val="24"/>
          <w:szCs w:val="24"/>
        </w:rPr>
        <w:t xml:space="preserve"> </w:t>
      </w:r>
      <w:r>
        <w:rPr>
          <w:rFonts w:ascii="Times New Roman" w:hAnsi="Times New Roman" w:cs="Times New Roman"/>
          <w:sz w:val="24"/>
          <w:szCs w:val="24"/>
          <w:lang w:val="kk-KZ"/>
        </w:rPr>
        <w:t>СҰРАК БОЙЫНША</w:t>
      </w:r>
      <w:r w:rsidRPr="0082663D">
        <w:rPr>
          <w:rFonts w:ascii="Times New Roman" w:hAnsi="Times New Roman" w:cs="Times New Roman"/>
          <w:sz w:val="24"/>
          <w:szCs w:val="24"/>
        </w:rPr>
        <w:t xml:space="preserve"> </w:t>
      </w:r>
      <w:r w:rsidRPr="00464BBC">
        <w:rPr>
          <w:rFonts w:ascii="Times New Roman" w:hAnsi="Times New Roman" w:cs="Times New Roman"/>
          <w:sz w:val="24"/>
          <w:szCs w:val="24"/>
        </w:rPr>
        <w:t>СТУДЕНТТІҢ</w:t>
      </w:r>
      <w:r>
        <w:rPr>
          <w:rFonts w:ascii="Times New Roman" w:hAnsi="Times New Roman" w:cs="Times New Roman"/>
          <w:sz w:val="24"/>
          <w:szCs w:val="24"/>
          <w:lang w:val="kk-KZ"/>
        </w:rPr>
        <w:t xml:space="preserve"> </w:t>
      </w:r>
      <w:r w:rsidRPr="00464BBC">
        <w:rPr>
          <w:rFonts w:ascii="Times New Roman" w:hAnsi="Times New Roman" w:cs="Times New Roman"/>
          <w:sz w:val="24"/>
          <w:szCs w:val="24"/>
        </w:rPr>
        <w:t>ҚАРЫМ</w:t>
      </w:r>
      <w:r w:rsidRPr="0082663D">
        <w:rPr>
          <w:rFonts w:ascii="Times New Roman" w:hAnsi="Times New Roman" w:cs="Times New Roman"/>
          <w:sz w:val="24"/>
          <w:szCs w:val="24"/>
        </w:rPr>
        <w:t>-</w:t>
      </w:r>
      <w:r w:rsidRPr="00464BBC">
        <w:rPr>
          <w:rFonts w:ascii="Times New Roman" w:hAnsi="Times New Roman" w:cs="Times New Roman"/>
          <w:sz w:val="24"/>
          <w:szCs w:val="24"/>
        </w:rPr>
        <w:t>ҚАТЫНАС</w:t>
      </w:r>
      <w:r w:rsidRPr="0082663D">
        <w:rPr>
          <w:rFonts w:ascii="Times New Roman" w:hAnsi="Times New Roman" w:cs="Times New Roman"/>
          <w:sz w:val="24"/>
          <w:szCs w:val="24"/>
        </w:rPr>
        <w:t xml:space="preserve"> </w:t>
      </w:r>
      <w:r w:rsidRPr="00464BBC">
        <w:rPr>
          <w:rFonts w:ascii="Times New Roman" w:hAnsi="Times New Roman" w:cs="Times New Roman"/>
          <w:sz w:val="24"/>
          <w:szCs w:val="24"/>
        </w:rPr>
        <w:t>ДАҒДЫЛАРЫ</w:t>
      </w:r>
      <w:r>
        <w:rPr>
          <w:rFonts w:ascii="Times New Roman" w:hAnsi="Times New Roman" w:cs="Times New Roman"/>
          <w:sz w:val="24"/>
          <w:szCs w:val="24"/>
          <w:lang w:val="kk-KZ"/>
        </w:rPr>
        <w:t>Ң</w:t>
      </w:r>
      <w:r w:rsidRPr="0082663D">
        <w:rPr>
          <w:rFonts w:ascii="Times New Roman" w:hAnsi="Times New Roman" w:cs="Times New Roman"/>
          <w:sz w:val="24"/>
          <w:szCs w:val="24"/>
        </w:rPr>
        <w:t xml:space="preserve"> </w:t>
      </w:r>
      <w:r w:rsidRPr="00464BBC">
        <w:rPr>
          <w:rFonts w:ascii="Times New Roman" w:hAnsi="Times New Roman" w:cs="Times New Roman"/>
          <w:sz w:val="24"/>
          <w:szCs w:val="24"/>
        </w:rPr>
        <w:t>БАҒАЛАУ</w:t>
      </w:r>
      <w:r w:rsidRPr="0082663D">
        <w:rPr>
          <w:rFonts w:ascii="Times New Roman" w:hAnsi="Times New Roman" w:cs="Times New Roman"/>
          <w:sz w:val="24"/>
          <w:szCs w:val="24"/>
        </w:rPr>
        <w:t xml:space="preserve"> </w:t>
      </w:r>
      <w:r w:rsidRPr="00464BBC">
        <w:rPr>
          <w:rFonts w:ascii="Times New Roman" w:hAnsi="Times New Roman" w:cs="Times New Roman"/>
          <w:sz w:val="24"/>
          <w:szCs w:val="24"/>
        </w:rPr>
        <w:t>ПАРАҒЫ</w:t>
      </w:r>
    </w:p>
    <w:p w14:paraId="31DA17B8" w14:textId="77777777" w:rsidR="00C23061" w:rsidRPr="0082663D" w:rsidRDefault="00C23061" w:rsidP="00C23061">
      <w:pPr>
        <w:pStyle w:val="7"/>
        <w:jc w:val="center"/>
        <w:rPr>
          <w:rFonts w:ascii="Times New Roman" w:hAnsi="Times New Roman" w:cs="Times New Roman"/>
          <w:sz w:val="24"/>
          <w:szCs w:val="24"/>
        </w:rPr>
      </w:pPr>
    </w:p>
    <w:p w14:paraId="16CCCAD5" w14:textId="77777777" w:rsidR="00C23061" w:rsidRPr="008E421A" w:rsidRDefault="00C23061" w:rsidP="00C23061">
      <w:pPr>
        <w:pStyle w:val="7"/>
        <w:rPr>
          <w:rFonts w:ascii="Times New Roman" w:hAnsi="Times New Roman" w:cs="Times New Roman"/>
          <w:sz w:val="24"/>
          <w:szCs w:val="24"/>
        </w:rPr>
      </w:pPr>
      <w:r>
        <w:rPr>
          <w:rFonts w:ascii="Times New Roman" w:hAnsi="Times New Roman" w:cs="Times New Roman"/>
          <w:sz w:val="24"/>
          <w:szCs w:val="24"/>
          <w:lang w:val="kk-KZ"/>
        </w:rPr>
        <w:t>Студенттің аты жөні</w:t>
      </w:r>
      <w:r>
        <w:rPr>
          <w:rFonts w:ascii="Times New Roman" w:hAnsi="Times New Roman" w:cs="Times New Roman"/>
          <w:sz w:val="24"/>
          <w:szCs w:val="24"/>
        </w:rPr>
        <w:t xml:space="preserve"> _______________</w:t>
      </w:r>
      <w:r>
        <w:rPr>
          <w:rFonts w:ascii="Times New Roman" w:hAnsi="Times New Roman" w:cs="Times New Roman"/>
          <w:sz w:val="24"/>
          <w:szCs w:val="24"/>
        </w:rPr>
        <w:tab/>
      </w:r>
      <w:r>
        <w:rPr>
          <w:rFonts w:ascii="Times New Roman" w:hAnsi="Times New Roman" w:cs="Times New Roman"/>
          <w:sz w:val="24"/>
          <w:szCs w:val="24"/>
          <w:lang w:val="kk-KZ"/>
        </w:rPr>
        <w:t>Топ</w:t>
      </w:r>
      <w:r w:rsidRPr="008E421A">
        <w:rPr>
          <w:rFonts w:ascii="Times New Roman" w:hAnsi="Times New Roman" w:cs="Times New Roman"/>
          <w:sz w:val="24"/>
          <w:szCs w:val="24"/>
        </w:rPr>
        <w:t xml:space="preserve">_______________ </w:t>
      </w:r>
    </w:p>
    <w:p w14:paraId="498E10D0" w14:textId="77777777" w:rsidR="00C23061" w:rsidRPr="008E421A" w:rsidRDefault="00C23061" w:rsidP="00C23061">
      <w:pPr>
        <w:pStyle w:val="7"/>
        <w:rPr>
          <w:rFonts w:ascii="Times New Roman" w:hAnsi="Times New Roman" w:cs="Times New Roman"/>
          <w:sz w:val="24"/>
          <w:szCs w:val="24"/>
        </w:rPr>
      </w:pPr>
    </w:p>
    <w:p w14:paraId="6A27E7AF" w14:textId="77777777" w:rsidR="00C23061" w:rsidRPr="008E421A" w:rsidRDefault="00C23061" w:rsidP="00C23061">
      <w:pPr>
        <w:pStyle w:val="7"/>
        <w:rPr>
          <w:rFonts w:ascii="Times New Roman" w:hAnsi="Times New Roman" w:cs="Times New Roman"/>
          <w:kern w:val="0"/>
          <w:sz w:val="24"/>
          <w:szCs w:val="24"/>
        </w:rPr>
      </w:pPr>
    </w:p>
    <w:p w14:paraId="17F00289" w14:textId="77777777" w:rsidR="00C23061" w:rsidRPr="008E421A" w:rsidRDefault="00C23061" w:rsidP="00C23061">
      <w:pPr>
        <w:pStyle w:val="7"/>
        <w:rPr>
          <w:rFonts w:ascii="Times New Roman" w:hAnsi="Times New Roman" w:cs="Times New Roman"/>
          <w:sz w:val="24"/>
          <w:szCs w:val="24"/>
          <w:lang w:eastAsia="x-none"/>
        </w:rPr>
      </w:pPr>
    </w:p>
    <w:p w14:paraId="6D9E1310" w14:textId="77777777" w:rsidR="00C23061" w:rsidRDefault="00C23061" w:rsidP="00C23061">
      <w:pPr>
        <w:pStyle w:val="7"/>
        <w:rPr>
          <w:rFonts w:ascii="Times New Roman" w:hAnsi="Times New Roman" w:cs="Times New Roman"/>
          <w:sz w:val="24"/>
          <w:szCs w:val="24"/>
          <w:lang w:eastAsia="x-none"/>
        </w:rPr>
      </w:pPr>
    </w:p>
    <w:p w14:paraId="38FB6001" w14:textId="77777777" w:rsidR="00982349" w:rsidRDefault="00982349" w:rsidP="00982349">
      <w:pPr>
        <w:rPr>
          <w:lang w:eastAsia="x-none"/>
        </w:rPr>
      </w:pPr>
    </w:p>
    <w:p w14:paraId="1E9ED6D7" w14:textId="77777777" w:rsidR="00982349" w:rsidRDefault="00982349" w:rsidP="00982349">
      <w:pPr>
        <w:rPr>
          <w:lang w:eastAsia="x-none"/>
        </w:rPr>
      </w:pPr>
    </w:p>
    <w:p w14:paraId="4EA4ACBA" w14:textId="77777777" w:rsidR="00982349" w:rsidRDefault="00982349" w:rsidP="00982349">
      <w:pPr>
        <w:rPr>
          <w:lang w:eastAsia="x-none"/>
        </w:rPr>
      </w:pPr>
    </w:p>
    <w:p w14:paraId="1E83455F" w14:textId="77777777" w:rsidR="00982349" w:rsidRDefault="00982349" w:rsidP="00982349">
      <w:pPr>
        <w:rPr>
          <w:lang w:eastAsia="x-none"/>
        </w:rPr>
      </w:pPr>
    </w:p>
    <w:p w14:paraId="2D091345" w14:textId="77777777" w:rsidR="00982349" w:rsidRDefault="00982349" w:rsidP="00982349">
      <w:pPr>
        <w:rPr>
          <w:lang w:eastAsia="x-none"/>
        </w:rPr>
      </w:pPr>
    </w:p>
    <w:p w14:paraId="50351C07" w14:textId="77777777" w:rsidR="00982349" w:rsidRDefault="00982349" w:rsidP="00982349">
      <w:pPr>
        <w:rPr>
          <w:lang w:eastAsia="x-none"/>
        </w:rPr>
      </w:pPr>
    </w:p>
    <w:p w14:paraId="208109D8" w14:textId="77777777" w:rsidR="00982349" w:rsidRDefault="00982349" w:rsidP="00982349">
      <w:pPr>
        <w:rPr>
          <w:lang w:eastAsia="x-none"/>
        </w:rPr>
      </w:pPr>
    </w:p>
    <w:p w14:paraId="11635A05" w14:textId="77777777" w:rsidR="00982349" w:rsidRDefault="00982349" w:rsidP="00982349">
      <w:pPr>
        <w:rPr>
          <w:lang w:eastAsia="x-none"/>
        </w:rPr>
      </w:pPr>
    </w:p>
    <w:p w14:paraId="2B812E49" w14:textId="77777777" w:rsidR="00982349" w:rsidRDefault="00982349" w:rsidP="00982349">
      <w:pPr>
        <w:rPr>
          <w:lang w:eastAsia="x-none"/>
        </w:rPr>
      </w:pPr>
    </w:p>
    <w:p w14:paraId="616C2665" w14:textId="77777777" w:rsidR="00982349" w:rsidRPr="00387AE9" w:rsidRDefault="00982349" w:rsidP="00982349">
      <w:pPr>
        <w:tabs>
          <w:tab w:val="left" w:pos="567"/>
        </w:tabs>
        <w:spacing w:after="0" w:line="240" w:lineRule="auto"/>
        <w:jc w:val="center"/>
        <w:rPr>
          <w:rFonts w:ascii="Times New Roman" w:hAnsi="Times New Roman" w:cs="Times New Roman"/>
          <w:b/>
          <w:sz w:val="24"/>
          <w:szCs w:val="24"/>
        </w:rPr>
      </w:pPr>
      <w:r w:rsidRPr="00387AE9">
        <w:rPr>
          <w:rFonts w:ascii="Times New Roman" w:hAnsi="Times New Roman" w:cs="Times New Roman"/>
          <w:b/>
          <w:sz w:val="24"/>
          <w:szCs w:val="24"/>
        </w:rPr>
        <w:lastRenderedPageBreak/>
        <w:t>КЛИНИКАЛЫҚ ЖАҒДАЙДЫ ТАЛДАУ</w:t>
      </w:r>
    </w:p>
    <w:p w14:paraId="0D09E236" w14:textId="77777777" w:rsidR="00982349" w:rsidRPr="00403D7C" w:rsidRDefault="00982349" w:rsidP="0098234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БАҒАЛАУ ПАРАҒЫ</w:t>
      </w:r>
    </w:p>
    <w:p w14:paraId="4F37EC36" w14:textId="77777777" w:rsidR="00982349" w:rsidRPr="00403D7C" w:rsidRDefault="00982349" w:rsidP="00982349">
      <w:pPr>
        <w:tabs>
          <w:tab w:val="left" w:pos="567"/>
        </w:tabs>
        <w:spacing w:after="0" w:line="240" w:lineRule="auto"/>
        <w:jc w:val="center"/>
        <w:rPr>
          <w:rFonts w:ascii="Times New Roman" w:hAnsi="Times New Roman" w:cs="Times New Roman"/>
          <w:sz w:val="24"/>
          <w:szCs w:val="24"/>
        </w:rPr>
      </w:pPr>
    </w:p>
    <w:p w14:paraId="2F6DAF1B" w14:textId="77777777" w:rsidR="00982349" w:rsidRPr="005E3C41" w:rsidRDefault="00982349" w:rsidP="00982349">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Студентті</w:t>
      </w:r>
      <w:r>
        <w:rPr>
          <w:rFonts w:ascii="Times New Roman" w:eastAsia="Times New Roman" w:hAnsi="Times New Roman" w:cs="Times New Roman"/>
          <w:b/>
          <w:color w:val="000000"/>
          <w:sz w:val="24"/>
          <w:szCs w:val="24"/>
          <w:lang w:val="kk-KZ"/>
        </w:rPr>
        <w:t>ң аты жөні                                                                                                                                                  топ</w:t>
      </w:r>
    </w:p>
    <w:p w14:paraId="1DE37055" w14:textId="77777777" w:rsidR="00982349" w:rsidRPr="00CB4740" w:rsidRDefault="00982349" w:rsidP="00982349">
      <w:pPr>
        <w:tabs>
          <w:tab w:val="left" w:pos="567"/>
        </w:tabs>
        <w:spacing w:after="0" w:line="240" w:lineRule="auto"/>
        <w:rPr>
          <w:rFonts w:ascii="Times New Roman" w:hAnsi="Times New Roman" w:cs="Times New Roman"/>
          <w:b/>
          <w:i/>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804"/>
        <w:gridCol w:w="1701"/>
        <w:gridCol w:w="1560"/>
        <w:gridCol w:w="1559"/>
        <w:gridCol w:w="1701"/>
      </w:tblGrid>
      <w:tr w:rsidR="00982349" w:rsidRPr="00403D7C" w14:paraId="58098C11" w14:textId="77777777" w:rsidTr="002A7F99">
        <w:tc>
          <w:tcPr>
            <w:tcW w:w="562" w:type="dxa"/>
            <w:vMerge w:val="restart"/>
          </w:tcPr>
          <w:p w14:paraId="39593855"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804" w:type="dxa"/>
            <w:vMerge w:val="restart"/>
          </w:tcPr>
          <w:p w14:paraId="2ED2EB59"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Критерийлер</w:t>
            </w:r>
          </w:p>
          <w:p w14:paraId="6C9B8055"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6521" w:type="dxa"/>
            <w:gridSpan w:val="4"/>
          </w:tcPr>
          <w:p w14:paraId="24973644"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Деңгей</w:t>
            </w:r>
          </w:p>
        </w:tc>
      </w:tr>
      <w:tr w:rsidR="00982349" w:rsidRPr="00403D7C" w14:paraId="1A281204" w14:textId="77777777" w:rsidTr="002A7F99">
        <w:tc>
          <w:tcPr>
            <w:tcW w:w="562" w:type="dxa"/>
            <w:vMerge/>
          </w:tcPr>
          <w:p w14:paraId="014F5F51"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6804" w:type="dxa"/>
            <w:vMerge/>
          </w:tcPr>
          <w:p w14:paraId="5D08528F"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1701" w:type="dxa"/>
          </w:tcPr>
          <w:p w14:paraId="23541144" w14:textId="77777777" w:rsidR="00982349" w:rsidRPr="005F1332" w:rsidRDefault="00982349" w:rsidP="002A7F99">
            <w:pPr>
              <w:tabs>
                <w:tab w:val="left" w:pos="56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Керемет</w:t>
            </w:r>
          </w:p>
        </w:tc>
        <w:tc>
          <w:tcPr>
            <w:tcW w:w="1560" w:type="dxa"/>
          </w:tcPr>
          <w:p w14:paraId="6B27306C" w14:textId="77777777" w:rsidR="00982349" w:rsidRPr="005F1332" w:rsidRDefault="00982349" w:rsidP="002A7F99">
            <w:pPr>
              <w:tabs>
                <w:tab w:val="left" w:pos="56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Қолайлы</w:t>
            </w:r>
          </w:p>
        </w:tc>
        <w:tc>
          <w:tcPr>
            <w:tcW w:w="1559" w:type="dxa"/>
          </w:tcPr>
          <w:p w14:paraId="59798D74"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Т</w:t>
            </w:r>
            <w:r w:rsidRPr="00403D7C">
              <w:rPr>
                <w:rFonts w:ascii="Times New Roman" w:hAnsi="Times New Roman" w:cs="Times New Roman"/>
                <w:b/>
                <w:sz w:val="24"/>
                <w:szCs w:val="24"/>
              </w:rPr>
              <w:t xml:space="preserve">үзетулер </w:t>
            </w:r>
            <w:r>
              <w:rPr>
                <w:rFonts w:ascii="Times New Roman" w:hAnsi="Times New Roman" w:cs="Times New Roman"/>
                <w:b/>
                <w:sz w:val="24"/>
                <w:szCs w:val="24"/>
                <w:lang w:val="kk-KZ"/>
              </w:rPr>
              <w:t>қ</w:t>
            </w:r>
            <w:r w:rsidRPr="00403D7C">
              <w:rPr>
                <w:rFonts w:ascii="Times New Roman" w:hAnsi="Times New Roman" w:cs="Times New Roman"/>
                <w:b/>
                <w:sz w:val="24"/>
                <w:szCs w:val="24"/>
              </w:rPr>
              <w:t>ажет етеді</w:t>
            </w:r>
          </w:p>
          <w:p w14:paraId="27347C79"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1701" w:type="dxa"/>
          </w:tcPr>
          <w:p w14:paraId="239805ED" w14:textId="77777777" w:rsidR="00982349" w:rsidRPr="005F1332" w:rsidRDefault="00982349" w:rsidP="002A7F99">
            <w:pPr>
              <w:tabs>
                <w:tab w:val="left" w:pos="56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Қолайсыз</w:t>
            </w:r>
          </w:p>
        </w:tc>
      </w:tr>
      <w:tr w:rsidR="00982349" w:rsidRPr="00403D7C" w14:paraId="26B3BAED" w14:textId="77777777" w:rsidTr="002A7F99">
        <w:tc>
          <w:tcPr>
            <w:tcW w:w="562" w:type="dxa"/>
          </w:tcPr>
          <w:p w14:paraId="0E47F0C8"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78ECED83"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Клиникалық жағдаймен танысқаннан кейін, ол аурудың негізгі белгілерін анықтады.</w:t>
            </w:r>
          </w:p>
        </w:tc>
        <w:tc>
          <w:tcPr>
            <w:tcW w:w="1701" w:type="dxa"/>
          </w:tcPr>
          <w:p w14:paraId="3460B80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7D80745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43FC870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49D5B5F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D3300D7" w14:textId="77777777" w:rsidTr="002A7F99">
        <w:tc>
          <w:tcPr>
            <w:tcW w:w="562" w:type="dxa"/>
          </w:tcPr>
          <w:p w14:paraId="5816CDEB"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7DE69692"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Объективті зерттеу нәтижелерін бағалады.</w:t>
            </w:r>
          </w:p>
        </w:tc>
        <w:tc>
          <w:tcPr>
            <w:tcW w:w="1701" w:type="dxa"/>
          </w:tcPr>
          <w:p w14:paraId="122B55F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238D2F4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7A5CAFF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50D8188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C8ACB46" w14:textId="77777777" w:rsidTr="002A7F99">
        <w:tc>
          <w:tcPr>
            <w:tcW w:w="562" w:type="dxa"/>
          </w:tcPr>
          <w:p w14:paraId="78B3F83E"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2B474EF2"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Ұқсас аурулардың кең ауқымын анықтады.</w:t>
            </w:r>
          </w:p>
        </w:tc>
        <w:tc>
          <w:tcPr>
            <w:tcW w:w="1701" w:type="dxa"/>
          </w:tcPr>
          <w:p w14:paraId="69AC6D7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16F00FA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12952D9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0002F55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2A2D0847" w14:textId="77777777" w:rsidTr="002A7F99">
        <w:tc>
          <w:tcPr>
            <w:tcW w:w="562" w:type="dxa"/>
          </w:tcPr>
          <w:p w14:paraId="43A4E68A"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282D26F4"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Сауалнама жоспарына тиісті сауалнама әдістері кірді.</w:t>
            </w:r>
          </w:p>
        </w:tc>
        <w:tc>
          <w:tcPr>
            <w:tcW w:w="1701" w:type="dxa"/>
          </w:tcPr>
          <w:p w14:paraId="673C31C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0B4FC3D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0E19E42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12538BF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1E56E8E5" w14:textId="77777777" w:rsidTr="002A7F99">
        <w:tc>
          <w:tcPr>
            <w:tcW w:w="562" w:type="dxa"/>
          </w:tcPr>
          <w:p w14:paraId="1CA35034"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4048AE83"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Сауалнама әдістерін таңдауды негіздеді.</w:t>
            </w:r>
          </w:p>
        </w:tc>
        <w:tc>
          <w:tcPr>
            <w:tcW w:w="1701" w:type="dxa"/>
          </w:tcPr>
          <w:p w14:paraId="3F5BA65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3A092DC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0D2DDA6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332144B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53E7E49" w14:textId="77777777" w:rsidTr="002A7F99">
        <w:tc>
          <w:tcPr>
            <w:tcW w:w="562" w:type="dxa"/>
          </w:tcPr>
          <w:p w14:paraId="073151B1"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0A17A522"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Алынған (күтілген) нәрсені тиісті түрде түсіндірді</w:t>
            </w:r>
          </w:p>
          <w:p w14:paraId="4826B4CF"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зерттеу нәтижелері</w:t>
            </w:r>
          </w:p>
        </w:tc>
        <w:tc>
          <w:tcPr>
            <w:tcW w:w="1701" w:type="dxa"/>
          </w:tcPr>
          <w:p w14:paraId="0FF3508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9</w:t>
            </w:r>
          </w:p>
        </w:tc>
        <w:tc>
          <w:tcPr>
            <w:tcW w:w="1560" w:type="dxa"/>
          </w:tcPr>
          <w:p w14:paraId="04651108"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559" w:type="dxa"/>
          </w:tcPr>
          <w:p w14:paraId="344B060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701" w:type="dxa"/>
          </w:tcPr>
          <w:p w14:paraId="3D33BF4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C2ACEE9" w14:textId="77777777" w:rsidTr="002A7F99">
        <w:tc>
          <w:tcPr>
            <w:tcW w:w="562" w:type="dxa"/>
          </w:tcPr>
          <w:p w14:paraId="497F686C"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37D5D006"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Ұқсас аурулармен логикалық тұрғыдан дифференциалды диагноз қойды және оларды ақылға қонымды түрде алып тастады</w:t>
            </w:r>
          </w:p>
        </w:tc>
        <w:tc>
          <w:tcPr>
            <w:tcW w:w="1701" w:type="dxa"/>
          </w:tcPr>
          <w:p w14:paraId="209A596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9</w:t>
            </w:r>
          </w:p>
        </w:tc>
        <w:tc>
          <w:tcPr>
            <w:tcW w:w="1560" w:type="dxa"/>
          </w:tcPr>
          <w:p w14:paraId="5C63F15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559" w:type="dxa"/>
          </w:tcPr>
          <w:p w14:paraId="012DC62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5416DD0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DC93F5E" w14:textId="77777777" w:rsidTr="002A7F99">
        <w:tc>
          <w:tcPr>
            <w:tcW w:w="562" w:type="dxa"/>
          </w:tcPr>
          <w:p w14:paraId="61506C67"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655B8841"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Диагнозды негіздеді</w:t>
            </w:r>
          </w:p>
        </w:tc>
        <w:tc>
          <w:tcPr>
            <w:tcW w:w="1701" w:type="dxa"/>
          </w:tcPr>
          <w:p w14:paraId="0387017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6D50735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4264EE00"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350B4E5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9054E8E" w14:textId="77777777" w:rsidTr="002A7F99">
        <w:tc>
          <w:tcPr>
            <w:tcW w:w="562" w:type="dxa"/>
          </w:tcPr>
          <w:p w14:paraId="7C90B1DE"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56047EBE"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Мен тіс кариесінің асқынулары бар науқасты емдеу жоспарын жасадым.</w:t>
            </w:r>
          </w:p>
        </w:tc>
        <w:tc>
          <w:tcPr>
            <w:tcW w:w="1701" w:type="dxa"/>
          </w:tcPr>
          <w:p w14:paraId="057F2AD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9</w:t>
            </w:r>
          </w:p>
        </w:tc>
        <w:tc>
          <w:tcPr>
            <w:tcW w:w="1560" w:type="dxa"/>
          </w:tcPr>
          <w:p w14:paraId="7A9B88E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559" w:type="dxa"/>
          </w:tcPr>
          <w:p w14:paraId="3BE0812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701" w:type="dxa"/>
          </w:tcPr>
          <w:p w14:paraId="2EC790A8"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47E3243C" w14:textId="77777777" w:rsidTr="002A7F99">
        <w:tc>
          <w:tcPr>
            <w:tcW w:w="562" w:type="dxa"/>
          </w:tcPr>
          <w:p w14:paraId="1BA3690B"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67017B19"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Тиімділік критерийлерін ескере отырып, емдеу әдісін таңдауды негіздеді</w:t>
            </w:r>
          </w:p>
        </w:tc>
        <w:tc>
          <w:tcPr>
            <w:tcW w:w="1701" w:type="dxa"/>
          </w:tcPr>
          <w:p w14:paraId="3EDC5F7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9</w:t>
            </w:r>
          </w:p>
        </w:tc>
        <w:tc>
          <w:tcPr>
            <w:tcW w:w="1560" w:type="dxa"/>
          </w:tcPr>
          <w:p w14:paraId="274691C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595422D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0BC962E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22A61174" w14:textId="77777777" w:rsidTr="002A7F99">
        <w:tc>
          <w:tcPr>
            <w:tcW w:w="562" w:type="dxa"/>
          </w:tcPr>
          <w:p w14:paraId="6FF1EB1C"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2ED57ECB"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Дәрілік заттардың әсер ету механизмі туралы білімдерін көрсетті.</w:t>
            </w:r>
          </w:p>
        </w:tc>
        <w:tc>
          <w:tcPr>
            <w:tcW w:w="1701" w:type="dxa"/>
          </w:tcPr>
          <w:p w14:paraId="4F6E01B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4A43DC3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2864CA1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3DA94AC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22D8BE0B" w14:textId="77777777" w:rsidTr="002A7F99">
        <w:tc>
          <w:tcPr>
            <w:tcW w:w="562" w:type="dxa"/>
          </w:tcPr>
          <w:p w14:paraId="57F85738" w14:textId="77777777" w:rsidR="00982349" w:rsidRPr="00403D7C" w:rsidRDefault="00982349" w:rsidP="00982349">
            <w:pPr>
              <w:pStyle w:val="a5"/>
              <w:numPr>
                <w:ilvl w:val="0"/>
                <w:numId w:val="9"/>
              </w:numPr>
              <w:tabs>
                <w:tab w:val="left" w:pos="567"/>
              </w:tabs>
              <w:ind w:left="454"/>
              <w:jc w:val="center"/>
              <w:rPr>
                <w:b/>
              </w:rPr>
            </w:pPr>
          </w:p>
        </w:tc>
        <w:tc>
          <w:tcPr>
            <w:tcW w:w="6804" w:type="dxa"/>
          </w:tcPr>
          <w:p w14:paraId="6D36F581" w14:textId="77777777" w:rsidR="00982349" w:rsidRPr="00403D7C" w:rsidRDefault="00982349" w:rsidP="002A7F99">
            <w:pPr>
              <w:tabs>
                <w:tab w:val="left" w:pos="567"/>
              </w:tabs>
              <w:spacing w:after="0" w:line="240" w:lineRule="auto"/>
              <w:jc w:val="both"/>
              <w:rPr>
                <w:rFonts w:ascii="Times New Roman" w:hAnsi="Times New Roman" w:cs="Times New Roman"/>
                <w:sz w:val="24"/>
                <w:szCs w:val="24"/>
              </w:rPr>
            </w:pPr>
            <w:r w:rsidRPr="00403D7C">
              <w:rPr>
                <w:rFonts w:ascii="Times New Roman" w:hAnsi="Times New Roman" w:cs="Times New Roman"/>
                <w:sz w:val="24"/>
                <w:szCs w:val="24"/>
              </w:rPr>
              <w:t>Науқасқа қажетті ұсыныстарды әзірледі.</w:t>
            </w:r>
          </w:p>
        </w:tc>
        <w:tc>
          <w:tcPr>
            <w:tcW w:w="1701" w:type="dxa"/>
          </w:tcPr>
          <w:p w14:paraId="707540D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560" w:type="dxa"/>
          </w:tcPr>
          <w:p w14:paraId="5D46207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6</w:t>
            </w:r>
          </w:p>
        </w:tc>
        <w:tc>
          <w:tcPr>
            <w:tcW w:w="1559" w:type="dxa"/>
          </w:tcPr>
          <w:p w14:paraId="66579E3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4</w:t>
            </w:r>
          </w:p>
        </w:tc>
        <w:tc>
          <w:tcPr>
            <w:tcW w:w="1701" w:type="dxa"/>
          </w:tcPr>
          <w:p w14:paraId="4A5E686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FD175DE" w14:textId="77777777" w:rsidTr="002A7F99">
        <w:tc>
          <w:tcPr>
            <w:tcW w:w="562" w:type="dxa"/>
          </w:tcPr>
          <w:p w14:paraId="6FFF786C"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6804" w:type="dxa"/>
          </w:tcPr>
          <w:p w14:paraId="36BBAB90" w14:textId="77777777" w:rsidR="00982349" w:rsidRPr="00403D7C" w:rsidRDefault="00982349" w:rsidP="002A7F99">
            <w:pPr>
              <w:tabs>
                <w:tab w:val="left" w:pos="567"/>
              </w:tabs>
              <w:spacing w:after="0" w:line="240" w:lineRule="auto"/>
              <w:jc w:val="both"/>
              <w:rPr>
                <w:rFonts w:ascii="Times New Roman" w:hAnsi="Times New Roman" w:cs="Times New Roman"/>
                <w:b/>
                <w:sz w:val="24"/>
                <w:szCs w:val="24"/>
              </w:rPr>
            </w:pPr>
            <w:r w:rsidRPr="00403D7C">
              <w:rPr>
                <w:rFonts w:ascii="Times New Roman" w:hAnsi="Times New Roman" w:cs="Times New Roman"/>
                <w:b/>
                <w:sz w:val="24"/>
                <w:szCs w:val="24"/>
              </w:rPr>
              <w:t xml:space="preserve">Барлығы  </w:t>
            </w:r>
          </w:p>
        </w:tc>
        <w:tc>
          <w:tcPr>
            <w:tcW w:w="1701" w:type="dxa"/>
          </w:tcPr>
          <w:p w14:paraId="58B1958B"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100</w:t>
            </w:r>
          </w:p>
        </w:tc>
        <w:tc>
          <w:tcPr>
            <w:tcW w:w="1560" w:type="dxa"/>
          </w:tcPr>
          <w:p w14:paraId="2FC2D45B"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75</w:t>
            </w:r>
          </w:p>
        </w:tc>
        <w:tc>
          <w:tcPr>
            <w:tcW w:w="1559" w:type="dxa"/>
          </w:tcPr>
          <w:p w14:paraId="60597F3F"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50</w:t>
            </w:r>
          </w:p>
        </w:tc>
        <w:tc>
          <w:tcPr>
            <w:tcW w:w="1701" w:type="dxa"/>
          </w:tcPr>
          <w:p w14:paraId="64738C12"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0</w:t>
            </w:r>
          </w:p>
        </w:tc>
      </w:tr>
    </w:tbl>
    <w:p w14:paraId="61A38BA1" w14:textId="77777777" w:rsidR="00982349" w:rsidRPr="00403D7C" w:rsidRDefault="00982349" w:rsidP="00982349">
      <w:pPr>
        <w:tabs>
          <w:tab w:val="left" w:pos="567"/>
        </w:tabs>
        <w:spacing w:after="0" w:line="240" w:lineRule="auto"/>
        <w:ind w:firstLine="708"/>
        <w:jc w:val="center"/>
        <w:rPr>
          <w:rFonts w:ascii="Times New Roman" w:hAnsi="Times New Roman" w:cs="Times New Roman"/>
          <w:b/>
          <w:bCs/>
          <w:sz w:val="24"/>
          <w:szCs w:val="24"/>
        </w:rPr>
      </w:pPr>
    </w:p>
    <w:p w14:paraId="5A30925A"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146B71FF"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7900FB4E"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35B5DDF7"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1D1125AC" w14:textId="77777777" w:rsidR="00982349" w:rsidRPr="00403D7C" w:rsidRDefault="00982349" w:rsidP="00982349">
      <w:pPr>
        <w:tabs>
          <w:tab w:val="left" w:pos="567"/>
        </w:tabs>
        <w:spacing w:after="0" w:line="240" w:lineRule="auto"/>
        <w:jc w:val="center"/>
        <w:rPr>
          <w:rFonts w:ascii="Times New Roman" w:hAnsi="Times New Roman" w:cs="Times New Roman"/>
          <w:b/>
          <w:color w:val="000000"/>
          <w:sz w:val="24"/>
          <w:szCs w:val="24"/>
        </w:rPr>
      </w:pPr>
    </w:p>
    <w:p w14:paraId="35DF0244" w14:textId="77777777" w:rsidR="00982349" w:rsidRDefault="00982349" w:rsidP="00982349">
      <w:pPr>
        <w:pStyle w:val="a3"/>
        <w:tabs>
          <w:tab w:val="left" w:pos="567"/>
        </w:tabs>
        <w:spacing w:after="0" w:line="240" w:lineRule="auto"/>
        <w:jc w:val="center"/>
        <w:rPr>
          <w:rFonts w:ascii="Times New Roman" w:hAnsi="Times New Roman" w:cs="Times New Roman"/>
          <w:b/>
          <w:sz w:val="24"/>
          <w:szCs w:val="24"/>
        </w:rPr>
      </w:pPr>
    </w:p>
    <w:p w14:paraId="4766A8D2" w14:textId="77777777" w:rsidR="00982349" w:rsidRDefault="00982349" w:rsidP="0098234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i/>
          <w:sz w:val="24"/>
          <w:szCs w:val="24"/>
        </w:rPr>
        <w:t>Рентген нәтижелерін интерпретациялау</w:t>
      </w:r>
    </w:p>
    <w:p w14:paraId="48674A05" w14:textId="77777777" w:rsidR="00982349" w:rsidRPr="00403D7C" w:rsidRDefault="00982349" w:rsidP="0098234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БАҒАЛАУ ПАРАҒЫ</w:t>
      </w:r>
    </w:p>
    <w:p w14:paraId="3D8F7177" w14:textId="77777777" w:rsidR="00982349" w:rsidRPr="005E3C41" w:rsidRDefault="00982349" w:rsidP="00982349">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Студентті</w:t>
      </w:r>
      <w:r>
        <w:rPr>
          <w:rFonts w:ascii="Times New Roman" w:eastAsia="Times New Roman" w:hAnsi="Times New Roman" w:cs="Times New Roman"/>
          <w:b/>
          <w:color w:val="000000"/>
          <w:sz w:val="24"/>
          <w:szCs w:val="24"/>
          <w:lang w:val="kk-KZ"/>
        </w:rPr>
        <w:t>ң аты жөні                                                                                                                                                  топ</w:t>
      </w:r>
    </w:p>
    <w:p w14:paraId="4300BF4B" w14:textId="77777777" w:rsidR="00982349" w:rsidRPr="00097C8F" w:rsidRDefault="00982349" w:rsidP="00982349">
      <w:pPr>
        <w:pStyle w:val="a3"/>
        <w:tabs>
          <w:tab w:val="left" w:pos="567"/>
        </w:tabs>
        <w:spacing w:after="0" w:line="240" w:lineRule="auto"/>
        <w:rPr>
          <w:rFonts w:ascii="Times New Roman" w:hAnsi="Times New Roman" w:cs="Times New Roman"/>
          <w:b/>
          <w:sz w:val="24"/>
          <w:szCs w:val="24"/>
          <w:lang w:val="kk-KZ"/>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371"/>
        <w:gridCol w:w="1559"/>
        <w:gridCol w:w="1276"/>
        <w:gridCol w:w="1418"/>
        <w:gridCol w:w="1417"/>
      </w:tblGrid>
      <w:tr w:rsidR="00982349" w:rsidRPr="00403D7C" w14:paraId="19AE1486" w14:textId="77777777" w:rsidTr="002A7F99">
        <w:trPr>
          <w:cantSplit/>
        </w:trPr>
        <w:tc>
          <w:tcPr>
            <w:tcW w:w="704" w:type="dxa"/>
            <w:vMerge w:val="restart"/>
          </w:tcPr>
          <w:p w14:paraId="0EB76AA7" w14:textId="77777777" w:rsidR="00982349" w:rsidRPr="00403D7C" w:rsidRDefault="00982349" w:rsidP="002A7F99">
            <w:pPr>
              <w:pStyle w:val="a3"/>
              <w:tabs>
                <w:tab w:val="left" w:pos="567"/>
              </w:tabs>
              <w:spacing w:after="0" w:line="240" w:lineRule="auto"/>
              <w:ind w:right="34"/>
              <w:rPr>
                <w:rFonts w:ascii="Times New Roman" w:hAnsi="Times New Roman" w:cs="Times New Roman"/>
                <w:b/>
                <w:sz w:val="24"/>
                <w:szCs w:val="24"/>
              </w:rPr>
            </w:pPr>
            <w:r w:rsidRPr="00403D7C">
              <w:rPr>
                <w:rFonts w:ascii="Times New Roman" w:hAnsi="Times New Roman" w:cs="Times New Roman"/>
                <w:b/>
                <w:sz w:val="24"/>
                <w:szCs w:val="24"/>
              </w:rPr>
              <w:tab/>
              <w:t>№ p</w:t>
            </w:r>
            <w:r w:rsidRPr="00403D7C">
              <w:rPr>
                <w:rFonts w:ascii="Times New Roman" w:hAnsi="Times New Roman" w:cs="Times New Roman"/>
                <w:b/>
                <w:sz w:val="24"/>
                <w:szCs w:val="24"/>
                <w:lang w:val="en-US"/>
              </w:rPr>
              <w:t>/p</w:t>
            </w:r>
          </w:p>
        </w:tc>
        <w:tc>
          <w:tcPr>
            <w:tcW w:w="7371" w:type="dxa"/>
            <w:vMerge w:val="restart"/>
          </w:tcPr>
          <w:p w14:paraId="2D834A4E"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p>
          <w:p w14:paraId="20C670AC"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p>
          <w:p w14:paraId="77DD4442"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Критерийлер</w:t>
            </w:r>
          </w:p>
          <w:p w14:paraId="7E9086A4"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p>
        </w:tc>
        <w:tc>
          <w:tcPr>
            <w:tcW w:w="5670" w:type="dxa"/>
            <w:gridSpan w:val="4"/>
          </w:tcPr>
          <w:p w14:paraId="098A4CB9"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Деңгей</w:t>
            </w:r>
          </w:p>
        </w:tc>
      </w:tr>
      <w:tr w:rsidR="00982349" w:rsidRPr="00403D7C" w14:paraId="38434526" w14:textId="77777777" w:rsidTr="002A7F99">
        <w:trPr>
          <w:trHeight w:val="827"/>
        </w:trPr>
        <w:tc>
          <w:tcPr>
            <w:tcW w:w="704" w:type="dxa"/>
            <w:vMerge/>
          </w:tcPr>
          <w:p w14:paraId="46561ED0"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p>
        </w:tc>
        <w:tc>
          <w:tcPr>
            <w:tcW w:w="7371" w:type="dxa"/>
            <w:vMerge/>
          </w:tcPr>
          <w:p w14:paraId="70E8EC00" w14:textId="77777777" w:rsidR="00982349" w:rsidRPr="00403D7C" w:rsidRDefault="00982349" w:rsidP="002A7F99">
            <w:pPr>
              <w:tabs>
                <w:tab w:val="left" w:pos="567"/>
                <w:tab w:val="left" w:pos="4230"/>
              </w:tabs>
              <w:spacing w:after="0" w:line="240" w:lineRule="auto"/>
              <w:rPr>
                <w:rFonts w:ascii="Times New Roman" w:hAnsi="Times New Roman" w:cs="Times New Roman"/>
                <w:sz w:val="24"/>
                <w:szCs w:val="24"/>
              </w:rPr>
            </w:pPr>
          </w:p>
        </w:tc>
        <w:tc>
          <w:tcPr>
            <w:tcW w:w="1559" w:type="dxa"/>
          </w:tcPr>
          <w:p w14:paraId="32B29F0E" w14:textId="77777777" w:rsidR="00982349" w:rsidRPr="005F1332" w:rsidRDefault="00982349" w:rsidP="002A7F99">
            <w:pPr>
              <w:tabs>
                <w:tab w:val="left" w:pos="56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Керемет</w:t>
            </w:r>
          </w:p>
        </w:tc>
        <w:tc>
          <w:tcPr>
            <w:tcW w:w="1276" w:type="dxa"/>
          </w:tcPr>
          <w:p w14:paraId="098CBB06" w14:textId="77777777" w:rsidR="00982349" w:rsidRPr="005F1332" w:rsidRDefault="00982349" w:rsidP="002A7F99">
            <w:pPr>
              <w:tabs>
                <w:tab w:val="left" w:pos="56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Қолайлы</w:t>
            </w:r>
          </w:p>
        </w:tc>
        <w:tc>
          <w:tcPr>
            <w:tcW w:w="1418" w:type="dxa"/>
          </w:tcPr>
          <w:p w14:paraId="76EF8DF9"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Т</w:t>
            </w:r>
            <w:r w:rsidRPr="00403D7C">
              <w:rPr>
                <w:rFonts w:ascii="Times New Roman" w:hAnsi="Times New Roman" w:cs="Times New Roman"/>
                <w:b/>
                <w:sz w:val="24"/>
                <w:szCs w:val="24"/>
              </w:rPr>
              <w:t xml:space="preserve">үзетулер </w:t>
            </w:r>
            <w:r>
              <w:rPr>
                <w:rFonts w:ascii="Times New Roman" w:hAnsi="Times New Roman" w:cs="Times New Roman"/>
                <w:b/>
                <w:sz w:val="24"/>
                <w:szCs w:val="24"/>
                <w:lang w:val="kk-KZ"/>
              </w:rPr>
              <w:t>қ</w:t>
            </w:r>
            <w:r w:rsidRPr="00403D7C">
              <w:rPr>
                <w:rFonts w:ascii="Times New Roman" w:hAnsi="Times New Roman" w:cs="Times New Roman"/>
                <w:b/>
                <w:sz w:val="24"/>
                <w:szCs w:val="24"/>
              </w:rPr>
              <w:t>ажет етеді</w:t>
            </w:r>
          </w:p>
          <w:p w14:paraId="5F267D85"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1417" w:type="dxa"/>
          </w:tcPr>
          <w:p w14:paraId="62AA3F17" w14:textId="77777777" w:rsidR="00982349" w:rsidRPr="005F1332" w:rsidRDefault="00982349" w:rsidP="002A7F99">
            <w:pPr>
              <w:tabs>
                <w:tab w:val="left" w:pos="56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Қолайсыз</w:t>
            </w:r>
          </w:p>
        </w:tc>
      </w:tr>
      <w:tr w:rsidR="00982349" w:rsidRPr="00403D7C" w14:paraId="50A8E3E7" w14:textId="77777777" w:rsidTr="002A7F99">
        <w:trPr>
          <w:cantSplit/>
        </w:trPr>
        <w:tc>
          <w:tcPr>
            <w:tcW w:w="704" w:type="dxa"/>
          </w:tcPr>
          <w:p w14:paraId="07C09CF2"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0351B71A"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Рентгенограмма түрін дұрыс анықтады (ауызішілік, ауыздан тыс, панорамалық, ортопантомограмма),</w:t>
            </w:r>
          </w:p>
          <w:p w14:paraId="70EA02FC"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p>
        </w:tc>
        <w:tc>
          <w:tcPr>
            <w:tcW w:w="1559" w:type="dxa"/>
          </w:tcPr>
          <w:p w14:paraId="5C8173A3"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6D3E08F5"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418" w:type="dxa"/>
          </w:tcPr>
          <w:p w14:paraId="7FEA898C"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63ABCB73"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585040E" w14:textId="77777777" w:rsidTr="002A7F99">
        <w:trPr>
          <w:cantSplit/>
        </w:trPr>
        <w:tc>
          <w:tcPr>
            <w:tcW w:w="704" w:type="dxa"/>
          </w:tcPr>
          <w:p w14:paraId="7A3BE8AF"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675A849F"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Рентгенограмманың сапасын бағалады (анықтығы, контрасты, рентгенографиялық кескіннің толықтығы, объектінің масштабына сәйкестігі)</w:t>
            </w:r>
          </w:p>
        </w:tc>
        <w:tc>
          <w:tcPr>
            <w:tcW w:w="1559" w:type="dxa"/>
          </w:tcPr>
          <w:p w14:paraId="169EBC2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62A3F4D6"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418" w:type="dxa"/>
          </w:tcPr>
          <w:p w14:paraId="46F48E1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2EFB9B63"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20A58D0" w14:textId="77777777" w:rsidTr="002A7F99">
        <w:trPr>
          <w:cantSplit/>
        </w:trPr>
        <w:tc>
          <w:tcPr>
            <w:tcW w:w="704" w:type="dxa"/>
          </w:tcPr>
          <w:p w14:paraId="5AF92D74"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2451A6F7"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Объектінің орналасқан жерін дұрыс анықтады</w:t>
            </w:r>
          </w:p>
        </w:tc>
        <w:tc>
          <w:tcPr>
            <w:tcW w:w="1559" w:type="dxa"/>
          </w:tcPr>
          <w:p w14:paraId="6B7F13D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05281AB6"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418" w:type="dxa"/>
          </w:tcPr>
          <w:p w14:paraId="6E956D3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758CB50B"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1E795062" w14:textId="77777777" w:rsidTr="002A7F99">
        <w:trPr>
          <w:cantSplit/>
        </w:trPr>
        <w:tc>
          <w:tcPr>
            <w:tcW w:w="704" w:type="dxa"/>
          </w:tcPr>
          <w:p w14:paraId="51FDFA1B" w14:textId="77777777" w:rsidR="00982349" w:rsidRPr="00403D7C" w:rsidRDefault="00982349" w:rsidP="00982349">
            <w:pPr>
              <w:pStyle w:val="a3"/>
              <w:numPr>
                <w:ilvl w:val="0"/>
                <w:numId w:val="22"/>
              </w:numPr>
              <w:tabs>
                <w:tab w:val="left" w:pos="360"/>
                <w:tab w:val="left" w:pos="567"/>
              </w:tabs>
              <w:spacing w:after="0" w:line="240" w:lineRule="auto"/>
              <w:rPr>
                <w:rFonts w:ascii="Times New Roman" w:hAnsi="Times New Roman" w:cs="Times New Roman"/>
                <w:sz w:val="24"/>
                <w:szCs w:val="24"/>
              </w:rPr>
            </w:pPr>
          </w:p>
        </w:tc>
        <w:tc>
          <w:tcPr>
            <w:tcW w:w="7371" w:type="dxa"/>
          </w:tcPr>
          <w:p w14:paraId="1770AFC8"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Тістің қатты тіндеріне әсер ететін дұрыс анықталған өзгерістер</w:t>
            </w:r>
          </w:p>
        </w:tc>
        <w:tc>
          <w:tcPr>
            <w:tcW w:w="1559" w:type="dxa"/>
          </w:tcPr>
          <w:p w14:paraId="59145A8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7CE2DDB0"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418" w:type="dxa"/>
          </w:tcPr>
          <w:p w14:paraId="265F9C8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3D05B18D"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6AEC012E" w14:textId="77777777" w:rsidTr="002A7F99">
        <w:trPr>
          <w:cantSplit/>
        </w:trPr>
        <w:tc>
          <w:tcPr>
            <w:tcW w:w="704" w:type="dxa"/>
          </w:tcPr>
          <w:p w14:paraId="2F0D7121"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31B9DB4D"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Пародонт саңылауының жағдайын дұрыс анықтады (нормаға сәйкестігін көрсетті, шеткі, апикальды бөлімде немесе оның бүкіл ұзындығы бойынша пародонт саңылауының кеңеюін немесе тарылуын анықтады).</w:t>
            </w:r>
          </w:p>
        </w:tc>
        <w:tc>
          <w:tcPr>
            <w:tcW w:w="1559" w:type="dxa"/>
          </w:tcPr>
          <w:p w14:paraId="421EEA6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3713F5B8"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418" w:type="dxa"/>
          </w:tcPr>
          <w:p w14:paraId="13C66E6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3E8762F4"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15ED0502" w14:textId="77777777" w:rsidTr="002A7F99">
        <w:trPr>
          <w:cantSplit/>
        </w:trPr>
        <w:tc>
          <w:tcPr>
            <w:tcW w:w="704" w:type="dxa"/>
          </w:tcPr>
          <w:p w14:paraId="7AF63A0B"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531DAD68"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Түбір ұшы аймағындағы альвеолярлы сүйек тінінің жағдайын дұрыс анықтады (кортикальды пластинаның тұтастығын, жұқаруын немесе бұзылуын көрсетті, сүйек тінінің бұзылу орнын анықтады, оның өлшемін, пішінін және шекараларының айқындығын анықтады).</w:t>
            </w:r>
          </w:p>
        </w:tc>
        <w:tc>
          <w:tcPr>
            <w:tcW w:w="1559" w:type="dxa"/>
          </w:tcPr>
          <w:p w14:paraId="349260E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6E9C2388"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418" w:type="dxa"/>
          </w:tcPr>
          <w:p w14:paraId="770BF94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2167607B"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6F6D4AE" w14:textId="77777777" w:rsidTr="002A7F99">
        <w:trPr>
          <w:cantSplit/>
        </w:trPr>
        <w:tc>
          <w:tcPr>
            <w:tcW w:w="704" w:type="dxa"/>
          </w:tcPr>
          <w:p w14:paraId="40E5EBA7"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4F8E3BE9"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Жақ сүйегінің тінінің жағдайын дұрыс анықтады - оның сақталуын, жұқаруын көрсетті</w:t>
            </w:r>
          </w:p>
          <w:p w14:paraId="1E9D361C"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p>
        </w:tc>
        <w:tc>
          <w:tcPr>
            <w:tcW w:w="1559" w:type="dxa"/>
          </w:tcPr>
          <w:p w14:paraId="1031893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5768FF68"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1418" w:type="dxa"/>
          </w:tcPr>
          <w:p w14:paraId="721B141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13DFACDA"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243154A1" w14:textId="77777777" w:rsidTr="002A7F99">
        <w:trPr>
          <w:cantSplit/>
        </w:trPr>
        <w:tc>
          <w:tcPr>
            <w:tcW w:w="704" w:type="dxa"/>
          </w:tcPr>
          <w:p w14:paraId="4649D481"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196A22AC"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Альвеолярлық перделердің кортикальды пластинасының бұзылуын дұрыс анықтады,</w:t>
            </w:r>
          </w:p>
          <w:p w14:paraId="17C0D0BE"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сүйек тінінің бұзылуының деңгейі мен түрін анықтады,</w:t>
            </w:r>
          </w:p>
          <w:p w14:paraId="5B14BB99"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p>
        </w:tc>
        <w:tc>
          <w:tcPr>
            <w:tcW w:w="1559" w:type="dxa"/>
          </w:tcPr>
          <w:p w14:paraId="456DCDB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207A16B0"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418" w:type="dxa"/>
          </w:tcPr>
          <w:p w14:paraId="06C527A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548F9AC5"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5094EEA" w14:textId="77777777" w:rsidTr="002A7F99">
        <w:trPr>
          <w:cantSplit/>
        </w:trPr>
        <w:tc>
          <w:tcPr>
            <w:tcW w:w="704" w:type="dxa"/>
          </w:tcPr>
          <w:p w14:paraId="13886EE5"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741308D3"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Кеуекті сүйек тінінің қалыпты жағдайын, остеопороз немесе остеосклероз ошақтарының болуын көрсетті.</w:t>
            </w:r>
          </w:p>
        </w:tc>
        <w:tc>
          <w:tcPr>
            <w:tcW w:w="1559" w:type="dxa"/>
          </w:tcPr>
          <w:p w14:paraId="19468B5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425CC98C"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418" w:type="dxa"/>
          </w:tcPr>
          <w:p w14:paraId="7CACCF2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0C932BF0"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6B7F6F8" w14:textId="77777777" w:rsidTr="002A7F99">
        <w:trPr>
          <w:cantSplit/>
        </w:trPr>
        <w:tc>
          <w:tcPr>
            <w:tcW w:w="704" w:type="dxa"/>
          </w:tcPr>
          <w:p w14:paraId="51250760" w14:textId="77777777" w:rsidR="00982349" w:rsidRPr="00403D7C" w:rsidRDefault="00982349" w:rsidP="00982349">
            <w:pPr>
              <w:pStyle w:val="a3"/>
              <w:numPr>
                <w:ilvl w:val="0"/>
                <w:numId w:val="22"/>
              </w:numPr>
              <w:tabs>
                <w:tab w:val="left" w:pos="567"/>
              </w:tabs>
              <w:spacing w:after="0" w:line="240" w:lineRule="auto"/>
              <w:rPr>
                <w:rFonts w:ascii="Times New Roman" w:hAnsi="Times New Roman" w:cs="Times New Roman"/>
                <w:sz w:val="24"/>
                <w:szCs w:val="24"/>
              </w:rPr>
            </w:pPr>
          </w:p>
        </w:tc>
        <w:tc>
          <w:tcPr>
            <w:tcW w:w="7371" w:type="dxa"/>
          </w:tcPr>
          <w:p w14:paraId="1498D9B3"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Адекватты диагностикалық қорытынды берді.</w:t>
            </w:r>
          </w:p>
        </w:tc>
        <w:tc>
          <w:tcPr>
            <w:tcW w:w="1559" w:type="dxa"/>
          </w:tcPr>
          <w:p w14:paraId="46E46A1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43C7BC51"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1418" w:type="dxa"/>
          </w:tcPr>
          <w:p w14:paraId="60904AD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1417" w:type="dxa"/>
          </w:tcPr>
          <w:p w14:paraId="1A93E4A9" w14:textId="77777777" w:rsidR="00982349" w:rsidRPr="00403D7C" w:rsidRDefault="00982349" w:rsidP="002A7F99">
            <w:pPr>
              <w:pStyle w:val="a3"/>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2E0640DD" w14:textId="77777777" w:rsidTr="002A7F99">
        <w:trPr>
          <w:cantSplit/>
        </w:trPr>
        <w:tc>
          <w:tcPr>
            <w:tcW w:w="704" w:type="dxa"/>
          </w:tcPr>
          <w:p w14:paraId="4A8A5E30" w14:textId="77777777" w:rsidR="00982349" w:rsidRPr="00403D7C" w:rsidRDefault="00982349" w:rsidP="002A7F99">
            <w:pPr>
              <w:pStyle w:val="a3"/>
              <w:tabs>
                <w:tab w:val="left" w:pos="567"/>
              </w:tabs>
              <w:spacing w:after="0" w:line="240" w:lineRule="auto"/>
              <w:rPr>
                <w:rFonts w:ascii="Times New Roman" w:hAnsi="Times New Roman" w:cs="Times New Roman"/>
                <w:sz w:val="24"/>
                <w:szCs w:val="24"/>
              </w:rPr>
            </w:pPr>
          </w:p>
        </w:tc>
        <w:tc>
          <w:tcPr>
            <w:tcW w:w="7371" w:type="dxa"/>
          </w:tcPr>
          <w:p w14:paraId="394C25F7" w14:textId="77777777" w:rsidR="00982349" w:rsidRPr="00403D7C" w:rsidRDefault="00982349" w:rsidP="002A7F99">
            <w:pPr>
              <w:pStyle w:val="a3"/>
              <w:tabs>
                <w:tab w:val="left" w:pos="567"/>
              </w:tabs>
              <w:spacing w:after="0" w:line="240" w:lineRule="auto"/>
              <w:rPr>
                <w:rFonts w:ascii="Times New Roman" w:hAnsi="Times New Roman" w:cs="Times New Roman"/>
                <w:b/>
                <w:sz w:val="24"/>
                <w:szCs w:val="24"/>
              </w:rPr>
            </w:pPr>
            <w:r w:rsidRPr="00403D7C">
              <w:rPr>
                <w:rFonts w:ascii="Times New Roman" w:hAnsi="Times New Roman" w:cs="Times New Roman"/>
                <w:b/>
                <w:sz w:val="24"/>
                <w:szCs w:val="24"/>
              </w:rPr>
              <w:t xml:space="preserve">Барлығы  </w:t>
            </w:r>
          </w:p>
        </w:tc>
        <w:tc>
          <w:tcPr>
            <w:tcW w:w="1559" w:type="dxa"/>
          </w:tcPr>
          <w:p w14:paraId="395935FE"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100</w:t>
            </w:r>
          </w:p>
        </w:tc>
        <w:tc>
          <w:tcPr>
            <w:tcW w:w="1276" w:type="dxa"/>
          </w:tcPr>
          <w:p w14:paraId="2E793322"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75</w:t>
            </w:r>
          </w:p>
        </w:tc>
        <w:tc>
          <w:tcPr>
            <w:tcW w:w="1418" w:type="dxa"/>
          </w:tcPr>
          <w:p w14:paraId="7AAB5B5E"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50</w:t>
            </w:r>
          </w:p>
        </w:tc>
        <w:tc>
          <w:tcPr>
            <w:tcW w:w="1417" w:type="dxa"/>
          </w:tcPr>
          <w:p w14:paraId="1ADD11F2" w14:textId="77777777" w:rsidR="00982349" w:rsidRPr="00403D7C" w:rsidRDefault="00982349" w:rsidP="002A7F99">
            <w:pPr>
              <w:pStyle w:val="a3"/>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0</w:t>
            </w:r>
          </w:p>
        </w:tc>
      </w:tr>
    </w:tbl>
    <w:p w14:paraId="40F330DB" w14:textId="77777777" w:rsidR="00982349" w:rsidRPr="00403D7C" w:rsidRDefault="00982349" w:rsidP="00982349">
      <w:pPr>
        <w:tabs>
          <w:tab w:val="left" w:pos="567"/>
        </w:tabs>
        <w:spacing w:after="0" w:line="240" w:lineRule="auto"/>
        <w:rPr>
          <w:rFonts w:ascii="Times New Roman" w:hAnsi="Times New Roman" w:cs="Times New Roman"/>
          <w:sz w:val="24"/>
          <w:szCs w:val="24"/>
        </w:rPr>
      </w:pPr>
    </w:p>
    <w:p w14:paraId="4CA621D7" w14:textId="77777777" w:rsidR="00982349" w:rsidRDefault="00982349" w:rsidP="00982349">
      <w:pPr>
        <w:tabs>
          <w:tab w:val="left" w:pos="567"/>
        </w:tabs>
        <w:spacing w:after="0" w:line="240" w:lineRule="auto"/>
        <w:jc w:val="center"/>
        <w:rPr>
          <w:rFonts w:ascii="Times New Roman" w:hAnsi="Times New Roman" w:cs="Times New Roman"/>
          <w:b/>
          <w:sz w:val="24"/>
          <w:szCs w:val="24"/>
        </w:rPr>
      </w:pPr>
    </w:p>
    <w:p w14:paraId="1C6D1E9B" w14:textId="77777777" w:rsidR="00982349" w:rsidRDefault="00982349" w:rsidP="00982349">
      <w:pPr>
        <w:tabs>
          <w:tab w:val="left" w:pos="567"/>
        </w:tabs>
        <w:spacing w:after="0" w:line="240" w:lineRule="auto"/>
        <w:jc w:val="center"/>
        <w:rPr>
          <w:rFonts w:ascii="Times New Roman" w:hAnsi="Times New Roman" w:cs="Times New Roman"/>
          <w:b/>
          <w:sz w:val="24"/>
          <w:szCs w:val="24"/>
        </w:rPr>
      </w:pPr>
    </w:p>
    <w:p w14:paraId="213BF08F" w14:textId="77777777" w:rsidR="00982349" w:rsidRDefault="00982349" w:rsidP="00982349">
      <w:pPr>
        <w:tabs>
          <w:tab w:val="left" w:pos="567"/>
        </w:tabs>
        <w:spacing w:after="0" w:line="240" w:lineRule="auto"/>
        <w:jc w:val="center"/>
        <w:rPr>
          <w:rFonts w:ascii="Times New Roman" w:hAnsi="Times New Roman" w:cs="Times New Roman"/>
          <w:b/>
          <w:sz w:val="24"/>
          <w:szCs w:val="24"/>
        </w:rPr>
      </w:pPr>
    </w:p>
    <w:p w14:paraId="13886609" w14:textId="77777777" w:rsidR="00982349" w:rsidRDefault="00982349" w:rsidP="00982349">
      <w:pPr>
        <w:tabs>
          <w:tab w:val="left" w:pos="567"/>
        </w:tabs>
        <w:spacing w:after="0" w:line="240" w:lineRule="auto"/>
        <w:jc w:val="center"/>
        <w:rPr>
          <w:rFonts w:ascii="Times New Roman" w:hAnsi="Times New Roman" w:cs="Times New Roman"/>
          <w:b/>
          <w:sz w:val="24"/>
          <w:szCs w:val="24"/>
        </w:rPr>
      </w:pPr>
    </w:p>
    <w:p w14:paraId="72BF10B4" w14:textId="77777777" w:rsidR="00982349" w:rsidRDefault="00982349" w:rsidP="00982349">
      <w:pPr>
        <w:tabs>
          <w:tab w:val="left" w:pos="567"/>
        </w:tabs>
        <w:spacing w:after="0" w:line="240" w:lineRule="auto"/>
        <w:jc w:val="center"/>
        <w:rPr>
          <w:rFonts w:ascii="Times New Roman" w:hAnsi="Times New Roman" w:cs="Times New Roman"/>
          <w:b/>
          <w:sz w:val="24"/>
          <w:szCs w:val="24"/>
        </w:rPr>
      </w:pPr>
    </w:p>
    <w:p w14:paraId="26F0B464" w14:textId="77777777" w:rsidR="00982349" w:rsidRDefault="00982349" w:rsidP="00982349">
      <w:pPr>
        <w:tabs>
          <w:tab w:val="left" w:pos="567"/>
        </w:tabs>
        <w:spacing w:after="0" w:line="240" w:lineRule="auto"/>
        <w:jc w:val="center"/>
        <w:rPr>
          <w:rFonts w:ascii="Times New Roman" w:hAnsi="Times New Roman" w:cs="Times New Roman"/>
          <w:b/>
          <w:sz w:val="24"/>
          <w:szCs w:val="24"/>
        </w:rPr>
      </w:pPr>
    </w:p>
    <w:p w14:paraId="7B45227D" w14:textId="5BA4864A" w:rsidR="00982349" w:rsidRDefault="00982349" w:rsidP="0098234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Тісжегі</w:t>
      </w:r>
      <w:r w:rsidRPr="00403D7C">
        <w:rPr>
          <w:rFonts w:ascii="Times New Roman" w:hAnsi="Times New Roman" w:cs="Times New Roman"/>
          <w:b/>
          <w:sz w:val="24"/>
          <w:szCs w:val="24"/>
        </w:rPr>
        <w:t xml:space="preserve"> асқынуларын </w:t>
      </w:r>
      <w:r>
        <w:rPr>
          <w:rFonts w:ascii="Times New Roman" w:hAnsi="Times New Roman" w:cs="Times New Roman"/>
          <w:b/>
          <w:sz w:val="24"/>
          <w:szCs w:val="24"/>
        </w:rPr>
        <w:t>эндодонтиялық емдеу (пульпит, п</w:t>
      </w:r>
      <w:r>
        <w:rPr>
          <w:rFonts w:ascii="Times New Roman" w:hAnsi="Times New Roman" w:cs="Times New Roman"/>
          <w:b/>
          <w:sz w:val="24"/>
          <w:szCs w:val="24"/>
          <w:lang w:val="kk-KZ"/>
        </w:rPr>
        <w:t>е</w:t>
      </w:r>
      <w:r>
        <w:rPr>
          <w:rFonts w:ascii="Times New Roman" w:hAnsi="Times New Roman" w:cs="Times New Roman"/>
          <w:b/>
          <w:sz w:val="24"/>
          <w:szCs w:val="24"/>
        </w:rPr>
        <w:t>р</w:t>
      </w:r>
      <w:r>
        <w:rPr>
          <w:rFonts w:ascii="Times New Roman" w:hAnsi="Times New Roman" w:cs="Times New Roman"/>
          <w:b/>
          <w:sz w:val="24"/>
          <w:szCs w:val="24"/>
          <w:lang w:val="kk-KZ"/>
        </w:rPr>
        <w:t>ио</w:t>
      </w:r>
      <w:r w:rsidRPr="00403D7C">
        <w:rPr>
          <w:rFonts w:ascii="Times New Roman" w:hAnsi="Times New Roman" w:cs="Times New Roman"/>
          <w:b/>
          <w:sz w:val="24"/>
          <w:szCs w:val="24"/>
        </w:rPr>
        <w:t>донтит)</w:t>
      </w:r>
    </w:p>
    <w:p w14:paraId="2648FE29" w14:textId="77777777" w:rsidR="00982349" w:rsidRPr="00403D7C" w:rsidRDefault="00982349" w:rsidP="0098234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БАҒАЛАУ ПАРАҒЫ</w:t>
      </w:r>
    </w:p>
    <w:p w14:paraId="594B4256" w14:textId="77777777" w:rsidR="00982349" w:rsidRPr="005E3C41" w:rsidRDefault="00982349" w:rsidP="00982349">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Студентті</w:t>
      </w:r>
      <w:r>
        <w:rPr>
          <w:rFonts w:ascii="Times New Roman" w:eastAsia="Times New Roman" w:hAnsi="Times New Roman" w:cs="Times New Roman"/>
          <w:b/>
          <w:color w:val="000000"/>
          <w:sz w:val="24"/>
          <w:szCs w:val="24"/>
          <w:lang w:val="kk-KZ"/>
        </w:rPr>
        <w:t>ң аты жөні                                                                                                                                                  топ</w:t>
      </w:r>
    </w:p>
    <w:p w14:paraId="373CB61C" w14:textId="77777777" w:rsidR="00982349" w:rsidRPr="001C57FC" w:rsidRDefault="00982349" w:rsidP="00982349">
      <w:pPr>
        <w:tabs>
          <w:tab w:val="left" w:pos="567"/>
        </w:tabs>
        <w:spacing w:after="0" w:line="240" w:lineRule="auto"/>
        <w:rPr>
          <w:rFonts w:ascii="Times New Roman" w:hAnsi="Times New Roman" w:cs="Times New Roman"/>
          <w:b/>
          <w:sz w:val="24"/>
          <w:szCs w:val="24"/>
          <w:lang w:val="kk-KZ"/>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2"/>
        <w:gridCol w:w="851"/>
        <w:gridCol w:w="850"/>
        <w:gridCol w:w="993"/>
        <w:gridCol w:w="992"/>
      </w:tblGrid>
      <w:tr w:rsidR="00982349" w:rsidRPr="00403D7C" w14:paraId="6DA3A12D" w14:textId="77777777" w:rsidTr="00982349">
        <w:trPr>
          <w:cantSplit/>
          <w:trHeight w:val="286"/>
        </w:trPr>
        <w:tc>
          <w:tcPr>
            <w:tcW w:w="738" w:type="dxa"/>
            <w:vMerge w:val="restart"/>
            <w:tcBorders>
              <w:bottom w:val="single" w:sz="4" w:space="0" w:color="auto"/>
            </w:tcBorders>
          </w:tcPr>
          <w:p w14:paraId="2F2313FC"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p>
          <w:p w14:paraId="6FC26CC8"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sidRPr="00403D7C">
              <w:rPr>
                <w:rFonts w:ascii="Times New Roman" w:hAnsi="Times New Roman" w:cs="Times New Roman"/>
                <w:b/>
                <w:sz w:val="24"/>
                <w:szCs w:val="24"/>
              </w:rPr>
              <w:t>№ /p</w:t>
            </w:r>
          </w:p>
        </w:tc>
        <w:tc>
          <w:tcPr>
            <w:tcW w:w="9922" w:type="dxa"/>
            <w:vMerge w:val="restart"/>
            <w:tcBorders>
              <w:bottom w:val="single" w:sz="4" w:space="0" w:color="auto"/>
            </w:tcBorders>
          </w:tcPr>
          <w:p w14:paraId="10D42461"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p w14:paraId="35844A1F"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Бағалау критерийлері</w:t>
            </w:r>
          </w:p>
        </w:tc>
        <w:tc>
          <w:tcPr>
            <w:tcW w:w="3686" w:type="dxa"/>
            <w:gridSpan w:val="4"/>
            <w:tcBorders>
              <w:bottom w:val="single" w:sz="4" w:space="0" w:color="auto"/>
            </w:tcBorders>
          </w:tcPr>
          <w:p w14:paraId="2F1C5989"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Деңгей, ұпаймен есептеледі</w:t>
            </w:r>
          </w:p>
        </w:tc>
      </w:tr>
      <w:tr w:rsidR="00982349" w:rsidRPr="00403D7C" w14:paraId="53E718C5" w14:textId="77777777" w:rsidTr="00982349">
        <w:trPr>
          <w:cantSplit/>
        </w:trPr>
        <w:tc>
          <w:tcPr>
            <w:tcW w:w="738" w:type="dxa"/>
            <w:vMerge/>
          </w:tcPr>
          <w:p w14:paraId="396B3555" w14:textId="77777777" w:rsidR="00982349" w:rsidRPr="00403D7C" w:rsidRDefault="00982349" w:rsidP="002A7F99">
            <w:pPr>
              <w:tabs>
                <w:tab w:val="left" w:pos="567"/>
              </w:tabs>
              <w:spacing w:after="0" w:line="240" w:lineRule="auto"/>
              <w:rPr>
                <w:rFonts w:ascii="Times New Roman" w:hAnsi="Times New Roman" w:cs="Times New Roman"/>
                <w:sz w:val="24"/>
                <w:szCs w:val="24"/>
              </w:rPr>
            </w:pPr>
          </w:p>
        </w:tc>
        <w:tc>
          <w:tcPr>
            <w:tcW w:w="9922" w:type="dxa"/>
            <w:vMerge/>
          </w:tcPr>
          <w:p w14:paraId="60E9CCA0" w14:textId="77777777" w:rsidR="00982349" w:rsidRPr="00403D7C" w:rsidRDefault="00982349" w:rsidP="002A7F99">
            <w:pPr>
              <w:tabs>
                <w:tab w:val="left" w:pos="567"/>
              </w:tabs>
              <w:spacing w:after="0" w:line="240" w:lineRule="auto"/>
              <w:rPr>
                <w:rFonts w:ascii="Times New Roman" w:hAnsi="Times New Roman" w:cs="Times New Roman"/>
                <w:sz w:val="24"/>
                <w:szCs w:val="24"/>
              </w:rPr>
            </w:pPr>
          </w:p>
        </w:tc>
        <w:tc>
          <w:tcPr>
            <w:tcW w:w="851" w:type="dxa"/>
          </w:tcPr>
          <w:p w14:paraId="045C12A9" w14:textId="77777777" w:rsidR="00982349" w:rsidRPr="00403D7C" w:rsidRDefault="00982349" w:rsidP="002A7F99">
            <w:pPr>
              <w:widowControl w:val="0"/>
              <w:tabs>
                <w:tab w:val="left" w:pos="567"/>
              </w:tabs>
              <w:autoSpaceDE w:val="0"/>
              <w:autoSpaceDN w:val="0"/>
              <w:adjustRightInd w:val="0"/>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Мінсіз</w:t>
            </w:r>
          </w:p>
        </w:tc>
        <w:tc>
          <w:tcPr>
            <w:tcW w:w="850" w:type="dxa"/>
          </w:tcPr>
          <w:p w14:paraId="5B448C86" w14:textId="77777777" w:rsidR="00982349" w:rsidRPr="00403D7C" w:rsidRDefault="00982349" w:rsidP="002A7F99">
            <w:pPr>
              <w:widowControl w:val="0"/>
              <w:tabs>
                <w:tab w:val="left" w:pos="567"/>
              </w:tabs>
              <w:autoSpaceDE w:val="0"/>
              <w:autoSpaceDN w:val="0"/>
              <w:adjustRightInd w:val="0"/>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Қабылданады</w:t>
            </w:r>
          </w:p>
        </w:tc>
        <w:tc>
          <w:tcPr>
            <w:tcW w:w="993" w:type="dxa"/>
          </w:tcPr>
          <w:p w14:paraId="6FCFD42F" w14:textId="77777777" w:rsidR="00982349" w:rsidRPr="00403D7C" w:rsidRDefault="00982349" w:rsidP="002A7F99">
            <w:pPr>
              <w:widowControl w:val="0"/>
              <w:tabs>
                <w:tab w:val="left" w:pos="567"/>
              </w:tabs>
              <w:autoSpaceDE w:val="0"/>
              <w:autoSpaceDN w:val="0"/>
              <w:adjustRightInd w:val="0"/>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Қажет етеді</w:t>
            </w:r>
          </w:p>
          <w:p w14:paraId="130BF14F" w14:textId="77777777" w:rsidR="00982349" w:rsidRPr="00403D7C" w:rsidRDefault="00982349" w:rsidP="002A7F99">
            <w:pPr>
              <w:widowControl w:val="0"/>
              <w:tabs>
                <w:tab w:val="left" w:pos="567"/>
              </w:tabs>
              <w:autoSpaceDE w:val="0"/>
              <w:autoSpaceDN w:val="0"/>
              <w:adjustRightInd w:val="0"/>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түзетулер</w:t>
            </w:r>
          </w:p>
        </w:tc>
        <w:tc>
          <w:tcPr>
            <w:tcW w:w="992" w:type="dxa"/>
          </w:tcPr>
          <w:p w14:paraId="4C351C45" w14:textId="77777777" w:rsidR="00982349" w:rsidRPr="00403D7C" w:rsidRDefault="00982349" w:rsidP="002A7F99">
            <w:pPr>
              <w:widowControl w:val="0"/>
              <w:tabs>
                <w:tab w:val="left" w:pos="567"/>
              </w:tabs>
              <w:autoSpaceDE w:val="0"/>
              <w:autoSpaceDN w:val="0"/>
              <w:adjustRightInd w:val="0"/>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Жоқ</w:t>
            </w:r>
          </w:p>
          <w:p w14:paraId="2C8A623A" w14:textId="77777777" w:rsidR="00982349" w:rsidRPr="00403D7C" w:rsidRDefault="00982349" w:rsidP="002A7F99">
            <w:pPr>
              <w:widowControl w:val="0"/>
              <w:tabs>
                <w:tab w:val="left" w:pos="567"/>
              </w:tabs>
              <w:autoSpaceDE w:val="0"/>
              <w:autoSpaceDN w:val="0"/>
              <w:adjustRightInd w:val="0"/>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қолайлы</w:t>
            </w:r>
          </w:p>
        </w:tc>
      </w:tr>
      <w:tr w:rsidR="00982349" w:rsidRPr="00403D7C" w14:paraId="55DEADFA" w14:textId="77777777" w:rsidTr="00982349">
        <w:trPr>
          <w:cantSplit/>
        </w:trPr>
        <w:tc>
          <w:tcPr>
            <w:tcW w:w="738" w:type="dxa"/>
          </w:tcPr>
          <w:p w14:paraId="63AE2544"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1.</w:t>
            </w:r>
          </w:p>
        </w:tc>
        <w:tc>
          <w:tcPr>
            <w:tcW w:w="9922" w:type="dxa"/>
          </w:tcPr>
          <w:p w14:paraId="2AD88A88" w14:textId="22193007" w:rsidR="00982349" w:rsidRPr="00403D7C" w:rsidRDefault="00D73467" w:rsidP="002A7F99">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Қолы</w:t>
            </w:r>
            <w:r>
              <w:rPr>
                <w:rFonts w:ascii="Times New Roman" w:hAnsi="Times New Roman" w:cs="Times New Roman"/>
                <w:sz w:val="24"/>
                <w:szCs w:val="24"/>
                <w:lang w:val="kk-KZ"/>
              </w:rPr>
              <w:t>ды</w:t>
            </w:r>
            <w:r>
              <w:rPr>
                <w:rFonts w:ascii="Times New Roman" w:hAnsi="Times New Roman" w:cs="Times New Roman"/>
                <w:sz w:val="24"/>
                <w:szCs w:val="24"/>
              </w:rPr>
              <w:t xml:space="preserve"> жуып, маска мен қолғап ки</w:t>
            </w:r>
            <w:r>
              <w:rPr>
                <w:rFonts w:ascii="Times New Roman" w:hAnsi="Times New Roman" w:cs="Times New Roman"/>
                <w:sz w:val="24"/>
                <w:szCs w:val="24"/>
                <w:lang w:val="kk-KZ"/>
              </w:rPr>
              <w:t>йді</w:t>
            </w:r>
            <w:r w:rsidR="00982349" w:rsidRPr="00403D7C">
              <w:rPr>
                <w:rFonts w:ascii="Times New Roman" w:hAnsi="Times New Roman" w:cs="Times New Roman"/>
                <w:sz w:val="24"/>
                <w:szCs w:val="24"/>
              </w:rPr>
              <w:t>. Шыны тәрелке, антисептик, эндодонтиялық гель майлағыш, эндодонтиялық түбір өзегін емдеуге арналған файлдар жиынтығын, түбір өзегін толтырғышты, тығындағышты, тығыздағышты, гуттаперч</w:t>
            </w:r>
            <w:r>
              <w:rPr>
                <w:rFonts w:ascii="Times New Roman" w:hAnsi="Times New Roman" w:cs="Times New Roman"/>
                <w:sz w:val="24"/>
                <w:szCs w:val="24"/>
                <w:lang w:val="kk-KZ"/>
              </w:rPr>
              <w:t>а</w:t>
            </w:r>
            <w:r w:rsidR="00982349" w:rsidRPr="00403D7C">
              <w:rPr>
                <w:rFonts w:ascii="Times New Roman" w:hAnsi="Times New Roman" w:cs="Times New Roman"/>
                <w:sz w:val="24"/>
                <w:szCs w:val="24"/>
              </w:rPr>
              <w:t xml:space="preserve"> нүктелерін, қағаз нүктелерін және спирт шамын дайындадым. Стерильді қораптан стерильді құралдарды алдым.</w:t>
            </w:r>
          </w:p>
        </w:tc>
        <w:tc>
          <w:tcPr>
            <w:tcW w:w="851" w:type="dxa"/>
          </w:tcPr>
          <w:p w14:paraId="50473B4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57BAE62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993" w:type="dxa"/>
          </w:tcPr>
          <w:p w14:paraId="381BE5D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214E59F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B9EE5BD" w14:textId="77777777" w:rsidTr="00982349">
        <w:trPr>
          <w:cantSplit/>
        </w:trPr>
        <w:tc>
          <w:tcPr>
            <w:tcW w:w="738" w:type="dxa"/>
          </w:tcPr>
          <w:p w14:paraId="5AC527B6"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lastRenderedPageBreak/>
              <w:t>2.</w:t>
            </w:r>
          </w:p>
        </w:tc>
        <w:tc>
          <w:tcPr>
            <w:tcW w:w="9922" w:type="dxa"/>
          </w:tcPr>
          <w:p w14:paraId="58914D6D"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Тістің анатомиялық тобын (кесік тіс, ит тіс, кіші азу тіс, азу тіс), жақ сүйегін (жоғарғы, төменгі) және бүйірлік (оң, сол) анықтады. Біріншілік эндодонтиялық қол жеткізуді жасады және түбір өзегінің тесіктерін ашты.</w:t>
            </w:r>
          </w:p>
        </w:tc>
        <w:tc>
          <w:tcPr>
            <w:tcW w:w="851" w:type="dxa"/>
          </w:tcPr>
          <w:p w14:paraId="59544668"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111DEEA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993" w:type="dxa"/>
          </w:tcPr>
          <w:p w14:paraId="4458711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0FF6D6E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D310A72" w14:textId="77777777" w:rsidTr="00982349">
        <w:trPr>
          <w:cantSplit/>
        </w:trPr>
        <w:tc>
          <w:tcPr>
            <w:tcW w:w="738" w:type="dxa"/>
          </w:tcPr>
          <w:p w14:paraId="69E02F44"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3.</w:t>
            </w:r>
          </w:p>
        </w:tc>
        <w:tc>
          <w:tcPr>
            <w:tcW w:w="9922" w:type="dxa"/>
          </w:tcPr>
          <w:p w14:paraId="588238F7"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Мен тіс қуысына антисептик жақтым. Тіс пульпасын экстракторды пайдаланып, түбір өзегінен целлюлозаны (шіріген массаларды) кезең-кезеңімен алып тастауды (эвакуациялауды) жүзеге асырдым.</w:t>
            </w:r>
          </w:p>
        </w:tc>
        <w:tc>
          <w:tcPr>
            <w:tcW w:w="851" w:type="dxa"/>
          </w:tcPr>
          <w:p w14:paraId="16D03FD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4E2DC1F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993" w:type="dxa"/>
          </w:tcPr>
          <w:p w14:paraId="4C78118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3545433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5A4A0BEB" w14:textId="77777777" w:rsidTr="00982349">
        <w:trPr>
          <w:cantSplit/>
        </w:trPr>
        <w:tc>
          <w:tcPr>
            <w:tcW w:w="738" w:type="dxa"/>
          </w:tcPr>
          <w:p w14:paraId="1D6A935A"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4.</w:t>
            </w:r>
          </w:p>
        </w:tc>
        <w:tc>
          <w:tcPr>
            <w:tcW w:w="9922" w:type="dxa"/>
          </w:tcPr>
          <w:p w14:paraId="1CA3B8AB"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Мен тістің орташа ұзындығының орташа статистикалық мәнін анықтадым. Егеу немесе гуттаперча ұшын, тығынды және сызғышты пайдаланып, тістің жұмыс ұзындығын өлшедім/анықтадым.</w:t>
            </w:r>
          </w:p>
        </w:tc>
        <w:tc>
          <w:tcPr>
            <w:tcW w:w="851" w:type="dxa"/>
          </w:tcPr>
          <w:p w14:paraId="4FF02AD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4BA89F8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993" w:type="dxa"/>
          </w:tcPr>
          <w:p w14:paraId="1EFD9A1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020D7B9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56107A92" w14:textId="77777777" w:rsidTr="00982349">
        <w:trPr>
          <w:cantSplit/>
        </w:trPr>
        <w:tc>
          <w:tcPr>
            <w:tcW w:w="738" w:type="dxa"/>
          </w:tcPr>
          <w:p w14:paraId="65B81096"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5.</w:t>
            </w:r>
          </w:p>
        </w:tc>
        <w:tc>
          <w:tcPr>
            <w:tcW w:w="9922" w:type="dxa"/>
          </w:tcPr>
          <w:p w14:paraId="61612FA5" w14:textId="20B2674A" w:rsidR="00982349" w:rsidRPr="00403D7C" w:rsidRDefault="00982349" w:rsidP="00466D57">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Ол түбір өзегіне эндо</w:t>
            </w:r>
            <w:r w:rsidR="00466D57">
              <w:rPr>
                <w:rFonts w:ascii="Times New Roman" w:hAnsi="Times New Roman" w:cs="Times New Roman"/>
                <w:sz w:val="24"/>
                <w:szCs w:val="24"/>
              </w:rPr>
              <w:t>гель енгізіп, р</w:t>
            </w:r>
            <w:r w:rsidR="00466D57">
              <w:rPr>
                <w:rFonts w:ascii="Times New Roman" w:hAnsi="Times New Roman" w:cs="Times New Roman"/>
                <w:sz w:val="24"/>
                <w:szCs w:val="24"/>
                <w:lang w:val="kk-KZ"/>
              </w:rPr>
              <w:t>им</w:t>
            </w:r>
            <w:r w:rsidRPr="00403D7C">
              <w:rPr>
                <w:rFonts w:ascii="Times New Roman" w:hAnsi="Times New Roman" w:cs="Times New Roman"/>
                <w:sz w:val="24"/>
                <w:szCs w:val="24"/>
              </w:rPr>
              <w:t>мерді пайдаланып түбір өзегін өт</w:t>
            </w:r>
            <w:r w:rsidR="00466D57">
              <w:rPr>
                <w:rFonts w:ascii="Times New Roman" w:hAnsi="Times New Roman" w:cs="Times New Roman"/>
                <w:sz w:val="24"/>
                <w:szCs w:val="24"/>
                <w:lang w:val="kk-KZ"/>
              </w:rPr>
              <w:t>у</w:t>
            </w:r>
            <w:r w:rsidRPr="00403D7C">
              <w:rPr>
                <w:rFonts w:ascii="Times New Roman" w:hAnsi="Times New Roman" w:cs="Times New Roman"/>
                <w:sz w:val="24"/>
                <w:szCs w:val="24"/>
              </w:rPr>
              <w:t xml:space="preserve"> техникасын көрсетті.</w:t>
            </w:r>
          </w:p>
        </w:tc>
        <w:tc>
          <w:tcPr>
            <w:tcW w:w="851" w:type="dxa"/>
          </w:tcPr>
          <w:p w14:paraId="686DAF0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52E04A1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993" w:type="dxa"/>
          </w:tcPr>
          <w:p w14:paraId="0187A7E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4C4033C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7DF38EC9" w14:textId="77777777" w:rsidTr="00982349">
        <w:trPr>
          <w:cantSplit/>
        </w:trPr>
        <w:tc>
          <w:tcPr>
            <w:tcW w:w="738" w:type="dxa"/>
          </w:tcPr>
          <w:p w14:paraId="513B0755"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6.</w:t>
            </w:r>
          </w:p>
        </w:tc>
        <w:tc>
          <w:tcPr>
            <w:tcW w:w="9922" w:type="dxa"/>
          </w:tcPr>
          <w:p w14:paraId="60952EFB" w14:textId="64D7B8F7" w:rsidR="00982349" w:rsidRPr="00403D7C" w:rsidRDefault="00982349" w:rsidP="00466D57">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 xml:space="preserve">Түбір өзегін </w:t>
            </w:r>
            <w:r w:rsidR="00466D57">
              <w:rPr>
                <w:rFonts w:ascii="Times New Roman" w:hAnsi="Times New Roman" w:cs="Times New Roman"/>
                <w:sz w:val="24"/>
                <w:szCs w:val="24"/>
                <w:lang w:val="kk-KZ"/>
              </w:rPr>
              <w:t>сауыттан</w:t>
            </w:r>
            <w:r w:rsidRPr="00403D7C">
              <w:rPr>
                <w:rFonts w:ascii="Times New Roman" w:hAnsi="Times New Roman" w:cs="Times New Roman"/>
                <w:sz w:val="24"/>
                <w:szCs w:val="24"/>
              </w:rPr>
              <w:t xml:space="preserve"> төмен қарай кеңейту әдісін көрсетті және негізгі файлдың өлшемін анықтады</w:t>
            </w:r>
          </w:p>
        </w:tc>
        <w:tc>
          <w:tcPr>
            <w:tcW w:w="851" w:type="dxa"/>
          </w:tcPr>
          <w:p w14:paraId="56382AA0"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43C814F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993" w:type="dxa"/>
          </w:tcPr>
          <w:p w14:paraId="6DDA181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62DAC63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4566C2E1" w14:textId="77777777" w:rsidTr="00982349">
        <w:trPr>
          <w:cantSplit/>
        </w:trPr>
        <w:tc>
          <w:tcPr>
            <w:tcW w:w="738" w:type="dxa"/>
          </w:tcPr>
          <w:p w14:paraId="03B9AE8F"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7.</w:t>
            </w:r>
          </w:p>
        </w:tc>
        <w:tc>
          <w:tcPr>
            <w:tcW w:w="9922" w:type="dxa"/>
          </w:tcPr>
          <w:p w14:paraId="056A490B" w14:textId="42DFBFFC"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эндодонтиялық шприцпен түбір өзегін дәрілік өңдеу жүргізілді</w:t>
            </w:r>
          </w:p>
        </w:tc>
        <w:tc>
          <w:tcPr>
            <w:tcW w:w="851" w:type="dxa"/>
          </w:tcPr>
          <w:p w14:paraId="5980DB1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3F623F7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993" w:type="dxa"/>
          </w:tcPr>
          <w:p w14:paraId="3728F1C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38D102D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08322AD8" w14:textId="77777777" w:rsidTr="00982349">
        <w:trPr>
          <w:cantSplit/>
        </w:trPr>
        <w:tc>
          <w:tcPr>
            <w:tcW w:w="738" w:type="dxa"/>
          </w:tcPr>
          <w:p w14:paraId="124F043D"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8.</w:t>
            </w:r>
          </w:p>
        </w:tc>
        <w:tc>
          <w:tcPr>
            <w:tcW w:w="9922" w:type="dxa"/>
          </w:tcPr>
          <w:p w14:paraId="7C624B1C" w14:textId="5A90992A"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түбір өзегін қағаз ұштарын пайдаланып кептірдім және гуттаперч ұштарын орнаттым.</w:t>
            </w:r>
          </w:p>
        </w:tc>
        <w:tc>
          <w:tcPr>
            <w:tcW w:w="851" w:type="dxa"/>
          </w:tcPr>
          <w:p w14:paraId="61E85EC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2A8961B2"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7</w:t>
            </w:r>
          </w:p>
        </w:tc>
        <w:tc>
          <w:tcPr>
            <w:tcW w:w="993" w:type="dxa"/>
          </w:tcPr>
          <w:p w14:paraId="7375BC3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06C32A1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64A49FEB" w14:textId="77777777" w:rsidTr="00982349">
        <w:trPr>
          <w:cantSplit/>
          <w:trHeight w:val="643"/>
        </w:trPr>
        <w:tc>
          <w:tcPr>
            <w:tcW w:w="738" w:type="dxa"/>
          </w:tcPr>
          <w:p w14:paraId="07A25153"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9.</w:t>
            </w:r>
          </w:p>
        </w:tc>
        <w:tc>
          <w:tcPr>
            <w:tcW w:w="9922" w:type="dxa"/>
          </w:tcPr>
          <w:p w14:paraId="7916A11C" w14:textId="7850B90B"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түбір өзегіне канал толтырғышы бар төмен жылдамдықты ұшты пайдаланып герметик енгіздім.</w:t>
            </w:r>
          </w:p>
        </w:tc>
        <w:tc>
          <w:tcPr>
            <w:tcW w:w="851" w:type="dxa"/>
          </w:tcPr>
          <w:p w14:paraId="742FA5B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62F4F86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993" w:type="dxa"/>
          </w:tcPr>
          <w:p w14:paraId="6AE9832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1B59F1F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46E8EAA2" w14:textId="77777777" w:rsidTr="00982349">
        <w:trPr>
          <w:cantSplit/>
        </w:trPr>
        <w:tc>
          <w:tcPr>
            <w:tcW w:w="738" w:type="dxa"/>
          </w:tcPr>
          <w:p w14:paraId="1A97D8A2"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10.</w:t>
            </w:r>
          </w:p>
        </w:tc>
        <w:tc>
          <w:tcPr>
            <w:tcW w:w="9922" w:type="dxa"/>
          </w:tcPr>
          <w:p w14:paraId="4E5E85A9"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Мен түбір өзектерін гуттаперч ұштарымен бітедім. Артық гуттаперчті спирт шамында алдын ала қыздырылған тығынмен тегістедім.</w:t>
            </w:r>
          </w:p>
        </w:tc>
        <w:tc>
          <w:tcPr>
            <w:tcW w:w="851" w:type="dxa"/>
          </w:tcPr>
          <w:p w14:paraId="1B3A70D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850" w:type="dxa"/>
          </w:tcPr>
          <w:p w14:paraId="2C070C9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8</w:t>
            </w:r>
          </w:p>
        </w:tc>
        <w:tc>
          <w:tcPr>
            <w:tcW w:w="993" w:type="dxa"/>
          </w:tcPr>
          <w:p w14:paraId="257BEB8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5</w:t>
            </w:r>
          </w:p>
        </w:tc>
        <w:tc>
          <w:tcPr>
            <w:tcW w:w="992" w:type="dxa"/>
          </w:tcPr>
          <w:p w14:paraId="1E087E7B"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6A76D8F8" w14:textId="77777777" w:rsidTr="00982349">
        <w:trPr>
          <w:cantSplit/>
        </w:trPr>
        <w:tc>
          <w:tcPr>
            <w:tcW w:w="738" w:type="dxa"/>
          </w:tcPr>
          <w:p w14:paraId="707E1A4C" w14:textId="77777777" w:rsidR="00982349" w:rsidRPr="00403D7C" w:rsidRDefault="00982349" w:rsidP="002A7F99">
            <w:pPr>
              <w:tabs>
                <w:tab w:val="left" w:pos="567"/>
              </w:tabs>
              <w:spacing w:after="0" w:line="240" w:lineRule="auto"/>
              <w:rPr>
                <w:rFonts w:ascii="Times New Roman" w:hAnsi="Times New Roman" w:cs="Times New Roman"/>
                <w:sz w:val="24"/>
                <w:szCs w:val="24"/>
              </w:rPr>
            </w:pPr>
          </w:p>
        </w:tc>
        <w:tc>
          <w:tcPr>
            <w:tcW w:w="9922" w:type="dxa"/>
          </w:tcPr>
          <w:p w14:paraId="30C3C075"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sidRPr="00403D7C">
              <w:rPr>
                <w:rFonts w:ascii="Times New Roman" w:hAnsi="Times New Roman" w:cs="Times New Roman"/>
                <w:b/>
                <w:sz w:val="24"/>
                <w:szCs w:val="24"/>
              </w:rPr>
              <w:t xml:space="preserve">Барлығы  </w:t>
            </w:r>
          </w:p>
        </w:tc>
        <w:tc>
          <w:tcPr>
            <w:tcW w:w="851" w:type="dxa"/>
          </w:tcPr>
          <w:p w14:paraId="60BB233E"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100</w:t>
            </w:r>
          </w:p>
        </w:tc>
        <w:tc>
          <w:tcPr>
            <w:tcW w:w="850" w:type="dxa"/>
          </w:tcPr>
          <w:p w14:paraId="0643DA18"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75</w:t>
            </w:r>
          </w:p>
        </w:tc>
        <w:tc>
          <w:tcPr>
            <w:tcW w:w="993" w:type="dxa"/>
          </w:tcPr>
          <w:p w14:paraId="741272A7"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50</w:t>
            </w:r>
          </w:p>
        </w:tc>
        <w:tc>
          <w:tcPr>
            <w:tcW w:w="992" w:type="dxa"/>
          </w:tcPr>
          <w:p w14:paraId="02C569C2"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0</w:t>
            </w:r>
          </w:p>
        </w:tc>
      </w:tr>
    </w:tbl>
    <w:p w14:paraId="6C6E835A" w14:textId="77777777" w:rsidR="00982349" w:rsidRPr="00403D7C" w:rsidRDefault="00982349" w:rsidP="00982349">
      <w:pPr>
        <w:tabs>
          <w:tab w:val="left" w:pos="567"/>
        </w:tabs>
        <w:spacing w:after="0" w:line="240" w:lineRule="auto"/>
        <w:jc w:val="center"/>
        <w:rPr>
          <w:rFonts w:ascii="Times New Roman" w:hAnsi="Times New Roman" w:cs="Times New Roman"/>
          <w:b/>
          <w:i/>
          <w:color w:val="000000"/>
          <w:sz w:val="24"/>
          <w:szCs w:val="24"/>
        </w:rPr>
      </w:pPr>
    </w:p>
    <w:p w14:paraId="66B1FBB2"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5511B9FF"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24195FC7"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7C7C1D98"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40885B49"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2E9D86C1"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6C47620B"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0989283A"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6DD8DFA8"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34091EC7"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p>
    <w:p w14:paraId="5CEE7DC0" w14:textId="77777777" w:rsidR="00982349" w:rsidRPr="00403D7C" w:rsidRDefault="00982349" w:rsidP="00982349">
      <w:pPr>
        <w:tabs>
          <w:tab w:val="left" w:pos="567"/>
        </w:tabs>
        <w:spacing w:after="0" w:line="240" w:lineRule="auto"/>
        <w:jc w:val="center"/>
        <w:rPr>
          <w:rFonts w:ascii="Times New Roman" w:hAnsi="Times New Roman" w:cs="Times New Roman"/>
          <w:b/>
          <w:color w:val="000000"/>
          <w:sz w:val="24"/>
          <w:szCs w:val="24"/>
        </w:rPr>
      </w:pPr>
    </w:p>
    <w:p w14:paraId="4A22DE27" w14:textId="77777777" w:rsidR="00982349" w:rsidRDefault="00982349" w:rsidP="00982349">
      <w:pPr>
        <w:tabs>
          <w:tab w:val="left" w:pos="567"/>
        </w:tabs>
        <w:spacing w:after="0" w:line="240" w:lineRule="auto"/>
        <w:jc w:val="center"/>
        <w:rPr>
          <w:rFonts w:ascii="Times New Roman" w:hAnsi="Times New Roman" w:cs="Times New Roman"/>
          <w:b/>
          <w:color w:val="000000"/>
          <w:sz w:val="24"/>
          <w:szCs w:val="24"/>
        </w:rPr>
      </w:pPr>
      <w:r w:rsidRPr="00403D7C">
        <w:rPr>
          <w:rFonts w:ascii="Times New Roman" w:hAnsi="Times New Roman" w:cs="Times New Roman"/>
          <w:b/>
          <w:color w:val="000000"/>
          <w:sz w:val="24"/>
          <w:szCs w:val="24"/>
        </w:rPr>
        <w:lastRenderedPageBreak/>
        <w:t xml:space="preserve">№1 және №2 </w:t>
      </w:r>
      <w:r>
        <w:rPr>
          <w:rFonts w:ascii="Times New Roman" w:hAnsi="Times New Roman" w:cs="Times New Roman"/>
          <w:b/>
          <w:color w:val="000000"/>
          <w:sz w:val="24"/>
          <w:szCs w:val="24"/>
          <w:lang w:val="kk-KZ"/>
        </w:rPr>
        <w:t>аралық</w:t>
      </w:r>
      <w:r w:rsidRPr="00403D7C">
        <w:rPr>
          <w:rFonts w:ascii="Times New Roman" w:hAnsi="Times New Roman" w:cs="Times New Roman"/>
          <w:b/>
          <w:color w:val="000000"/>
          <w:sz w:val="24"/>
          <w:szCs w:val="24"/>
        </w:rPr>
        <w:t xml:space="preserve"> бақылау</w:t>
      </w:r>
    </w:p>
    <w:p w14:paraId="36B167D1" w14:textId="77777777" w:rsidR="00982349" w:rsidRPr="00403D7C" w:rsidRDefault="00982349" w:rsidP="00982349">
      <w:pPr>
        <w:tabs>
          <w:tab w:val="left" w:pos="567"/>
        </w:tabs>
        <w:spacing w:after="0" w:line="240" w:lineRule="auto"/>
        <w:jc w:val="center"/>
        <w:rPr>
          <w:rFonts w:ascii="Times New Roman" w:hAnsi="Times New Roman" w:cs="Times New Roman"/>
          <w:b/>
          <w:color w:val="000000"/>
          <w:sz w:val="24"/>
          <w:szCs w:val="24"/>
        </w:rPr>
      </w:pPr>
      <w:r w:rsidRPr="00403D7C">
        <w:rPr>
          <w:rFonts w:ascii="Times New Roman" w:hAnsi="Times New Roman" w:cs="Times New Roman"/>
          <w:b/>
          <w:color w:val="000000"/>
          <w:sz w:val="24"/>
          <w:szCs w:val="24"/>
        </w:rPr>
        <w:t>БАҒАЛАУ ПАРАҒЫ</w:t>
      </w:r>
    </w:p>
    <w:p w14:paraId="4EE89B1C" w14:textId="77777777" w:rsidR="00982349" w:rsidRPr="005E3C41" w:rsidRDefault="00982349" w:rsidP="00982349">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Студентті</w:t>
      </w:r>
      <w:r>
        <w:rPr>
          <w:rFonts w:ascii="Times New Roman" w:eastAsia="Times New Roman" w:hAnsi="Times New Roman" w:cs="Times New Roman"/>
          <w:b/>
          <w:color w:val="000000"/>
          <w:sz w:val="24"/>
          <w:szCs w:val="24"/>
          <w:lang w:val="kk-KZ"/>
        </w:rPr>
        <w:t>ң аты жөні                                                                                                                                                  топ</w:t>
      </w:r>
    </w:p>
    <w:p w14:paraId="4C936760" w14:textId="77777777" w:rsidR="00982349" w:rsidRPr="001C57FC" w:rsidRDefault="00982349" w:rsidP="00982349">
      <w:pPr>
        <w:tabs>
          <w:tab w:val="left" w:pos="567"/>
        </w:tabs>
        <w:spacing w:after="0" w:line="240" w:lineRule="auto"/>
        <w:rPr>
          <w:rFonts w:ascii="Times New Roman" w:hAnsi="Times New Roman" w:cs="Times New Roman"/>
          <w:b/>
          <w:color w:val="000000"/>
          <w:sz w:val="24"/>
          <w:szCs w:val="24"/>
          <w:lang w:val="kk-KZ"/>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796"/>
        <w:gridCol w:w="992"/>
        <w:gridCol w:w="1276"/>
        <w:gridCol w:w="1134"/>
        <w:gridCol w:w="1559"/>
        <w:gridCol w:w="851"/>
      </w:tblGrid>
      <w:tr w:rsidR="00982349" w:rsidRPr="00403D7C" w14:paraId="61183506" w14:textId="77777777" w:rsidTr="00982349">
        <w:tc>
          <w:tcPr>
            <w:tcW w:w="851" w:type="dxa"/>
            <w:vMerge w:val="restart"/>
          </w:tcPr>
          <w:p w14:paraId="4DF19E6C"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sidRPr="00403D7C">
              <w:rPr>
                <w:rFonts w:ascii="Times New Roman" w:hAnsi="Times New Roman" w:cs="Times New Roman"/>
                <w:b/>
                <w:sz w:val="24"/>
                <w:szCs w:val="24"/>
              </w:rPr>
              <w:t>Жоқ</w:t>
            </w:r>
          </w:p>
          <w:p w14:paraId="49577930"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sidRPr="00403D7C">
              <w:rPr>
                <w:rFonts w:ascii="Times New Roman" w:hAnsi="Times New Roman" w:cs="Times New Roman"/>
                <w:b/>
                <w:sz w:val="24"/>
                <w:szCs w:val="24"/>
              </w:rPr>
              <w:t>p/p</w:t>
            </w:r>
          </w:p>
        </w:tc>
        <w:tc>
          <w:tcPr>
            <w:tcW w:w="7796" w:type="dxa"/>
            <w:vMerge w:val="restart"/>
          </w:tcPr>
          <w:p w14:paraId="3BD10C1E"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p w14:paraId="5DCAA108"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Критерийлер</w:t>
            </w:r>
          </w:p>
        </w:tc>
        <w:tc>
          <w:tcPr>
            <w:tcW w:w="5812" w:type="dxa"/>
            <w:gridSpan w:val="5"/>
          </w:tcPr>
          <w:p w14:paraId="41908A58"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Деңгей</w:t>
            </w:r>
          </w:p>
        </w:tc>
      </w:tr>
      <w:tr w:rsidR="00982349" w:rsidRPr="00403D7C" w14:paraId="74330D79" w14:textId="77777777" w:rsidTr="00982349">
        <w:tc>
          <w:tcPr>
            <w:tcW w:w="851" w:type="dxa"/>
            <w:vMerge/>
          </w:tcPr>
          <w:p w14:paraId="78B705F6"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p>
        </w:tc>
        <w:tc>
          <w:tcPr>
            <w:tcW w:w="7796" w:type="dxa"/>
            <w:vMerge/>
          </w:tcPr>
          <w:p w14:paraId="206CA5F4"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p>
        </w:tc>
        <w:tc>
          <w:tcPr>
            <w:tcW w:w="992" w:type="dxa"/>
          </w:tcPr>
          <w:p w14:paraId="03275796"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sidRPr="00403D7C">
              <w:rPr>
                <w:rFonts w:ascii="Times New Roman" w:hAnsi="Times New Roman" w:cs="Times New Roman"/>
                <w:b/>
                <w:sz w:val="24"/>
                <w:szCs w:val="24"/>
              </w:rPr>
              <w:t>Мінсіз</w:t>
            </w:r>
          </w:p>
        </w:tc>
        <w:tc>
          <w:tcPr>
            <w:tcW w:w="1276" w:type="dxa"/>
          </w:tcPr>
          <w:p w14:paraId="1757D615"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Pr>
                <w:rFonts w:ascii="Times New Roman" w:hAnsi="Times New Roman" w:cs="Times New Roman"/>
                <w:b/>
                <w:sz w:val="24"/>
                <w:szCs w:val="24"/>
              </w:rPr>
              <w:t>Өте жақсы</w:t>
            </w:r>
          </w:p>
        </w:tc>
        <w:tc>
          <w:tcPr>
            <w:tcW w:w="1134" w:type="dxa"/>
          </w:tcPr>
          <w:p w14:paraId="1FBCAD23" w14:textId="77777777" w:rsidR="00982349" w:rsidRPr="000B3196" w:rsidRDefault="00982349" w:rsidP="002A7F99">
            <w:pPr>
              <w:tabs>
                <w:tab w:val="left" w:pos="567"/>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Қолайлы</w:t>
            </w:r>
          </w:p>
        </w:tc>
        <w:tc>
          <w:tcPr>
            <w:tcW w:w="1559" w:type="dxa"/>
          </w:tcPr>
          <w:p w14:paraId="244AE977"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Т</w:t>
            </w:r>
            <w:r w:rsidRPr="00403D7C">
              <w:rPr>
                <w:rFonts w:ascii="Times New Roman" w:hAnsi="Times New Roman" w:cs="Times New Roman"/>
                <w:b/>
                <w:sz w:val="24"/>
                <w:szCs w:val="24"/>
              </w:rPr>
              <w:t xml:space="preserve">үзетулер </w:t>
            </w:r>
            <w:r>
              <w:rPr>
                <w:rFonts w:ascii="Times New Roman" w:hAnsi="Times New Roman" w:cs="Times New Roman"/>
                <w:b/>
                <w:sz w:val="24"/>
                <w:szCs w:val="24"/>
                <w:lang w:val="kk-KZ"/>
              </w:rPr>
              <w:t>қ</w:t>
            </w:r>
            <w:r w:rsidRPr="00403D7C">
              <w:rPr>
                <w:rFonts w:ascii="Times New Roman" w:hAnsi="Times New Roman" w:cs="Times New Roman"/>
                <w:b/>
                <w:sz w:val="24"/>
                <w:szCs w:val="24"/>
              </w:rPr>
              <w:t>ажет етеді</w:t>
            </w:r>
          </w:p>
          <w:p w14:paraId="68EB3439" w14:textId="77777777" w:rsidR="00982349" w:rsidRPr="00403D7C" w:rsidRDefault="00982349" w:rsidP="002A7F99">
            <w:pPr>
              <w:tabs>
                <w:tab w:val="left" w:pos="567"/>
              </w:tabs>
              <w:spacing w:after="0" w:line="240" w:lineRule="auto"/>
              <w:rPr>
                <w:rFonts w:ascii="Times New Roman" w:hAnsi="Times New Roman" w:cs="Times New Roman"/>
                <w:b/>
                <w:sz w:val="24"/>
                <w:szCs w:val="24"/>
              </w:rPr>
            </w:pPr>
          </w:p>
        </w:tc>
        <w:tc>
          <w:tcPr>
            <w:tcW w:w="851" w:type="dxa"/>
          </w:tcPr>
          <w:p w14:paraId="223F5F2D" w14:textId="77777777" w:rsidR="00982349" w:rsidRPr="000B3196" w:rsidRDefault="00982349" w:rsidP="002A7F99">
            <w:pPr>
              <w:tabs>
                <w:tab w:val="left" w:pos="567"/>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Қолайсыз</w:t>
            </w:r>
          </w:p>
        </w:tc>
      </w:tr>
      <w:tr w:rsidR="00982349" w:rsidRPr="00403D7C" w14:paraId="757BD8E9" w14:textId="77777777" w:rsidTr="00982349">
        <w:tc>
          <w:tcPr>
            <w:tcW w:w="851" w:type="dxa"/>
          </w:tcPr>
          <w:p w14:paraId="6598C9C6"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1.</w:t>
            </w:r>
          </w:p>
        </w:tc>
        <w:tc>
          <w:tcPr>
            <w:tcW w:w="7796" w:type="dxa"/>
          </w:tcPr>
          <w:p w14:paraId="3181A3A5"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Клиникалық жағдаймен танысқаннан кейін, ол негізгі симптомдарды анықтады</w:t>
            </w:r>
          </w:p>
        </w:tc>
        <w:tc>
          <w:tcPr>
            <w:tcW w:w="992" w:type="dxa"/>
          </w:tcPr>
          <w:p w14:paraId="556FCE4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3D4A4640"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6575DCC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75A32B0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0FB6DE5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486FB87B" w14:textId="77777777" w:rsidTr="00982349">
        <w:tc>
          <w:tcPr>
            <w:tcW w:w="851" w:type="dxa"/>
          </w:tcPr>
          <w:p w14:paraId="2B3D5CC7"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2.</w:t>
            </w:r>
          </w:p>
        </w:tc>
        <w:tc>
          <w:tcPr>
            <w:tcW w:w="7796" w:type="dxa"/>
          </w:tcPr>
          <w:p w14:paraId="6C1D1B20"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Қосымша диагностикалық әдістерді таңдауды негіздеді</w:t>
            </w:r>
          </w:p>
        </w:tc>
        <w:tc>
          <w:tcPr>
            <w:tcW w:w="992" w:type="dxa"/>
          </w:tcPr>
          <w:p w14:paraId="33A69CD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19DC255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2D918C1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43B92AF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31B3592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69EED803" w14:textId="77777777" w:rsidTr="00982349">
        <w:tc>
          <w:tcPr>
            <w:tcW w:w="851" w:type="dxa"/>
          </w:tcPr>
          <w:p w14:paraId="010530F0"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3.</w:t>
            </w:r>
          </w:p>
        </w:tc>
        <w:tc>
          <w:tcPr>
            <w:tcW w:w="7796" w:type="dxa"/>
          </w:tcPr>
          <w:p w14:paraId="3F330A08"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Физикалық тексерудің алынған (күтілетін) немесе бар нәтижелерін түсіндірді.</w:t>
            </w:r>
          </w:p>
        </w:tc>
        <w:tc>
          <w:tcPr>
            <w:tcW w:w="992" w:type="dxa"/>
          </w:tcPr>
          <w:p w14:paraId="24149A2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456A361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16A9D01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0BA1FED8"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60BA662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495AB82B" w14:textId="77777777" w:rsidTr="00982349">
        <w:tc>
          <w:tcPr>
            <w:tcW w:w="851" w:type="dxa"/>
          </w:tcPr>
          <w:p w14:paraId="0AE1DB1C"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4.</w:t>
            </w:r>
          </w:p>
        </w:tc>
        <w:tc>
          <w:tcPr>
            <w:tcW w:w="7796" w:type="dxa"/>
          </w:tcPr>
          <w:p w14:paraId="159F89DB"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Қосымша тексеру әдістерінен алынған деректерді түсіндіру</w:t>
            </w:r>
          </w:p>
        </w:tc>
        <w:tc>
          <w:tcPr>
            <w:tcW w:w="992" w:type="dxa"/>
          </w:tcPr>
          <w:p w14:paraId="2478516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36D6C04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679ADC3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3AFF69A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7384D13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1C21B152" w14:textId="77777777" w:rsidTr="00982349">
        <w:tc>
          <w:tcPr>
            <w:tcW w:w="851" w:type="dxa"/>
          </w:tcPr>
          <w:p w14:paraId="38582243"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5.</w:t>
            </w:r>
          </w:p>
        </w:tc>
        <w:tc>
          <w:tcPr>
            <w:tcW w:w="7796" w:type="dxa"/>
          </w:tcPr>
          <w:p w14:paraId="2827399C"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Ұқсас клиникалық көріністері бар анықталған аурулар</w:t>
            </w:r>
          </w:p>
        </w:tc>
        <w:tc>
          <w:tcPr>
            <w:tcW w:w="992" w:type="dxa"/>
          </w:tcPr>
          <w:p w14:paraId="03D9E447"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591719A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6640462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4ACF42B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0C405C4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5A449E98" w14:textId="77777777" w:rsidTr="00982349">
        <w:tc>
          <w:tcPr>
            <w:tcW w:w="851" w:type="dxa"/>
          </w:tcPr>
          <w:p w14:paraId="539C44DE"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6.</w:t>
            </w:r>
          </w:p>
        </w:tc>
        <w:tc>
          <w:tcPr>
            <w:tcW w:w="7796" w:type="dxa"/>
          </w:tcPr>
          <w:p w14:paraId="2D0AEDB0"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Ол логикалық тұрғыдан дифференциалды диагноз қойды және ұқсас ауруларды жоққа шығарды.</w:t>
            </w:r>
          </w:p>
        </w:tc>
        <w:tc>
          <w:tcPr>
            <w:tcW w:w="992" w:type="dxa"/>
          </w:tcPr>
          <w:p w14:paraId="174D482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0AD5405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3211B9A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6D0BD4B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79EB7DC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11F5791" w14:textId="77777777" w:rsidTr="00982349">
        <w:tc>
          <w:tcPr>
            <w:tcW w:w="851" w:type="dxa"/>
          </w:tcPr>
          <w:p w14:paraId="158517B2"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7.</w:t>
            </w:r>
          </w:p>
        </w:tc>
        <w:tc>
          <w:tcPr>
            <w:tcW w:w="7796" w:type="dxa"/>
          </w:tcPr>
          <w:p w14:paraId="2DEABF6A"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Дәл клиникалық диагноз қойды</w:t>
            </w:r>
          </w:p>
        </w:tc>
        <w:tc>
          <w:tcPr>
            <w:tcW w:w="992" w:type="dxa"/>
          </w:tcPr>
          <w:p w14:paraId="21BDFE6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10D4A3E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48A0DEDC"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5E92871F"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36568B00"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134AC914" w14:textId="77777777" w:rsidTr="00982349">
        <w:tc>
          <w:tcPr>
            <w:tcW w:w="851" w:type="dxa"/>
          </w:tcPr>
          <w:p w14:paraId="1A6F23FA"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8.</w:t>
            </w:r>
          </w:p>
        </w:tc>
        <w:tc>
          <w:tcPr>
            <w:tcW w:w="7796" w:type="dxa"/>
          </w:tcPr>
          <w:p w14:paraId="34C4008B"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 xml:space="preserve">Тиісті мамандармен кеңесу үшін көрсеткіштерді негіздеді  </w:t>
            </w:r>
          </w:p>
        </w:tc>
        <w:tc>
          <w:tcPr>
            <w:tcW w:w="992" w:type="dxa"/>
          </w:tcPr>
          <w:p w14:paraId="5E559C5A"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155C09F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06F6A6A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3F63A29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6C62545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32B4FF8A" w14:textId="77777777" w:rsidTr="00982349">
        <w:tc>
          <w:tcPr>
            <w:tcW w:w="851" w:type="dxa"/>
          </w:tcPr>
          <w:p w14:paraId="3710C9BA"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9.</w:t>
            </w:r>
          </w:p>
        </w:tc>
        <w:tc>
          <w:tcPr>
            <w:tcW w:w="7796" w:type="dxa"/>
          </w:tcPr>
          <w:p w14:paraId="1A17A6A9"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sz w:val="24"/>
                <w:szCs w:val="24"/>
              </w:rPr>
              <w:t>Емдеу әдісін таңдауды негіздеді, қажетті фармацевтикалық препараттарды (физиотерапия)</w:t>
            </w:r>
          </w:p>
        </w:tc>
        <w:tc>
          <w:tcPr>
            <w:tcW w:w="992" w:type="dxa"/>
          </w:tcPr>
          <w:p w14:paraId="18615CD1"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6A3272F9"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2C71AB60"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1FC85173"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62E97EDE"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600CFC21" w14:textId="77777777" w:rsidTr="00982349">
        <w:tc>
          <w:tcPr>
            <w:tcW w:w="851" w:type="dxa"/>
          </w:tcPr>
          <w:p w14:paraId="64BC1265"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10.</w:t>
            </w:r>
          </w:p>
        </w:tc>
        <w:tc>
          <w:tcPr>
            <w:tcW w:w="7796" w:type="dxa"/>
          </w:tcPr>
          <w:p w14:paraId="1E1A8E8D" w14:textId="77777777" w:rsidR="00982349" w:rsidRPr="00403D7C" w:rsidRDefault="00982349" w:rsidP="002A7F99">
            <w:pPr>
              <w:tabs>
                <w:tab w:val="left" w:pos="567"/>
              </w:tabs>
              <w:spacing w:after="0" w:line="240" w:lineRule="auto"/>
              <w:rPr>
                <w:rFonts w:ascii="Times New Roman" w:hAnsi="Times New Roman" w:cs="Times New Roman"/>
                <w:sz w:val="24"/>
                <w:szCs w:val="24"/>
              </w:rPr>
            </w:pPr>
            <w:r w:rsidRPr="00403D7C">
              <w:rPr>
                <w:rFonts w:ascii="Times New Roman" w:hAnsi="Times New Roman" w:cs="Times New Roman"/>
                <w:bCs/>
                <w:sz w:val="24"/>
                <w:szCs w:val="24"/>
              </w:rPr>
              <w:t>Тапсырманы орындау барысында мұғалімнің сұрақтарына жауап бере алатындығын көрсетті</w:t>
            </w:r>
          </w:p>
        </w:tc>
        <w:tc>
          <w:tcPr>
            <w:tcW w:w="992" w:type="dxa"/>
          </w:tcPr>
          <w:p w14:paraId="7BDB733D"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10</w:t>
            </w:r>
          </w:p>
        </w:tc>
        <w:tc>
          <w:tcPr>
            <w:tcW w:w="1276" w:type="dxa"/>
          </w:tcPr>
          <w:p w14:paraId="2CE0D7F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48C9A1F4"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7A56E035"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71E457E6" w14:textId="77777777" w:rsidR="00982349" w:rsidRPr="00403D7C" w:rsidRDefault="00982349" w:rsidP="002A7F99">
            <w:pPr>
              <w:tabs>
                <w:tab w:val="left" w:pos="567"/>
              </w:tabs>
              <w:spacing w:after="0" w:line="240" w:lineRule="auto"/>
              <w:jc w:val="center"/>
              <w:rPr>
                <w:rFonts w:ascii="Times New Roman" w:hAnsi="Times New Roman" w:cs="Times New Roman"/>
                <w:sz w:val="24"/>
                <w:szCs w:val="24"/>
              </w:rPr>
            </w:pPr>
            <w:r w:rsidRPr="00403D7C">
              <w:rPr>
                <w:rFonts w:ascii="Times New Roman" w:hAnsi="Times New Roman" w:cs="Times New Roman"/>
                <w:sz w:val="24"/>
                <w:szCs w:val="24"/>
              </w:rPr>
              <w:t>0</w:t>
            </w:r>
          </w:p>
        </w:tc>
      </w:tr>
      <w:tr w:rsidR="00982349" w:rsidRPr="00403D7C" w14:paraId="6F01ED69" w14:textId="77777777" w:rsidTr="00982349">
        <w:tc>
          <w:tcPr>
            <w:tcW w:w="851" w:type="dxa"/>
          </w:tcPr>
          <w:p w14:paraId="6D315547"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p>
        </w:tc>
        <w:tc>
          <w:tcPr>
            <w:tcW w:w="7796" w:type="dxa"/>
          </w:tcPr>
          <w:p w14:paraId="18A17616" w14:textId="77777777" w:rsidR="00982349" w:rsidRPr="00403D7C" w:rsidRDefault="00982349" w:rsidP="002A7F99">
            <w:pPr>
              <w:tabs>
                <w:tab w:val="left" w:pos="567"/>
              </w:tabs>
              <w:spacing w:after="0" w:line="240" w:lineRule="auto"/>
              <w:rPr>
                <w:rFonts w:ascii="Times New Roman" w:hAnsi="Times New Roman" w:cs="Times New Roman"/>
                <w:b/>
                <w:bCs/>
                <w:sz w:val="24"/>
                <w:szCs w:val="24"/>
              </w:rPr>
            </w:pPr>
            <w:r w:rsidRPr="00403D7C">
              <w:rPr>
                <w:rFonts w:ascii="Times New Roman" w:hAnsi="Times New Roman" w:cs="Times New Roman"/>
                <w:b/>
                <w:sz w:val="24"/>
                <w:szCs w:val="24"/>
              </w:rPr>
              <w:t xml:space="preserve">Барлығы  </w:t>
            </w:r>
          </w:p>
        </w:tc>
        <w:tc>
          <w:tcPr>
            <w:tcW w:w="992" w:type="dxa"/>
          </w:tcPr>
          <w:p w14:paraId="053BF60C" w14:textId="77777777" w:rsidR="00982349" w:rsidRPr="00403D7C" w:rsidRDefault="00982349" w:rsidP="002A7F99">
            <w:pPr>
              <w:spacing w:after="0" w:line="240" w:lineRule="auto"/>
              <w:ind w:right="35"/>
              <w:jc w:val="both"/>
              <w:rPr>
                <w:rFonts w:ascii="Times New Roman" w:hAnsi="Times New Roman" w:cs="Times New Roman"/>
                <w:b/>
                <w:sz w:val="24"/>
                <w:szCs w:val="24"/>
              </w:rPr>
            </w:pPr>
            <w:r w:rsidRPr="00403D7C">
              <w:rPr>
                <w:rFonts w:ascii="Times New Roman" w:hAnsi="Times New Roman" w:cs="Times New Roman"/>
                <w:b/>
                <w:sz w:val="24"/>
                <w:szCs w:val="24"/>
              </w:rPr>
              <w:t xml:space="preserve">      100</w:t>
            </w:r>
          </w:p>
        </w:tc>
        <w:tc>
          <w:tcPr>
            <w:tcW w:w="1276" w:type="dxa"/>
          </w:tcPr>
          <w:p w14:paraId="685AEBD8"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1134" w:type="dxa"/>
          </w:tcPr>
          <w:p w14:paraId="0316B43C"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1559" w:type="dxa"/>
          </w:tcPr>
          <w:p w14:paraId="190D1174"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851" w:type="dxa"/>
          </w:tcPr>
          <w:p w14:paraId="256356B4" w14:textId="77777777" w:rsidR="00982349" w:rsidRPr="00403D7C" w:rsidRDefault="00982349" w:rsidP="002A7F99">
            <w:pPr>
              <w:tabs>
                <w:tab w:val="left" w:pos="567"/>
              </w:tabs>
              <w:spacing w:after="0" w:line="240" w:lineRule="auto"/>
              <w:jc w:val="center"/>
              <w:rPr>
                <w:rFonts w:ascii="Times New Roman" w:hAnsi="Times New Roman" w:cs="Times New Roman"/>
                <w:b/>
                <w:sz w:val="24"/>
                <w:szCs w:val="24"/>
              </w:rPr>
            </w:pPr>
            <w:r w:rsidRPr="00403D7C">
              <w:rPr>
                <w:rFonts w:ascii="Times New Roman" w:hAnsi="Times New Roman" w:cs="Times New Roman"/>
                <w:b/>
                <w:sz w:val="24"/>
                <w:szCs w:val="24"/>
              </w:rPr>
              <w:t>0</w:t>
            </w:r>
          </w:p>
        </w:tc>
      </w:tr>
    </w:tbl>
    <w:p w14:paraId="15D97067" w14:textId="77777777" w:rsidR="00982349" w:rsidRDefault="00982349" w:rsidP="00982349">
      <w:pPr>
        <w:rPr>
          <w:lang w:eastAsia="x-none"/>
        </w:rPr>
      </w:pPr>
    </w:p>
    <w:p w14:paraId="53CFFB1C" w14:textId="77777777" w:rsidR="00D73467" w:rsidRDefault="00D73467" w:rsidP="00982349">
      <w:pPr>
        <w:rPr>
          <w:lang w:eastAsia="x-none"/>
        </w:rPr>
      </w:pPr>
    </w:p>
    <w:p w14:paraId="6CE15143" w14:textId="77777777" w:rsidR="00D73467" w:rsidRDefault="00D73467" w:rsidP="00982349">
      <w:pPr>
        <w:rPr>
          <w:lang w:eastAsia="x-none"/>
        </w:rPr>
      </w:pPr>
    </w:p>
    <w:p w14:paraId="1AF76D5B" w14:textId="77777777" w:rsidR="00D73467" w:rsidRDefault="00D73467" w:rsidP="00982349">
      <w:pPr>
        <w:rPr>
          <w:lang w:eastAsia="x-none"/>
        </w:rPr>
      </w:pPr>
    </w:p>
    <w:p w14:paraId="51B9D6A4" w14:textId="77777777" w:rsidR="00982349" w:rsidRPr="00982349" w:rsidRDefault="00982349" w:rsidP="00982349">
      <w:pPr>
        <w:rPr>
          <w:lang w:eastAsia="x-none"/>
        </w:rPr>
      </w:pPr>
    </w:p>
    <w:p w14:paraId="644E5016" w14:textId="77777777" w:rsidR="00477B29" w:rsidRPr="001D3681" w:rsidRDefault="00477B29" w:rsidP="00477B29">
      <w:pPr>
        <w:jc w:val="center"/>
        <w:rPr>
          <w:rFonts w:ascii="Times New Roman" w:hAnsi="Times New Roman" w:cs="Times New Roman"/>
          <w:b/>
          <w:sz w:val="24"/>
          <w:szCs w:val="24"/>
        </w:rPr>
      </w:pPr>
      <w:r>
        <w:rPr>
          <w:rFonts w:ascii="Times New Roman" w:hAnsi="Times New Roman" w:cs="Times New Roman"/>
          <w:b/>
          <w:sz w:val="24"/>
          <w:szCs w:val="24"/>
        </w:rPr>
        <w:lastRenderedPageBreak/>
        <w:t>О</w:t>
      </w:r>
      <w:r w:rsidRPr="001D3681">
        <w:rPr>
          <w:rFonts w:ascii="Times New Roman" w:hAnsi="Times New Roman" w:cs="Times New Roman"/>
          <w:b/>
          <w:sz w:val="24"/>
          <w:szCs w:val="24"/>
        </w:rPr>
        <w:t>ЦЕНОЧНЫЙ ЛИСТ</w:t>
      </w:r>
    </w:p>
    <w:p w14:paraId="2B633ED3" w14:textId="77777777" w:rsidR="00477B29" w:rsidRPr="001D3681" w:rsidRDefault="00477B29" w:rsidP="00477B29">
      <w:pPr>
        <w:jc w:val="center"/>
        <w:rPr>
          <w:rFonts w:ascii="Times New Roman" w:hAnsi="Times New Roman" w:cs="Times New Roman"/>
          <w:b/>
          <w:sz w:val="24"/>
          <w:szCs w:val="24"/>
        </w:rPr>
      </w:pPr>
      <w:r w:rsidRPr="001D3681">
        <w:rPr>
          <w:rFonts w:ascii="Times New Roman" w:hAnsi="Times New Roman" w:cs="Times New Roman"/>
          <w:b/>
          <w:sz w:val="24"/>
          <w:szCs w:val="24"/>
        </w:rPr>
        <w:t>Эндодонтическое лечение осложнен</w:t>
      </w:r>
      <w:r>
        <w:rPr>
          <w:rFonts w:ascii="Times New Roman" w:hAnsi="Times New Roman" w:cs="Times New Roman"/>
          <w:b/>
          <w:sz w:val="24"/>
          <w:szCs w:val="24"/>
        </w:rPr>
        <w:t>ия</w:t>
      </w:r>
      <w:r w:rsidRPr="001D3681">
        <w:rPr>
          <w:rFonts w:ascii="Times New Roman" w:hAnsi="Times New Roman" w:cs="Times New Roman"/>
          <w:b/>
          <w:sz w:val="24"/>
          <w:szCs w:val="24"/>
        </w:rPr>
        <w:t xml:space="preserve"> кариеса </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647"/>
        <w:gridCol w:w="1134"/>
        <w:gridCol w:w="1134"/>
        <w:gridCol w:w="1417"/>
        <w:gridCol w:w="1843"/>
      </w:tblGrid>
      <w:tr w:rsidR="00477B29" w:rsidRPr="00311438" w14:paraId="3D8961BA" w14:textId="77777777" w:rsidTr="006D3F1F">
        <w:trPr>
          <w:cantSplit/>
          <w:trHeight w:val="286"/>
        </w:trPr>
        <w:tc>
          <w:tcPr>
            <w:tcW w:w="738" w:type="dxa"/>
            <w:vMerge w:val="restart"/>
            <w:tcBorders>
              <w:bottom w:val="single" w:sz="4" w:space="0" w:color="auto"/>
            </w:tcBorders>
          </w:tcPr>
          <w:p w14:paraId="196DEE89" w14:textId="77777777" w:rsidR="00477B29" w:rsidRPr="00311438" w:rsidRDefault="00477B29" w:rsidP="006D3F1F">
            <w:pPr>
              <w:spacing w:after="0"/>
              <w:rPr>
                <w:rFonts w:ascii="Times New Roman" w:hAnsi="Times New Roman" w:cs="Times New Roman"/>
                <w:b/>
                <w:sz w:val="24"/>
                <w:szCs w:val="24"/>
              </w:rPr>
            </w:pPr>
          </w:p>
          <w:p w14:paraId="2964B4FE" w14:textId="77777777" w:rsidR="00477B29" w:rsidRPr="00311438" w:rsidRDefault="00477B29" w:rsidP="006D3F1F">
            <w:pPr>
              <w:spacing w:after="0"/>
              <w:rPr>
                <w:rFonts w:ascii="Times New Roman" w:hAnsi="Times New Roman" w:cs="Times New Roman"/>
                <w:b/>
                <w:sz w:val="24"/>
                <w:szCs w:val="24"/>
              </w:rPr>
            </w:pPr>
            <w:r w:rsidRPr="00311438">
              <w:rPr>
                <w:rFonts w:ascii="Times New Roman" w:hAnsi="Times New Roman" w:cs="Times New Roman"/>
                <w:b/>
                <w:sz w:val="24"/>
                <w:szCs w:val="24"/>
              </w:rPr>
              <w:t xml:space="preserve">№ </w:t>
            </w:r>
            <w:r w:rsidRPr="00311438">
              <w:rPr>
                <w:rFonts w:ascii="Times New Roman" w:hAnsi="Times New Roman" w:cs="Times New Roman"/>
                <w:b/>
                <w:sz w:val="24"/>
                <w:szCs w:val="24"/>
                <w:lang w:val="en-US"/>
              </w:rPr>
              <w:t>/</w:t>
            </w:r>
            <w:r w:rsidRPr="00311438">
              <w:rPr>
                <w:rFonts w:ascii="Times New Roman" w:hAnsi="Times New Roman" w:cs="Times New Roman"/>
                <w:b/>
                <w:sz w:val="24"/>
                <w:szCs w:val="24"/>
              </w:rPr>
              <w:t>п</w:t>
            </w:r>
          </w:p>
        </w:tc>
        <w:tc>
          <w:tcPr>
            <w:tcW w:w="8647" w:type="dxa"/>
            <w:vMerge w:val="restart"/>
            <w:tcBorders>
              <w:bottom w:val="single" w:sz="4" w:space="0" w:color="auto"/>
            </w:tcBorders>
          </w:tcPr>
          <w:p w14:paraId="17804918" w14:textId="77777777" w:rsidR="00477B29" w:rsidRPr="00311438" w:rsidRDefault="00477B29" w:rsidP="006D3F1F">
            <w:pPr>
              <w:spacing w:after="0"/>
              <w:jc w:val="center"/>
              <w:rPr>
                <w:rFonts w:ascii="Times New Roman" w:hAnsi="Times New Roman" w:cs="Times New Roman"/>
                <w:b/>
                <w:sz w:val="24"/>
                <w:szCs w:val="24"/>
              </w:rPr>
            </w:pPr>
          </w:p>
          <w:p w14:paraId="2F80E8E0" w14:textId="77777777" w:rsidR="00477B29" w:rsidRPr="00311438" w:rsidRDefault="00477B29" w:rsidP="006D3F1F">
            <w:pPr>
              <w:spacing w:after="0"/>
              <w:jc w:val="center"/>
              <w:rPr>
                <w:rFonts w:ascii="Times New Roman" w:hAnsi="Times New Roman" w:cs="Times New Roman"/>
                <w:b/>
                <w:sz w:val="24"/>
                <w:szCs w:val="24"/>
              </w:rPr>
            </w:pPr>
          </w:p>
          <w:p w14:paraId="7F7293F7" w14:textId="77777777" w:rsidR="00477B29" w:rsidRPr="00311438" w:rsidRDefault="00477B29" w:rsidP="006D3F1F">
            <w:pPr>
              <w:spacing w:after="0"/>
              <w:jc w:val="center"/>
              <w:rPr>
                <w:rFonts w:ascii="Times New Roman" w:hAnsi="Times New Roman" w:cs="Times New Roman"/>
                <w:b/>
                <w:sz w:val="24"/>
                <w:szCs w:val="24"/>
              </w:rPr>
            </w:pPr>
            <w:r w:rsidRPr="00311438">
              <w:rPr>
                <w:rFonts w:ascii="Times New Roman" w:hAnsi="Times New Roman" w:cs="Times New Roman"/>
                <w:b/>
                <w:sz w:val="24"/>
                <w:szCs w:val="24"/>
              </w:rPr>
              <w:t xml:space="preserve">Критерии оценки </w:t>
            </w:r>
          </w:p>
        </w:tc>
        <w:tc>
          <w:tcPr>
            <w:tcW w:w="5528" w:type="dxa"/>
            <w:gridSpan w:val="4"/>
            <w:tcBorders>
              <w:bottom w:val="single" w:sz="4" w:space="0" w:color="auto"/>
            </w:tcBorders>
          </w:tcPr>
          <w:p w14:paraId="69A36C94" w14:textId="77777777" w:rsidR="00477B29" w:rsidRPr="00311438" w:rsidRDefault="00477B29" w:rsidP="006D3F1F">
            <w:pPr>
              <w:spacing w:after="0"/>
              <w:jc w:val="center"/>
              <w:rPr>
                <w:rFonts w:ascii="Times New Roman" w:hAnsi="Times New Roman" w:cs="Times New Roman"/>
                <w:b/>
                <w:sz w:val="24"/>
                <w:szCs w:val="24"/>
              </w:rPr>
            </w:pPr>
            <w:r w:rsidRPr="00311438">
              <w:rPr>
                <w:rFonts w:ascii="Times New Roman" w:hAnsi="Times New Roman" w:cs="Times New Roman"/>
                <w:b/>
                <w:sz w:val="24"/>
                <w:szCs w:val="24"/>
              </w:rPr>
              <w:t>Уровень, оценка в баллах</w:t>
            </w:r>
          </w:p>
        </w:tc>
      </w:tr>
      <w:tr w:rsidR="00477B29" w:rsidRPr="00311438" w14:paraId="7D793BD5" w14:textId="77777777" w:rsidTr="006D3F1F">
        <w:trPr>
          <w:cantSplit/>
        </w:trPr>
        <w:tc>
          <w:tcPr>
            <w:tcW w:w="738" w:type="dxa"/>
            <w:vMerge/>
          </w:tcPr>
          <w:p w14:paraId="5A76EEFD" w14:textId="77777777" w:rsidR="00477B29" w:rsidRPr="00311438" w:rsidRDefault="00477B29" w:rsidP="006D3F1F">
            <w:pPr>
              <w:spacing w:after="0"/>
              <w:rPr>
                <w:rFonts w:ascii="Times New Roman" w:hAnsi="Times New Roman" w:cs="Times New Roman"/>
                <w:sz w:val="24"/>
                <w:szCs w:val="24"/>
              </w:rPr>
            </w:pPr>
          </w:p>
        </w:tc>
        <w:tc>
          <w:tcPr>
            <w:tcW w:w="8647" w:type="dxa"/>
            <w:vMerge/>
          </w:tcPr>
          <w:p w14:paraId="1FBB589F" w14:textId="77777777" w:rsidR="00477B29" w:rsidRPr="00311438" w:rsidRDefault="00477B29" w:rsidP="006D3F1F">
            <w:pPr>
              <w:spacing w:after="0"/>
              <w:rPr>
                <w:rFonts w:ascii="Times New Roman" w:hAnsi="Times New Roman" w:cs="Times New Roman"/>
                <w:sz w:val="24"/>
                <w:szCs w:val="24"/>
              </w:rPr>
            </w:pPr>
          </w:p>
        </w:tc>
        <w:tc>
          <w:tcPr>
            <w:tcW w:w="1134" w:type="dxa"/>
          </w:tcPr>
          <w:p w14:paraId="71439723" w14:textId="77777777" w:rsidR="00477B29" w:rsidRPr="00311438" w:rsidRDefault="00477B29" w:rsidP="006D3F1F">
            <w:pPr>
              <w:widowControl w:val="0"/>
              <w:autoSpaceDE w:val="0"/>
              <w:autoSpaceDN w:val="0"/>
              <w:adjustRightInd w:val="0"/>
              <w:spacing w:after="0"/>
              <w:jc w:val="center"/>
              <w:rPr>
                <w:rFonts w:ascii="Times New Roman" w:hAnsi="Times New Roman" w:cs="Times New Roman"/>
                <w:b/>
                <w:sz w:val="24"/>
                <w:szCs w:val="24"/>
              </w:rPr>
            </w:pPr>
            <w:proofErr w:type="gramStart"/>
            <w:r w:rsidRPr="00311438">
              <w:rPr>
                <w:rFonts w:ascii="Times New Roman" w:hAnsi="Times New Roman" w:cs="Times New Roman"/>
                <w:b/>
                <w:sz w:val="24"/>
                <w:szCs w:val="24"/>
              </w:rPr>
              <w:t>Превос-ходно</w:t>
            </w:r>
            <w:proofErr w:type="gramEnd"/>
          </w:p>
        </w:tc>
        <w:tc>
          <w:tcPr>
            <w:tcW w:w="1134" w:type="dxa"/>
          </w:tcPr>
          <w:p w14:paraId="490A0F94" w14:textId="77777777" w:rsidR="00477B29" w:rsidRPr="00311438" w:rsidRDefault="00477B29" w:rsidP="006D3F1F">
            <w:pPr>
              <w:widowControl w:val="0"/>
              <w:autoSpaceDE w:val="0"/>
              <w:autoSpaceDN w:val="0"/>
              <w:adjustRightInd w:val="0"/>
              <w:spacing w:after="0"/>
              <w:jc w:val="center"/>
              <w:rPr>
                <w:rFonts w:ascii="Times New Roman" w:hAnsi="Times New Roman" w:cs="Times New Roman"/>
                <w:b/>
                <w:sz w:val="24"/>
                <w:szCs w:val="24"/>
              </w:rPr>
            </w:pPr>
            <w:proofErr w:type="gramStart"/>
            <w:r w:rsidRPr="00311438">
              <w:rPr>
                <w:rFonts w:ascii="Times New Roman" w:hAnsi="Times New Roman" w:cs="Times New Roman"/>
                <w:b/>
                <w:sz w:val="24"/>
                <w:szCs w:val="24"/>
              </w:rPr>
              <w:t>Прием-лемо</w:t>
            </w:r>
            <w:proofErr w:type="gramEnd"/>
          </w:p>
        </w:tc>
        <w:tc>
          <w:tcPr>
            <w:tcW w:w="1417" w:type="dxa"/>
          </w:tcPr>
          <w:p w14:paraId="22046FF8" w14:textId="77777777" w:rsidR="00477B29" w:rsidRPr="00311438" w:rsidRDefault="00477B29" w:rsidP="006D3F1F">
            <w:pPr>
              <w:widowControl w:val="0"/>
              <w:autoSpaceDE w:val="0"/>
              <w:autoSpaceDN w:val="0"/>
              <w:adjustRightInd w:val="0"/>
              <w:spacing w:after="0"/>
              <w:jc w:val="center"/>
              <w:rPr>
                <w:rFonts w:ascii="Times New Roman" w:hAnsi="Times New Roman" w:cs="Times New Roman"/>
                <w:b/>
                <w:sz w:val="24"/>
                <w:szCs w:val="24"/>
              </w:rPr>
            </w:pPr>
            <w:r w:rsidRPr="00311438">
              <w:rPr>
                <w:rFonts w:ascii="Times New Roman" w:hAnsi="Times New Roman" w:cs="Times New Roman"/>
                <w:b/>
                <w:sz w:val="24"/>
                <w:szCs w:val="24"/>
              </w:rPr>
              <w:t>Требует</w:t>
            </w:r>
          </w:p>
          <w:p w14:paraId="1F483059" w14:textId="77777777" w:rsidR="00477B29" w:rsidRPr="00311438" w:rsidRDefault="00477B29" w:rsidP="006D3F1F">
            <w:pPr>
              <w:widowControl w:val="0"/>
              <w:autoSpaceDE w:val="0"/>
              <w:autoSpaceDN w:val="0"/>
              <w:adjustRightInd w:val="0"/>
              <w:spacing w:after="0"/>
              <w:jc w:val="center"/>
              <w:rPr>
                <w:rFonts w:ascii="Times New Roman" w:hAnsi="Times New Roman" w:cs="Times New Roman"/>
                <w:b/>
                <w:sz w:val="24"/>
                <w:szCs w:val="24"/>
              </w:rPr>
            </w:pPr>
            <w:r w:rsidRPr="00311438">
              <w:rPr>
                <w:rFonts w:ascii="Times New Roman" w:hAnsi="Times New Roman" w:cs="Times New Roman"/>
                <w:b/>
                <w:sz w:val="24"/>
                <w:szCs w:val="24"/>
              </w:rPr>
              <w:t>коррекции</w:t>
            </w:r>
          </w:p>
        </w:tc>
        <w:tc>
          <w:tcPr>
            <w:tcW w:w="1843" w:type="dxa"/>
          </w:tcPr>
          <w:p w14:paraId="2F73831A" w14:textId="77777777" w:rsidR="00477B29" w:rsidRPr="00311438" w:rsidRDefault="00477B29" w:rsidP="006D3F1F">
            <w:pPr>
              <w:widowControl w:val="0"/>
              <w:autoSpaceDE w:val="0"/>
              <w:autoSpaceDN w:val="0"/>
              <w:adjustRightInd w:val="0"/>
              <w:spacing w:after="0"/>
              <w:jc w:val="center"/>
              <w:rPr>
                <w:rFonts w:ascii="Times New Roman" w:hAnsi="Times New Roman" w:cs="Times New Roman"/>
                <w:b/>
                <w:sz w:val="24"/>
                <w:szCs w:val="24"/>
              </w:rPr>
            </w:pPr>
            <w:r w:rsidRPr="00311438">
              <w:rPr>
                <w:rFonts w:ascii="Times New Roman" w:hAnsi="Times New Roman" w:cs="Times New Roman"/>
                <w:b/>
                <w:sz w:val="24"/>
                <w:szCs w:val="24"/>
              </w:rPr>
              <w:t>Неприемлемо</w:t>
            </w:r>
          </w:p>
        </w:tc>
      </w:tr>
      <w:tr w:rsidR="00477B29" w:rsidRPr="00311438" w14:paraId="33D35943" w14:textId="77777777" w:rsidTr="006D3F1F">
        <w:trPr>
          <w:cantSplit/>
        </w:trPr>
        <w:tc>
          <w:tcPr>
            <w:tcW w:w="738" w:type="dxa"/>
          </w:tcPr>
          <w:p w14:paraId="2EF94DD8"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1.</w:t>
            </w:r>
          </w:p>
        </w:tc>
        <w:tc>
          <w:tcPr>
            <w:tcW w:w="8647" w:type="dxa"/>
          </w:tcPr>
          <w:p w14:paraId="2D2C2DDD"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Вымыл руки, надел маску и перчатки. Подготовил стеклянную пластину, антисептик, гель - эндолубрикант, набор файлов для эндодонтической обработки </w:t>
            </w:r>
            <w:proofErr w:type="gramStart"/>
            <w:r w:rsidRPr="00311438">
              <w:rPr>
                <w:rFonts w:ascii="Times New Roman" w:hAnsi="Times New Roman" w:cs="Times New Roman"/>
                <w:sz w:val="24"/>
                <w:szCs w:val="24"/>
              </w:rPr>
              <w:t>каналов,  каналонаполнитель</w:t>
            </w:r>
            <w:proofErr w:type="gramEnd"/>
            <w:r w:rsidRPr="00311438">
              <w:rPr>
                <w:rFonts w:ascii="Times New Roman" w:hAnsi="Times New Roman" w:cs="Times New Roman"/>
                <w:sz w:val="24"/>
                <w:szCs w:val="24"/>
              </w:rPr>
              <w:t>, плагер, силер для пломбирования корневых каналов, гуттаперчевые штиф</w:t>
            </w:r>
            <w:r>
              <w:rPr>
                <w:rFonts w:ascii="Times New Roman" w:hAnsi="Times New Roman" w:cs="Times New Roman"/>
                <w:sz w:val="24"/>
                <w:szCs w:val="24"/>
              </w:rPr>
              <w:t>ты, бумажные штифты, спиртовку.</w:t>
            </w:r>
            <w:r w:rsidRPr="00311438">
              <w:rPr>
                <w:rFonts w:ascii="Times New Roman" w:hAnsi="Times New Roman" w:cs="Times New Roman"/>
                <w:sz w:val="24"/>
                <w:szCs w:val="24"/>
              </w:rPr>
              <w:t xml:space="preserve"> Взял стерильные инструменты из стерильного бокса</w:t>
            </w:r>
          </w:p>
        </w:tc>
        <w:tc>
          <w:tcPr>
            <w:tcW w:w="1134" w:type="dxa"/>
          </w:tcPr>
          <w:p w14:paraId="12E83B53"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72388FEE"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7EF680D0"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51B8A65F"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082F362C" w14:textId="77777777" w:rsidTr="006D3F1F">
        <w:trPr>
          <w:cantSplit/>
        </w:trPr>
        <w:tc>
          <w:tcPr>
            <w:tcW w:w="738" w:type="dxa"/>
          </w:tcPr>
          <w:p w14:paraId="4E143582"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2.</w:t>
            </w:r>
          </w:p>
        </w:tc>
        <w:tc>
          <w:tcPr>
            <w:tcW w:w="8647" w:type="dxa"/>
          </w:tcPr>
          <w:p w14:paraId="785591B7"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Определил принадлежность зуба к анатомической группе (резец, клык, премоляр, моляр), челюсти (верхняя, нижняя), стороне (правая, левая). Сформировал </w:t>
            </w:r>
            <w:proofErr w:type="gramStart"/>
            <w:r w:rsidRPr="00311438">
              <w:rPr>
                <w:rFonts w:ascii="Times New Roman" w:hAnsi="Times New Roman" w:cs="Times New Roman"/>
                <w:sz w:val="24"/>
                <w:szCs w:val="24"/>
              </w:rPr>
              <w:t>первичный  эндодонтический</w:t>
            </w:r>
            <w:proofErr w:type="gramEnd"/>
            <w:r w:rsidRPr="00311438">
              <w:rPr>
                <w:rFonts w:ascii="Times New Roman" w:hAnsi="Times New Roman" w:cs="Times New Roman"/>
                <w:sz w:val="24"/>
                <w:szCs w:val="24"/>
              </w:rPr>
              <w:t xml:space="preserve"> доступ,   раскрыл  устья корневых каналов.</w:t>
            </w:r>
          </w:p>
        </w:tc>
        <w:tc>
          <w:tcPr>
            <w:tcW w:w="1134" w:type="dxa"/>
          </w:tcPr>
          <w:p w14:paraId="05C4235A"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508CEF90"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49CF462C"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2FC3DE2D"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0273D093" w14:textId="77777777" w:rsidTr="006D3F1F">
        <w:trPr>
          <w:cantSplit/>
        </w:trPr>
        <w:tc>
          <w:tcPr>
            <w:tcW w:w="738" w:type="dxa"/>
          </w:tcPr>
          <w:p w14:paraId="163DF6F3"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3.</w:t>
            </w:r>
          </w:p>
        </w:tc>
        <w:tc>
          <w:tcPr>
            <w:tcW w:w="8647" w:type="dxa"/>
          </w:tcPr>
          <w:p w14:paraId="62378E42"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Внес </w:t>
            </w:r>
            <w:proofErr w:type="gramStart"/>
            <w:r w:rsidRPr="00311438">
              <w:rPr>
                <w:rFonts w:ascii="Times New Roman" w:hAnsi="Times New Roman" w:cs="Times New Roman"/>
                <w:sz w:val="24"/>
                <w:szCs w:val="24"/>
              </w:rPr>
              <w:t>антисептик  в</w:t>
            </w:r>
            <w:proofErr w:type="gramEnd"/>
            <w:r w:rsidRPr="00311438">
              <w:rPr>
                <w:rFonts w:ascii="Times New Roman" w:hAnsi="Times New Roman" w:cs="Times New Roman"/>
                <w:sz w:val="24"/>
                <w:szCs w:val="24"/>
              </w:rPr>
              <w:t xml:space="preserve"> полость зуба. При помощи </w:t>
            </w:r>
            <w:proofErr w:type="gramStart"/>
            <w:r w:rsidRPr="00311438">
              <w:rPr>
                <w:rFonts w:ascii="Times New Roman" w:hAnsi="Times New Roman" w:cs="Times New Roman"/>
                <w:sz w:val="24"/>
                <w:szCs w:val="24"/>
              </w:rPr>
              <w:t>пульпоэкстрактора  провел</w:t>
            </w:r>
            <w:proofErr w:type="gramEnd"/>
            <w:r w:rsidRPr="00311438">
              <w:rPr>
                <w:rFonts w:ascii="Times New Roman" w:hAnsi="Times New Roman" w:cs="Times New Roman"/>
                <w:sz w:val="24"/>
                <w:szCs w:val="24"/>
              </w:rPr>
              <w:t xml:space="preserve"> экстирпацию (поэтапную эвакуацию)  пульпы (путридных масс) из  корневого канала.</w:t>
            </w:r>
          </w:p>
        </w:tc>
        <w:tc>
          <w:tcPr>
            <w:tcW w:w="1134" w:type="dxa"/>
          </w:tcPr>
          <w:p w14:paraId="08596CD8"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69B15F67"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54A5D074"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783ACA67"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64BC01F6" w14:textId="77777777" w:rsidTr="006D3F1F">
        <w:trPr>
          <w:cantSplit/>
        </w:trPr>
        <w:tc>
          <w:tcPr>
            <w:tcW w:w="738" w:type="dxa"/>
          </w:tcPr>
          <w:p w14:paraId="30155452"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4.</w:t>
            </w:r>
          </w:p>
        </w:tc>
        <w:tc>
          <w:tcPr>
            <w:tcW w:w="8647" w:type="dxa"/>
          </w:tcPr>
          <w:p w14:paraId="3D509B1E"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Назвал среднестатистическое значение средней длины зуба. При помощи файла или гуттаперчевого шифта, стоппера и линейки измерил и определил рабочую длину зуба (корня).</w:t>
            </w:r>
          </w:p>
        </w:tc>
        <w:tc>
          <w:tcPr>
            <w:tcW w:w="1134" w:type="dxa"/>
          </w:tcPr>
          <w:p w14:paraId="585BA9C2"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4F8C6BD7"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5911F451"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20D69FC5"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68D54F65" w14:textId="77777777" w:rsidTr="006D3F1F">
        <w:trPr>
          <w:cantSplit/>
        </w:trPr>
        <w:tc>
          <w:tcPr>
            <w:tcW w:w="738" w:type="dxa"/>
          </w:tcPr>
          <w:p w14:paraId="1BA41974"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5.</w:t>
            </w:r>
          </w:p>
        </w:tc>
        <w:tc>
          <w:tcPr>
            <w:tcW w:w="8647" w:type="dxa"/>
          </w:tcPr>
          <w:p w14:paraId="01713DE1"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Внес в корневой канал гель-эндолубрикант, продемонстировал методику прохождения корневого канала при помощи римера </w:t>
            </w:r>
          </w:p>
        </w:tc>
        <w:tc>
          <w:tcPr>
            <w:tcW w:w="1134" w:type="dxa"/>
          </w:tcPr>
          <w:p w14:paraId="705F7FD5"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1AB7F6D5"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1E851057"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71D08D9A"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36293F5F" w14:textId="77777777" w:rsidTr="006D3F1F">
        <w:trPr>
          <w:cantSplit/>
        </w:trPr>
        <w:tc>
          <w:tcPr>
            <w:tcW w:w="738" w:type="dxa"/>
          </w:tcPr>
          <w:p w14:paraId="5A53B8AC"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6.</w:t>
            </w:r>
          </w:p>
        </w:tc>
        <w:tc>
          <w:tcPr>
            <w:tcW w:w="8647" w:type="dxa"/>
          </w:tcPr>
          <w:p w14:paraId="58E0764D"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Продемонстрировал методику расширения корневого канала от коронки вниз и определил размер мастер-файла</w:t>
            </w:r>
          </w:p>
        </w:tc>
        <w:tc>
          <w:tcPr>
            <w:tcW w:w="1134" w:type="dxa"/>
          </w:tcPr>
          <w:p w14:paraId="36273D51"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1A6821FF"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27ECF7C0"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48E9387F"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27A4771F" w14:textId="77777777" w:rsidTr="006D3F1F">
        <w:trPr>
          <w:cantSplit/>
        </w:trPr>
        <w:tc>
          <w:tcPr>
            <w:tcW w:w="738" w:type="dxa"/>
          </w:tcPr>
          <w:p w14:paraId="6770F42E"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7. </w:t>
            </w:r>
          </w:p>
        </w:tc>
        <w:tc>
          <w:tcPr>
            <w:tcW w:w="8647" w:type="dxa"/>
          </w:tcPr>
          <w:p w14:paraId="73546C4A"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Провел медикаментозную обработку корневого канала эндодонтическим шприцом с антисептиком </w:t>
            </w:r>
          </w:p>
        </w:tc>
        <w:tc>
          <w:tcPr>
            <w:tcW w:w="1134" w:type="dxa"/>
          </w:tcPr>
          <w:p w14:paraId="08CB3C16"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77CCCC5D"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06C90AB8"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69ACDCEE"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5FB472A7" w14:textId="77777777" w:rsidTr="006D3F1F">
        <w:trPr>
          <w:cantSplit/>
        </w:trPr>
        <w:tc>
          <w:tcPr>
            <w:tcW w:w="738" w:type="dxa"/>
          </w:tcPr>
          <w:p w14:paraId="6B7A9FE0"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8.</w:t>
            </w:r>
          </w:p>
        </w:tc>
        <w:tc>
          <w:tcPr>
            <w:tcW w:w="8647" w:type="dxa"/>
          </w:tcPr>
          <w:p w14:paraId="5A543661"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Высушил корневой канал при </w:t>
            </w:r>
            <w:proofErr w:type="gramStart"/>
            <w:r w:rsidRPr="00311438">
              <w:rPr>
                <w:rFonts w:ascii="Times New Roman" w:hAnsi="Times New Roman" w:cs="Times New Roman"/>
                <w:sz w:val="24"/>
                <w:szCs w:val="24"/>
              </w:rPr>
              <w:t>помощи  бумажных</w:t>
            </w:r>
            <w:proofErr w:type="gramEnd"/>
            <w:r w:rsidRPr="00311438">
              <w:rPr>
                <w:rFonts w:ascii="Times New Roman" w:hAnsi="Times New Roman" w:cs="Times New Roman"/>
                <w:sz w:val="24"/>
                <w:szCs w:val="24"/>
              </w:rPr>
              <w:t xml:space="preserve"> штифтов. Провел припасовку гуттаперчевых штифтов.</w:t>
            </w:r>
          </w:p>
        </w:tc>
        <w:tc>
          <w:tcPr>
            <w:tcW w:w="1134" w:type="dxa"/>
          </w:tcPr>
          <w:p w14:paraId="6BB7178E"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6A0F8723"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70C040EC"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1A879D91"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0D9FBEFC" w14:textId="77777777" w:rsidTr="006D3F1F">
        <w:trPr>
          <w:cantSplit/>
        </w:trPr>
        <w:tc>
          <w:tcPr>
            <w:tcW w:w="738" w:type="dxa"/>
          </w:tcPr>
          <w:p w14:paraId="289F6C9A"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lastRenderedPageBreak/>
              <w:t>9.</w:t>
            </w:r>
          </w:p>
        </w:tc>
        <w:tc>
          <w:tcPr>
            <w:tcW w:w="8647" w:type="dxa"/>
          </w:tcPr>
          <w:p w14:paraId="0716140F"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Внес в корневой канал силер с помощью низкокоростного наконечника с каналонаполнителем.</w:t>
            </w:r>
          </w:p>
        </w:tc>
        <w:tc>
          <w:tcPr>
            <w:tcW w:w="1134" w:type="dxa"/>
          </w:tcPr>
          <w:p w14:paraId="750C3B31"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7147CC65"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6A7939CC"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47AB31BB"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173B97F7" w14:textId="77777777" w:rsidTr="006D3F1F">
        <w:trPr>
          <w:cantSplit/>
        </w:trPr>
        <w:tc>
          <w:tcPr>
            <w:tcW w:w="738" w:type="dxa"/>
          </w:tcPr>
          <w:p w14:paraId="446E7A2D"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10.</w:t>
            </w:r>
          </w:p>
        </w:tc>
        <w:tc>
          <w:tcPr>
            <w:tcW w:w="8647" w:type="dxa"/>
          </w:tcPr>
          <w:p w14:paraId="5D51E5C4"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 xml:space="preserve">Обтурировал корневые каналы гуттаперчевыми штифтами. Излишки гуттаперчи удалил при помощи штопфер-гладилки, предварительно нагретой в пламени </w:t>
            </w:r>
            <w:proofErr w:type="gramStart"/>
            <w:r w:rsidRPr="00311438">
              <w:rPr>
                <w:rFonts w:ascii="Times New Roman" w:hAnsi="Times New Roman" w:cs="Times New Roman"/>
                <w:sz w:val="24"/>
                <w:szCs w:val="24"/>
              </w:rPr>
              <w:t xml:space="preserve">спиртовки.  </w:t>
            </w:r>
            <w:proofErr w:type="gramEnd"/>
          </w:p>
        </w:tc>
        <w:tc>
          <w:tcPr>
            <w:tcW w:w="1134" w:type="dxa"/>
          </w:tcPr>
          <w:p w14:paraId="29E86CBE"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10</w:t>
            </w:r>
          </w:p>
        </w:tc>
        <w:tc>
          <w:tcPr>
            <w:tcW w:w="1134" w:type="dxa"/>
          </w:tcPr>
          <w:p w14:paraId="54A07503"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7,5</w:t>
            </w:r>
          </w:p>
        </w:tc>
        <w:tc>
          <w:tcPr>
            <w:tcW w:w="1417" w:type="dxa"/>
          </w:tcPr>
          <w:p w14:paraId="2AB5D293"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5</w:t>
            </w:r>
          </w:p>
        </w:tc>
        <w:tc>
          <w:tcPr>
            <w:tcW w:w="1843" w:type="dxa"/>
          </w:tcPr>
          <w:p w14:paraId="1C5C2D1E" w14:textId="77777777" w:rsidR="00477B29" w:rsidRPr="00311438" w:rsidRDefault="00477B29" w:rsidP="006D3F1F">
            <w:pPr>
              <w:spacing w:after="0"/>
              <w:jc w:val="center"/>
              <w:rPr>
                <w:rFonts w:ascii="Times New Roman" w:hAnsi="Times New Roman" w:cs="Times New Roman"/>
                <w:sz w:val="24"/>
                <w:szCs w:val="24"/>
              </w:rPr>
            </w:pPr>
            <w:r w:rsidRPr="00311438">
              <w:rPr>
                <w:rFonts w:ascii="Times New Roman" w:hAnsi="Times New Roman" w:cs="Times New Roman"/>
                <w:sz w:val="24"/>
                <w:szCs w:val="24"/>
              </w:rPr>
              <w:t>0</w:t>
            </w:r>
          </w:p>
        </w:tc>
      </w:tr>
      <w:tr w:rsidR="00477B29" w:rsidRPr="00311438" w14:paraId="741ECE5D" w14:textId="77777777" w:rsidTr="006D3F1F">
        <w:trPr>
          <w:cantSplit/>
        </w:trPr>
        <w:tc>
          <w:tcPr>
            <w:tcW w:w="738" w:type="dxa"/>
          </w:tcPr>
          <w:p w14:paraId="64419DD1" w14:textId="77777777" w:rsidR="00477B29" w:rsidRPr="00311438" w:rsidRDefault="00477B29" w:rsidP="006D3F1F">
            <w:pPr>
              <w:spacing w:after="0"/>
              <w:rPr>
                <w:rFonts w:ascii="Times New Roman" w:hAnsi="Times New Roman" w:cs="Times New Roman"/>
                <w:sz w:val="24"/>
                <w:szCs w:val="24"/>
              </w:rPr>
            </w:pPr>
          </w:p>
        </w:tc>
        <w:tc>
          <w:tcPr>
            <w:tcW w:w="8647" w:type="dxa"/>
          </w:tcPr>
          <w:p w14:paraId="445058E1" w14:textId="77777777" w:rsidR="00477B29" w:rsidRPr="00311438" w:rsidRDefault="00477B29" w:rsidP="006D3F1F">
            <w:pPr>
              <w:spacing w:after="0"/>
              <w:rPr>
                <w:rFonts w:ascii="Times New Roman" w:hAnsi="Times New Roman" w:cs="Times New Roman"/>
                <w:sz w:val="24"/>
                <w:szCs w:val="24"/>
              </w:rPr>
            </w:pPr>
            <w:r w:rsidRPr="00311438">
              <w:rPr>
                <w:rFonts w:ascii="Times New Roman" w:hAnsi="Times New Roman" w:cs="Times New Roman"/>
                <w:sz w:val="24"/>
                <w:szCs w:val="24"/>
              </w:rPr>
              <w:t>ИТОГО</w:t>
            </w:r>
          </w:p>
        </w:tc>
        <w:tc>
          <w:tcPr>
            <w:tcW w:w="1134" w:type="dxa"/>
          </w:tcPr>
          <w:p w14:paraId="596E968A" w14:textId="77777777" w:rsidR="00477B29" w:rsidRPr="00311438" w:rsidRDefault="00477B29" w:rsidP="006D3F1F">
            <w:pPr>
              <w:spacing w:after="0"/>
              <w:jc w:val="center"/>
              <w:rPr>
                <w:rFonts w:ascii="Times New Roman" w:hAnsi="Times New Roman" w:cs="Times New Roman"/>
                <w:b/>
                <w:sz w:val="24"/>
                <w:szCs w:val="24"/>
              </w:rPr>
            </w:pPr>
            <w:r w:rsidRPr="00311438">
              <w:rPr>
                <w:rFonts w:ascii="Times New Roman" w:hAnsi="Times New Roman" w:cs="Times New Roman"/>
                <w:b/>
                <w:sz w:val="24"/>
                <w:szCs w:val="24"/>
              </w:rPr>
              <w:t>100</w:t>
            </w:r>
          </w:p>
        </w:tc>
        <w:tc>
          <w:tcPr>
            <w:tcW w:w="1134" w:type="dxa"/>
          </w:tcPr>
          <w:p w14:paraId="02920E11" w14:textId="77777777" w:rsidR="00477B29" w:rsidRPr="00311438" w:rsidRDefault="00477B29" w:rsidP="006D3F1F">
            <w:pPr>
              <w:spacing w:after="0"/>
              <w:jc w:val="center"/>
              <w:rPr>
                <w:rFonts w:ascii="Times New Roman" w:hAnsi="Times New Roman" w:cs="Times New Roman"/>
                <w:b/>
                <w:sz w:val="24"/>
                <w:szCs w:val="24"/>
              </w:rPr>
            </w:pPr>
            <w:r w:rsidRPr="00311438">
              <w:rPr>
                <w:rFonts w:ascii="Times New Roman" w:hAnsi="Times New Roman" w:cs="Times New Roman"/>
                <w:b/>
                <w:sz w:val="24"/>
                <w:szCs w:val="24"/>
              </w:rPr>
              <w:t>75</w:t>
            </w:r>
          </w:p>
        </w:tc>
        <w:tc>
          <w:tcPr>
            <w:tcW w:w="1417" w:type="dxa"/>
          </w:tcPr>
          <w:p w14:paraId="3832652A" w14:textId="77777777" w:rsidR="00477B29" w:rsidRPr="00311438" w:rsidRDefault="00477B29" w:rsidP="006D3F1F">
            <w:pPr>
              <w:spacing w:after="0"/>
              <w:jc w:val="center"/>
              <w:rPr>
                <w:rFonts w:ascii="Times New Roman" w:hAnsi="Times New Roman" w:cs="Times New Roman"/>
                <w:b/>
                <w:sz w:val="24"/>
                <w:szCs w:val="24"/>
              </w:rPr>
            </w:pPr>
            <w:r w:rsidRPr="00311438">
              <w:rPr>
                <w:rFonts w:ascii="Times New Roman" w:hAnsi="Times New Roman" w:cs="Times New Roman"/>
                <w:b/>
                <w:sz w:val="24"/>
                <w:szCs w:val="24"/>
              </w:rPr>
              <w:t>50</w:t>
            </w:r>
          </w:p>
        </w:tc>
        <w:tc>
          <w:tcPr>
            <w:tcW w:w="1843" w:type="dxa"/>
          </w:tcPr>
          <w:p w14:paraId="005FBE93" w14:textId="77777777" w:rsidR="00477B29" w:rsidRPr="00311438" w:rsidRDefault="00477B29" w:rsidP="006D3F1F">
            <w:pPr>
              <w:spacing w:after="0"/>
              <w:jc w:val="center"/>
              <w:rPr>
                <w:rFonts w:ascii="Times New Roman" w:hAnsi="Times New Roman" w:cs="Times New Roman"/>
                <w:b/>
                <w:sz w:val="24"/>
                <w:szCs w:val="24"/>
              </w:rPr>
            </w:pPr>
            <w:r w:rsidRPr="00311438">
              <w:rPr>
                <w:rFonts w:ascii="Times New Roman" w:hAnsi="Times New Roman" w:cs="Times New Roman"/>
                <w:b/>
                <w:sz w:val="24"/>
                <w:szCs w:val="24"/>
              </w:rPr>
              <w:t>0</w:t>
            </w:r>
          </w:p>
        </w:tc>
      </w:tr>
    </w:tbl>
    <w:p w14:paraId="5CDFB222" w14:textId="77777777" w:rsidR="00477B29" w:rsidRPr="009A6E73" w:rsidRDefault="00477B29" w:rsidP="00477B29">
      <w:pPr>
        <w:spacing w:after="0"/>
        <w:jc w:val="center"/>
        <w:rPr>
          <w:rFonts w:ascii="Times New Roman" w:hAnsi="Times New Roman" w:cs="Times New Roman"/>
          <w:b/>
          <w:sz w:val="24"/>
          <w:szCs w:val="24"/>
        </w:rPr>
      </w:pPr>
    </w:p>
    <w:p w14:paraId="0CC19D3E" w14:textId="77777777" w:rsidR="00477B29" w:rsidRPr="009A6E73" w:rsidRDefault="00477B29" w:rsidP="00477B29">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ОЦЕНОЧНЫЙ ЛИСТ</w:t>
      </w:r>
    </w:p>
    <w:p w14:paraId="7ABA13A9" w14:textId="77777777" w:rsidR="00477B29" w:rsidRPr="009A6E73" w:rsidRDefault="00477B29" w:rsidP="00477B29">
      <w:pPr>
        <w:spacing w:after="0"/>
        <w:jc w:val="center"/>
        <w:rPr>
          <w:rFonts w:ascii="Times New Roman" w:hAnsi="Times New Roman" w:cs="Times New Roman"/>
          <w:sz w:val="24"/>
          <w:szCs w:val="24"/>
        </w:rPr>
      </w:pPr>
      <w:r w:rsidRPr="009A6E73">
        <w:rPr>
          <w:rFonts w:ascii="Times New Roman" w:hAnsi="Times New Roman" w:cs="Times New Roman"/>
          <w:sz w:val="24"/>
          <w:szCs w:val="24"/>
        </w:rPr>
        <w:t>АНАЛИЗ КЛИНИЧЕСКОЙ СИТУАЦИИ</w:t>
      </w:r>
    </w:p>
    <w:p w14:paraId="4F9126D1" w14:textId="77777777" w:rsidR="00477B29" w:rsidRPr="009A6E73" w:rsidRDefault="00477B29" w:rsidP="00477B29">
      <w:pPr>
        <w:spacing w:after="0"/>
        <w:jc w:val="center"/>
        <w:rPr>
          <w:rFonts w:ascii="Times New Roman"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804"/>
        <w:gridCol w:w="1701"/>
        <w:gridCol w:w="1560"/>
        <w:gridCol w:w="1559"/>
        <w:gridCol w:w="1701"/>
      </w:tblGrid>
      <w:tr w:rsidR="00477B29" w:rsidRPr="009A6E73" w14:paraId="291B2B52" w14:textId="77777777" w:rsidTr="006D3F1F">
        <w:tc>
          <w:tcPr>
            <w:tcW w:w="562" w:type="dxa"/>
            <w:vMerge w:val="restart"/>
          </w:tcPr>
          <w:p w14:paraId="0E8AF379"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w:t>
            </w:r>
          </w:p>
          <w:p w14:paraId="03AB30BE"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п</w:t>
            </w:r>
            <w:r w:rsidRPr="009A6E73">
              <w:rPr>
                <w:rFonts w:ascii="Times New Roman" w:hAnsi="Times New Roman" w:cs="Times New Roman"/>
                <w:b/>
                <w:sz w:val="24"/>
                <w:szCs w:val="24"/>
                <w:lang w:val="en-US"/>
              </w:rPr>
              <w:t>/</w:t>
            </w:r>
            <w:r w:rsidRPr="009A6E73">
              <w:rPr>
                <w:rFonts w:ascii="Times New Roman" w:hAnsi="Times New Roman" w:cs="Times New Roman"/>
                <w:b/>
                <w:sz w:val="24"/>
                <w:szCs w:val="24"/>
              </w:rPr>
              <w:t>п</w:t>
            </w:r>
          </w:p>
        </w:tc>
        <w:tc>
          <w:tcPr>
            <w:tcW w:w="6804" w:type="dxa"/>
            <w:vMerge w:val="restart"/>
          </w:tcPr>
          <w:p w14:paraId="59799CF3"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Критерии</w:t>
            </w:r>
          </w:p>
          <w:p w14:paraId="2986EB66"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оценки</w:t>
            </w:r>
          </w:p>
        </w:tc>
        <w:tc>
          <w:tcPr>
            <w:tcW w:w="6521" w:type="dxa"/>
            <w:gridSpan w:val="4"/>
          </w:tcPr>
          <w:p w14:paraId="380168B8"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Уровень</w:t>
            </w:r>
          </w:p>
        </w:tc>
      </w:tr>
      <w:tr w:rsidR="00477B29" w:rsidRPr="009A6E73" w14:paraId="591559C1" w14:textId="77777777" w:rsidTr="006D3F1F">
        <w:tc>
          <w:tcPr>
            <w:tcW w:w="562" w:type="dxa"/>
            <w:vMerge/>
          </w:tcPr>
          <w:p w14:paraId="12599F6A" w14:textId="77777777" w:rsidR="00477B29" w:rsidRPr="009A6E73" w:rsidRDefault="00477B29" w:rsidP="006D3F1F">
            <w:pPr>
              <w:spacing w:after="0"/>
              <w:jc w:val="center"/>
              <w:rPr>
                <w:rFonts w:ascii="Times New Roman" w:hAnsi="Times New Roman" w:cs="Times New Roman"/>
                <w:b/>
                <w:sz w:val="24"/>
                <w:szCs w:val="24"/>
              </w:rPr>
            </w:pPr>
          </w:p>
        </w:tc>
        <w:tc>
          <w:tcPr>
            <w:tcW w:w="6804" w:type="dxa"/>
            <w:vMerge/>
          </w:tcPr>
          <w:p w14:paraId="134568F2" w14:textId="77777777" w:rsidR="00477B29" w:rsidRPr="009A6E73" w:rsidRDefault="00477B29" w:rsidP="006D3F1F">
            <w:pPr>
              <w:spacing w:after="0"/>
              <w:jc w:val="center"/>
              <w:rPr>
                <w:rFonts w:ascii="Times New Roman" w:hAnsi="Times New Roman" w:cs="Times New Roman"/>
                <w:b/>
                <w:sz w:val="24"/>
                <w:szCs w:val="24"/>
              </w:rPr>
            </w:pPr>
          </w:p>
        </w:tc>
        <w:tc>
          <w:tcPr>
            <w:tcW w:w="1701" w:type="dxa"/>
          </w:tcPr>
          <w:p w14:paraId="68D7D1AC"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Превосходно</w:t>
            </w:r>
          </w:p>
        </w:tc>
        <w:tc>
          <w:tcPr>
            <w:tcW w:w="1560" w:type="dxa"/>
          </w:tcPr>
          <w:p w14:paraId="3A939172"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Приемлемо</w:t>
            </w:r>
          </w:p>
        </w:tc>
        <w:tc>
          <w:tcPr>
            <w:tcW w:w="1559" w:type="dxa"/>
          </w:tcPr>
          <w:p w14:paraId="4A3F93B6"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Требует</w:t>
            </w:r>
          </w:p>
          <w:p w14:paraId="04128A08"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коррекции</w:t>
            </w:r>
          </w:p>
        </w:tc>
        <w:tc>
          <w:tcPr>
            <w:tcW w:w="1701" w:type="dxa"/>
          </w:tcPr>
          <w:p w14:paraId="5646115F" w14:textId="77777777" w:rsidR="00477B29" w:rsidRPr="009A6E73" w:rsidRDefault="00477B29" w:rsidP="006D3F1F">
            <w:pPr>
              <w:spacing w:after="0"/>
              <w:jc w:val="center"/>
              <w:rPr>
                <w:rFonts w:ascii="Times New Roman" w:hAnsi="Times New Roman" w:cs="Times New Roman"/>
                <w:b/>
                <w:sz w:val="24"/>
                <w:szCs w:val="24"/>
              </w:rPr>
            </w:pPr>
            <w:proofErr w:type="gramStart"/>
            <w:r w:rsidRPr="009A6E73">
              <w:rPr>
                <w:rFonts w:ascii="Times New Roman" w:hAnsi="Times New Roman" w:cs="Times New Roman"/>
                <w:b/>
                <w:sz w:val="24"/>
                <w:szCs w:val="24"/>
              </w:rPr>
              <w:t>Неприем-лемо</w:t>
            </w:r>
            <w:proofErr w:type="gramEnd"/>
          </w:p>
        </w:tc>
      </w:tr>
      <w:tr w:rsidR="00477B29" w:rsidRPr="009A6E73" w14:paraId="7AC671CB" w14:textId="77777777" w:rsidTr="006D3F1F">
        <w:tc>
          <w:tcPr>
            <w:tcW w:w="562" w:type="dxa"/>
          </w:tcPr>
          <w:p w14:paraId="23211EB3" w14:textId="77777777" w:rsidR="00477B29" w:rsidRPr="009A6E73" w:rsidRDefault="00477B29" w:rsidP="00477B29">
            <w:pPr>
              <w:pStyle w:val="a5"/>
              <w:numPr>
                <w:ilvl w:val="0"/>
                <w:numId w:val="9"/>
              </w:numPr>
              <w:ind w:left="454"/>
              <w:jc w:val="center"/>
              <w:rPr>
                <w:b/>
              </w:rPr>
            </w:pPr>
          </w:p>
        </w:tc>
        <w:tc>
          <w:tcPr>
            <w:tcW w:w="6804" w:type="dxa"/>
          </w:tcPr>
          <w:p w14:paraId="48A38DD9"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Ознакомившись с клинической ситуацией, выделил ведущие симптомы болезни.</w:t>
            </w:r>
          </w:p>
        </w:tc>
        <w:tc>
          <w:tcPr>
            <w:tcW w:w="1701" w:type="dxa"/>
          </w:tcPr>
          <w:p w14:paraId="458588F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2EE50C8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241D8C5A"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1C9E2A3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115206D7" w14:textId="77777777" w:rsidTr="006D3F1F">
        <w:tc>
          <w:tcPr>
            <w:tcW w:w="562" w:type="dxa"/>
          </w:tcPr>
          <w:p w14:paraId="2A087594" w14:textId="77777777" w:rsidR="00477B29" w:rsidRPr="009A6E73" w:rsidRDefault="00477B29" w:rsidP="00477B29">
            <w:pPr>
              <w:pStyle w:val="a5"/>
              <w:numPr>
                <w:ilvl w:val="0"/>
                <w:numId w:val="9"/>
              </w:numPr>
              <w:ind w:left="454"/>
              <w:jc w:val="center"/>
              <w:rPr>
                <w:b/>
              </w:rPr>
            </w:pPr>
          </w:p>
        </w:tc>
        <w:tc>
          <w:tcPr>
            <w:tcW w:w="6804" w:type="dxa"/>
          </w:tcPr>
          <w:p w14:paraId="219379EC"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Оценил результаты объективного исследования.</w:t>
            </w:r>
          </w:p>
        </w:tc>
        <w:tc>
          <w:tcPr>
            <w:tcW w:w="1701" w:type="dxa"/>
          </w:tcPr>
          <w:p w14:paraId="31B90D54"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23412B0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161B96E3"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3B784DE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2610484C" w14:textId="77777777" w:rsidTr="006D3F1F">
        <w:tc>
          <w:tcPr>
            <w:tcW w:w="562" w:type="dxa"/>
          </w:tcPr>
          <w:p w14:paraId="12DD311D" w14:textId="77777777" w:rsidR="00477B29" w:rsidRPr="009A6E73" w:rsidRDefault="00477B29" w:rsidP="00477B29">
            <w:pPr>
              <w:pStyle w:val="a5"/>
              <w:numPr>
                <w:ilvl w:val="0"/>
                <w:numId w:val="9"/>
              </w:numPr>
              <w:ind w:left="454"/>
              <w:jc w:val="center"/>
              <w:rPr>
                <w:b/>
              </w:rPr>
            </w:pPr>
          </w:p>
        </w:tc>
        <w:tc>
          <w:tcPr>
            <w:tcW w:w="6804" w:type="dxa"/>
          </w:tcPr>
          <w:p w14:paraId="4AB1D231"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Определил круг схожих заболеваний.</w:t>
            </w:r>
          </w:p>
        </w:tc>
        <w:tc>
          <w:tcPr>
            <w:tcW w:w="1701" w:type="dxa"/>
          </w:tcPr>
          <w:p w14:paraId="22D9858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0DE4832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12894E3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388A209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47A38BEF" w14:textId="77777777" w:rsidTr="006D3F1F">
        <w:tc>
          <w:tcPr>
            <w:tcW w:w="562" w:type="dxa"/>
          </w:tcPr>
          <w:p w14:paraId="59B25B7B" w14:textId="77777777" w:rsidR="00477B29" w:rsidRPr="009A6E73" w:rsidRDefault="00477B29" w:rsidP="00477B29">
            <w:pPr>
              <w:pStyle w:val="a5"/>
              <w:numPr>
                <w:ilvl w:val="0"/>
                <w:numId w:val="9"/>
              </w:numPr>
              <w:ind w:left="454"/>
              <w:jc w:val="center"/>
              <w:rPr>
                <w:b/>
              </w:rPr>
            </w:pPr>
          </w:p>
        </w:tc>
        <w:tc>
          <w:tcPr>
            <w:tcW w:w="6804" w:type="dxa"/>
          </w:tcPr>
          <w:p w14:paraId="2A6C6FA7"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В план обследования включил релевантные методы исследования.</w:t>
            </w:r>
          </w:p>
        </w:tc>
        <w:tc>
          <w:tcPr>
            <w:tcW w:w="1701" w:type="dxa"/>
          </w:tcPr>
          <w:p w14:paraId="1D0417B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410E63E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601A828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740D91E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44FB326F" w14:textId="77777777" w:rsidTr="006D3F1F">
        <w:tc>
          <w:tcPr>
            <w:tcW w:w="562" w:type="dxa"/>
          </w:tcPr>
          <w:p w14:paraId="683C2611" w14:textId="77777777" w:rsidR="00477B29" w:rsidRPr="009A6E73" w:rsidRDefault="00477B29" w:rsidP="00477B29">
            <w:pPr>
              <w:pStyle w:val="a5"/>
              <w:numPr>
                <w:ilvl w:val="0"/>
                <w:numId w:val="9"/>
              </w:numPr>
              <w:ind w:left="454"/>
              <w:jc w:val="center"/>
              <w:rPr>
                <w:b/>
              </w:rPr>
            </w:pPr>
          </w:p>
        </w:tc>
        <w:tc>
          <w:tcPr>
            <w:tcW w:w="6804" w:type="dxa"/>
          </w:tcPr>
          <w:p w14:paraId="668D36A3"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Обосновал выбор методов исследования.</w:t>
            </w:r>
          </w:p>
        </w:tc>
        <w:tc>
          <w:tcPr>
            <w:tcW w:w="1701" w:type="dxa"/>
          </w:tcPr>
          <w:p w14:paraId="5275EA9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10B5D23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2A4D56C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7406D3E0"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5C884B01" w14:textId="77777777" w:rsidTr="006D3F1F">
        <w:tc>
          <w:tcPr>
            <w:tcW w:w="562" w:type="dxa"/>
          </w:tcPr>
          <w:p w14:paraId="73CAA21D" w14:textId="77777777" w:rsidR="00477B29" w:rsidRPr="009A6E73" w:rsidRDefault="00477B29" w:rsidP="00477B29">
            <w:pPr>
              <w:pStyle w:val="a5"/>
              <w:numPr>
                <w:ilvl w:val="0"/>
                <w:numId w:val="9"/>
              </w:numPr>
              <w:ind w:left="454"/>
              <w:jc w:val="center"/>
              <w:rPr>
                <w:b/>
              </w:rPr>
            </w:pPr>
          </w:p>
        </w:tc>
        <w:tc>
          <w:tcPr>
            <w:tcW w:w="6804" w:type="dxa"/>
          </w:tcPr>
          <w:p w14:paraId="3FBA31EA"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Адекватно интерпретировал полученные (ожидаемые)</w:t>
            </w:r>
          </w:p>
          <w:p w14:paraId="6519AFC1"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результаты исследований</w:t>
            </w:r>
          </w:p>
        </w:tc>
        <w:tc>
          <w:tcPr>
            <w:tcW w:w="1701" w:type="dxa"/>
          </w:tcPr>
          <w:p w14:paraId="25785F7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9</w:t>
            </w:r>
          </w:p>
        </w:tc>
        <w:tc>
          <w:tcPr>
            <w:tcW w:w="1560" w:type="dxa"/>
          </w:tcPr>
          <w:p w14:paraId="15F36F10"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36F884F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7710DA0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53D6F00C" w14:textId="77777777" w:rsidTr="006D3F1F">
        <w:tc>
          <w:tcPr>
            <w:tcW w:w="562" w:type="dxa"/>
          </w:tcPr>
          <w:p w14:paraId="73B23BE7" w14:textId="77777777" w:rsidR="00477B29" w:rsidRPr="009A6E73" w:rsidRDefault="00477B29" w:rsidP="00477B29">
            <w:pPr>
              <w:pStyle w:val="a5"/>
              <w:numPr>
                <w:ilvl w:val="0"/>
                <w:numId w:val="9"/>
              </w:numPr>
              <w:ind w:left="454"/>
              <w:jc w:val="center"/>
              <w:rPr>
                <w:b/>
              </w:rPr>
            </w:pPr>
          </w:p>
        </w:tc>
        <w:tc>
          <w:tcPr>
            <w:tcW w:w="6804" w:type="dxa"/>
          </w:tcPr>
          <w:p w14:paraId="17B10541" w14:textId="77777777" w:rsidR="00477B29" w:rsidRPr="009A6E73" w:rsidRDefault="00477B29" w:rsidP="006D3F1F">
            <w:pPr>
              <w:spacing w:after="0"/>
              <w:jc w:val="both"/>
              <w:rPr>
                <w:rFonts w:ascii="Times New Roman" w:hAnsi="Times New Roman" w:cs="Times New Roman"/>
                <w:sz w:val="24"/>
                <w:szCs w:val="24"/>
              </w:rPr>
            </w:pPr>
            <w:r>
              <w:rPr>
                <w:rFonts w:ascii="Times New Roman" w:hAnsi="Times New Roman" w:cs="Times New Roman"/>
                <w:sz w:val="24"/>
                <w:szCs w:val="24"/>
              </w:rPr>
              <w:t>Логично провел дифферен</w:t>
            </w:r>
            <w:r w:rsidRPr="009A6E73">
              <w:rPr>
                <w:rFonts w:ascii="Times New Roman" w:hAnsi="Times New Roman" w:cs="Times New Roman"/>
                <w:sz w:val="24"/>
                <w:szCs w:val="24"/>
              </w:rPr>
              <w:t>циальную диагностику со схожими заболеваниями и обоснованно их исключил</w:t>
            </w:r>
          </w:p>
        </w:tc>
        <w:tc>
          <w:tcPr>
            <w:tcW w:w="1701" w:type="dxa"/>
          </w:tcPr>
          <w:p w14:paraId="7D235DA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9</w:t>
            </w:r>
          </w:p>
        </w:tc>
        <w:tc>
          <w:tcPr>
            <w:tcW w:w="1560" w:type="dxa"/>
          </w:tcPr>
          <w:p w14:paraId="50CD0E6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65AFA3D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1E2D886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6A30FABF" w14:textId="77777777" w:rsidTr="006D3F1F">
        <w:tc>
          <w:tcPr>
            <w:tcW w:w="562" w:type="dxa"/>
          </w:tcPr>
          <w:p w14:paraId="77C3D645" w14:textId="77777777" w:rsidR="00477B29" w:rsidRPr="009A6E73" w:rsidRDefault="00477B29" w:rsidP="00477B29">
            <w:pPr>
              <w:pStyle w:val="a5"/>
              <w:numPr>
                <w:ilvl w:val="0"/>
                <w:numId w:val="9"/>
              </w:numPr>
              <w:ind w:left="454"/>
              <w:jc w:val="center"/>
              <w:rPr>
                <w:b/>
              </w:rPr>
            </w:pPr>
          </w:p>
        </w:tc>
        <w:tc>
          <w:tcPr>
            <w:tcW w:w="6804" w:type="dxa"/>
          </w:tcPr>
          <w:p w14:paraId="2F001412"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Обосновал постановку диагноза</w:t>
            </w:r>
          </w:p>
        </w:tc>
        <w:tc>
          <w:tcPr>
            <w:tcW w:w="1701" w:type="dxa"/>
          </w:tcPr>
          <w:p w14:paraId="310ECBE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1FB072A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4F2BF49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64534954"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F34DCB5" w14:textId="77777777" w:rsidTr="006D3F1F">
        <w:tc>
          <w:tcPr>
            <w:tcW w:w="562" w:type="dxa"/>
          </w:tcPr>
          <w:p w14:paraId="74106C6B" w14:textId="77777777" w:rsidR="00477B29" w:rsidRPr="009A6E73" w:rsidRDefault="00477B29" w:rsidP="00477B29">
            <w:pPr>
              <w:pStyle w:val="a5"/>
              <w:numPr>
                <w:ilvl w:val="0"/>
                <w:numId w:val="9"/>
              </w:numPr>
              <w:ind w:left="454"/>
              <w:jc w:val="center"/>
              <w:rPr>
                <w:b/>
              </w:rPr>
            </w:pPr>
          </w:p>
        </w:tc>
        <w:tc>
          <w:tcPr>
            <w:tcW w:w="6804" w:type="dxa"/>
          </w:tcPr>
          <w:p w14:paraId="351C2874"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 xml:space="preserve">Составил </w:t>
            </w:r>
            <w:proofErr w:type="gramStart"/>
            <w:r w:rsidRPr="009A6E73">
              <w:rPr>
                <w:rFonts w:ascii="Times New Roman" w:hAnsi="Times New Roman" w:cs="Times New Roman"/>
                <w:sz w:val="24"/>
                <w:szCs w:val="24"/>
              </w:rPr>
              <w:t>план  лечения</w:t>
            </w:r>
            <w:proofErr w:type="gramEnd"/>
            <w:r w:rsidRPr="009A6E73">
              <w:rPr>
                <w:rFonts w:ascii="Times New Roman" w:hAnsi="Times New Roman" w:cs="Times New Roman"/>
                <w:sz w:val="24"/>
                <w:szCs w:val="24"/>
              </w:rPr>
              <w:t xml:space="preserve">  (ведения) больного</w:t>
            </w:r>
          </w:p>
        </w:tc>
        <w:tc>
          <w:tcPr>
            <w:tcW w:w="1701" w:type="dxa"/>
          </w:tcPr>
          <w:p w14:paraId="1448AD0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9</w:t>
            </w:r>
          </w:p>
        </w:tc>
        <w:tc>
          <w:tcPr>
            <w:tcW w:w="1560" w:type="dxa"/>
          </w:tcPr>
          <w:p w14:paraId="4323AD6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4AC1296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6F5E4974"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C5A805E" w14:textId="77777777" w:rsidTr="006D3F1F">
        <w:tc>
          <w:tcPr>
            <w:tcW w:w="562" w:type="dxa"/>
          </w:tcPr>
          <w:p w14:paraId="7A03BF14" w14:textId="77777777" w:rsidR="00477B29" w:rsidRPr="009A6E73" w:rsidRDefault="00477B29" w:rsidP="00477B29">
            <w:pPr>
              <w:pStyle w:val="a5"/>
              <w:numPr>
                <w:ilvl w:val="0"/>
                <w:numId w:val="9"/>
              </w:numPr>
              <w:ind w:left="454"/>
              <w:jc w:val="center"/>
              <w:rPr>
                <w:b/>
              </w:rPr>
            </w:pPr>
          </w:p>
        </w:tc>
        <w:tc>
          <w:tcPr>
            <w:tcW w:w="6804" w:type="dxa"/>
          </w:tcPr>
          <w:p w14:paraId="7CC64C5C" w14:textId="77777777" w:rsidR="00477B29" w:rsidRPr="009A6E73" w:rsidRDefault="00477B29" w:rsidP="006D3F1F">
            <w:pPr>
              <w:spacing w:after="0"/>
              <w:jc w:val="both"/>
              <w:rPr>
                <w:rFonts w:ascii="Times New Roman" w:hAnsi="Times New Roman" w:cs="Times New Roman"/>
                <w:sz w:val="24"/>
                <w:szCs w:val="24"/>
              </w:rPr>
            </w:pPr>
            <w:proofErr w:type="gramStart"/>
            <w:r w:rsidRPr="009A6E73">
              <w:rPr>
                <w:rFonts w:ascii="Times New Roman" w:hAnsi="Times New Roman" w:cs="Times New Roman"/>
                <w:sz w:val="24"/>
                <w:szCs w:val="24"/>
              </w:rPr>
              <w:t>Аргументировал  выбор</w:t>
            </w:r>
            <w:proofErr w:type="gramEnd"/>
            <w:r w:rsidRPr="009A6E73">
              <w:rPr>
                <w:rFonts w:ascii="Times New Roman" w:hAnsi="Times New Roman" w:cs="Times New Roman"/>
                <w:sz w:val="24"/>
                <w:szCs w:val="24"/>
              </w:rPr>
              <w:t xml:space="preserve"> метода  лечения  с учетом критериев эффективности</w:t>
            </w:r>
          </w:p>
        </w:tc>
        <w:tc>
          <w:tcPr>
            <w:tcW w:w="1701" w:type="dxa"/>
          </w:tcPr>
          <w:p w14:paraId="5E6C6D6A"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9</w:t>
            </w:r>
          </w:p>
        </w:tc>
        <w:tc>
          <w:tcPr>
            <w:tcW w:w="1560" w:type="dxa"/>
          </w:tcPr>
          <w:p w14:paraId="00AE6F6D"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3EF55C00"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65D736B4"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60A2903" w14:textId="77777777" w:rsidTr="006D3F1F">
        <w:tc>
          <w:tcPr>
            <w:tcW w:w="562" w:type="dxa"/>
          </w:tcPr>
          <w:p w14:paraId="06FB5BFC" w14:textId="77777777" w:rsidR="00477B29" w:rsidRPr="009A6E73" w:rsidRDefault="00477B29" w:rsidP="00477B29">
            <w:pPr>
              <w:pStyle w:val="a5"/>
              <w:numPr>
                <w:ilvl w:val="0"/>
                <w:numId w:val="9"/>
              </w:numPr>
              <w:ind w:left="454"/>
              <w:jc w:val="center"/>
              <w:rPr>
                <w:b/>
              </w:rPr>
            </w:pPr>
          </w:p>
        </w:tc>
        <w:tc>
          <w:tcPr>
            <w:tcW w:w="6804" w:type="dxa"/>
          </w:tcPr>
          <w:p w14:paraId="7404911C" w14:textId="77777777" w:rsidR="00477B29" w:rsidRPr="009A6E73" w:rsidRDefault="00477B29" w:rsidP="006D3F1F">
            <w:pPr>
              <w:spacing w:after="0"/>
              <w:jc w:val="both"/>
              <w:rPr>
                <w:rFonts w:ascii="Times New Roman" w:hAnsi="Times New Roman" w:cs="Times New Roman"/>
                <w:sz w:val="24"/>
                <w:szCs w:val="24"/>
              </w:rPr>
            </w:pPr>
            <w:r w:rsidRPr="009A6E73">
              <w:rPr>
                <w:rFonts w:ascii="Times New Roman" w:hAnsi="Times New Roman" w:cs="Times New Roman"/>
                <w:sz w:val="24"/>
                <w:szCs w:val="24"/>
              </w:rPr>
              <w:t>Продемонстрировал знание механизма действия назначенных лекарственных препаратов.</w:t>
            </w:r>
          </w:p>
        </w:tc>
        <w:tc>
          <w:tcPr>
            <w:tcW w:w="1701" w:type="dxa"/>
          </w:tcPr>
          <w:p w14:paraId="6E3FD2B5"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21836D8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4A0EA78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2F3E59D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6311CC18" w14:textId="77777777" w:rsidTr="006D3F1F">
        <w:tc>
          <w:tcPr>
            <w:tcW w:w="562" w:type="dxa"/>
          </w:tcPr>
          <w:p w14:paraId="4ED414A2" w14:textId="77777777" w:rsidR="00477B29" w:rsidRPr="009A6E73" w:rsidRDefault="00477B29" w:rsidP="00477B29">
            <w:pPr>
              <w:pStyle w:val="a5"/>
              <w:numPr>
                <w:ilvl w:val="0"/>
                <w:numId w:val="9"/>
              </w:numPr>
              <w:ind w:left="454"/>
              <w:jc w:val="center"/>
              <w:rPr>
                <w:b/>
              </w:rPr>
            </w:pPr>
          </w:p>
        </w:tc>
        <w:tc>
          <w:tcPr>
            <w:tcW w:w="6804" w:type="dxa"/>
          </w:tcPr>
          <w:p w14:paraId="39285BB3" w14:textId="77777777" w:rsidR="00477B29" w:rsidRPr="009A6E73" w:rsidRDefault="00477B29" w:rsidP="006D3F1F">
            <w:pPr>
              <w:spacing w:after="0"/>
              <w:jc w:val="both"/>
              <w:rPr>
                <w:rFonts w:ascii="Times New Roman" w:hAnsi="Times New Roman" w:cs="Times New Roman"/>
                <w:sz w:val="24"/>
                <w:szCs w:val="24"/>
              </w:rPr>
            </w:pPr>
            <w:r>
              <w:rPr>
                <w:rFonts w:ascii="Times New Roman" w:hAnsi="Times New Roman" w:cs="Times New Roman"/>
                <w:sz w:val="24"/>
                <w:szCs w:val="24"/>
              </w:rPr>
              <w:t>Сформулировал необходи</w:t>
            </w:r>
            <w:r w:rsidRPr="009A6E73">
              <w:rPr>
                <w:rFonts w:ascii="Times New Roman" w:hAnsi="Times New Roman" w:cs="Times New Roman"/>
                <w:sz w:val="24"/>
                <w:szCs w:val="24"/>
              </w:rPr>
              <w:t>мые для пациента рекомендации.</w:t>
            </w:r>
          </w:p>
        </w:tc>
        <w:tc>
          <w:tcPr>
            <w:tcW w:w="1701" w:type="dxa"/>
          </w:tcPr>
          <w:p w14:paraId="5C52BB7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60" w:type="dxa"/>
          </w:tcPr>
          <w:p w14:paraId="6CEFA5F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6</w:t>
            </w:r>
          </w:p>
        </w:tc>
        <w:tc>
          <w:tcPr>
            <w:tcW w:w="1559" w:type="dxa"/>
          </w:tcPr>
          <w:p w14:paraId="40BEE2BA"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4</w:t>
            </w:r>
          </w:p>
        </w:tc>
        <w:tc>
          <w:tcPr>
            <w:tcW w:w="1701" w:type="dxa"/>
          </w:tcPr>
          <w:p w14:paraId="760CC5E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9D53E2A" w14:textId="77777777" w:rsidTr="006D3F1F">
        <w:tc>
          <w:tcPr>
            <w:tcW w:w="562" w:type="dxa"/>
          </w:tcPr>
          <w:p w14:paraId="3CCF9B25" w14:textId="77777777" w:rsidR="00477B29" w:rsidRPr="009A6E73" w:rsidRDefault="00477B29" w:rsidP="006D3F1F">
            <w:pPr>
              <w:spacing w:after="0"/>
              <w:jc w:val="center"/>
              <w:rPr>
                <w:rFonts w:ascii="Times New Roman" w:hAnsi="Times New Roman" w:cs="Times New Roman"/>
                <w:b/>
                <w:sz w:val="24"/>
                <w:szCs w:val="24"/>
              </w:rPr>
            </w:pPr>
          </w:p>
        </w:tc>
        <w:tc>
          <w:tcPr>
            <w:tcW w:w="6804" w:type="dxa"/>
          </w:tcPr>
          <w:p w14:paraId="037FBFE6" w14:textId="77777777" w:rsidR="00477B29" w:rsidRPr="009A6E73" w:rsidRDefault="00477B29" w:rsidP="006D3F1F">
            <w:pPr>
              <w:spacing w:after="0"/>
              <w:jc w:val="both"/>
              <w:rPr>
                <w:rFonts w:ascii="Times New Roman" w:hAnsi="Times New Roman" w:cs="Times New Roman"/>
                <w:b/>
                <w:sz w:val="24"/>
                <w:szCs w:val="24"/>
              </w:rPr>
            </w:pPr>
            <w:r w:rsidRPr="009A6E73">
              <w:rPr>
                <w:rFonts w:ascii="Times New Roman" w:hAnsi="Times New Roman" w:cs="Times New Roman"/>
                <w:b/>
                <w:sz w:val="24"/>
                <w:szCs w:val="24"/>
              </w:rPr>
              <w:t xml:space="preserve">Итого  </w:t>
            </w:r>
          </w:p>
        </w:tc>
        <w:tc>
          <w:tcPr>
            <w:tcW w:w="1701" w:type="dxa"/>
          </w:tcPr>
          <w:p w14:paraId="56F18BC8"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100</w:t>
            </w:r>
          </w:p>
        </w:tc>
        <w:tc>
          <w:tcPr>
            <w:tcW w:w="1560" w:type="dxa"/>
          </w:tcPr>
          <w:p w14:paraId="0B8C5E76"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75</w:t>
            </w:r>
          </w:p>
        </w:tc>
        <w:tc>
          <w:tcPr>
            <w:tcW w:w="1559" w:type="dxa"/>
          </w:tcPr>
          <w:p w14:paraId="23109070"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50</w:t>
            </w:r>
          </w:p>
        </w:tc>
        <w:tc>
          <w:tcPr>
            <w:tcW w:w="1701" w:type="dxa"/>
          </w:tcPr>
          <w:p w14:paraId="4D81DBAC"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0</w:t>
            </w:r>
          </w:p>
        </w:tc>
      </w:tr>
    </w:tbl>
    <w:p w14:paraId="54BE7B37" w14:textId="77777777" w:rsidR="00477B29" w:rsidRPr="009A6E73" w:rsidRDefault="00477B29" w:rsidP="00477B29">
      <w:pPr>
        <w:spacing w:after="0"/>
        <w:ind w:firstLine="708"/>
        <w:jc w:val="center"/>
        <w:rPr>
          <w:rFonts w:ascii="Times New Roman" w:hAnsi="Times New Roman" w:cs="Times New Roman"/>
          <w:b/>
          <w:bCs/>
          <w:sz w:val="24"/>
          <w:szCs w:val="24"/>
        </w:rPr>
      </w:pPr>
    </w:p>
    <w:p w14:paraId="2A89E265" w14:textId="77777777" w:rsidR="00477B29" w:rsidRDefault="00477B29" w:rsidP="00477B29">
      <w:pPr>
        <w:spacing w:after="0"/>
        <w:jc w:val="center"/>
        <w:rPr>
          <w:rFonts w:ascii="Times New Roman" w:hAnsi="Times New Roman" w:cs="Times New Roman"/>
          <w:b/>
          <w:sz w:val="24"/>
          <w:szCs w:val="24"/>
        </w:rPr>
      </w:pPr>
    </w:p>
    <w:p w14:paraId="06BF085F" w14:textId="77777777" w:rsidR="00477B29" w:rsidRPr="009A6E73" w:rsidRDefault="00477B29" w:rsidP="00477B29">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ОЦЕНОЧНЫЙ ЛИСТ</w:t>
      </w:r>
    </w:p>
    <w:p w14:paraId="69B0E985" w14:textId="77777777" w:rsidR="00477B29" w:rsidRPr="00A953C1" w:rsidRDefault="00477B29" w:rsidP="00477B29">
      <w:pPr>
        <w:spacing w:after="0"/>
        <w:jc w:val="center"/>
        <w:rPr>
          <w:rFonts w:ascii="Times New Roman" w:hAnsi="Times New Roman" w:cs="Times New Roman"/>
          <w:b/>
          <w:color w:val="000000" w:themeColor="text1"/>
          <w:sz w:val="24"/>
          <w:szCs w:val="24"/>
        </w:rPr>
      </w:pPr>
      <w:r w:rsidRPr="00A953C1">
        <w:rPr>
          <w:rFonts w:ascii="Times New Roman" w:hAnsi="Times New Roman" w:cs="Times New Roman"/>
          <w:b/>
          <w:color w:val="000000" w:themeColor="text1"/>
          <w:sz w:val="24"/>
          <w:szCs w:val="24"/>
        </w:rPr>
        <w:t xml:space="preserve">СОСТАВЛЕНИЕ ПЛАНА (ТАКТИКИ) ЛЕЧЕНИЯ </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549"/>
        <w:gridCol w:w="1701"/>
        <w:gridCol w:w="1560"/>
        <w:gridCol w:w="1559"/>
        <w:gridCol w:w="1701"/>
      </w:tblGrid>
      <w:tr w:rsidR="00477B29" w:rsidRPr="009A6E73" w14:paraId="010133F8" w14:textId="77777777" w:rsidTr="006D3F1F">
        <w:tc>
          <w:tcPr>
            <w:tcW w:w="817" w:type="dxa"/>
            <w:vMerge w:val="restart"/>
          </w:tcPr>
          <w:p w14:paraId="42FB7852"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w:t>
            </w:r>
          </w:p>
          <w:p w14:paraId="4443B5EF"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п</w:t>
            </w:r>
            <w:r w:rsidRPr="009A6E73">
              <w:rPr>
                <w:rFonts w:ascii="Times New Roman" w:hAnsi="Times New Roman" w:cs="Times New Roman"/>
                <w:b/>
                <w:sz w:val="24"/>
                <w:szCs w:val="24"/>
                <w:lang w:val="en-US"/>
              </w:rPr>
              <w:t>/</w:t>
            </w:r>
            <w:r w:rsidRPr="009A6E73">
              <w:rPr>
                <w:rFonts w:ascii="Times New Roman" w:hAnsi="Times New Roman" w:cs="Times New Roman"/>
                <w:b/>
                <w:sz w:val="24"/>
                <w:szCs w:val="24"/>
              </w:rPr>
              <w:t>п</w:t>
            </w:r>
          </w:p>
        </w:tc>
        <w:tc>
          <w:tcPr>
            <w:tcW w:w="6549" w:type="dxa"/>
            <w:vMerge w:val="restart"/>
          </w:tcPr>
          <w:p w14:paraId="74A76AFC" w14:textId="77777777" w:rsidR="00477B29" w:rsidRPr="009A6E73" w:rsidRDefault="00477B29" w:rsidP="006D3F1F">
            <w:pPr>
              <w:spacing w:after="0"/>
              <w:jc w:val="center"/>
              <w:rPr>
                <w:rFonts w:ascii="Times New Roman" w:hAnsi="Times New Roman" w:cs="Times New Roman"/>
                <w:b/>
                <w:i/>
                <w:sz w:val="24"/>
                <w:szCs w:val="24"/>
              </w:rPr>
            </w:pPr>
            <w:r w:rsidRPr="009A6E73">
              <w:rPr>
                <w:rFonts w:ascii="Times New Roman" w:hAnsi="Times New Roman" w:cs="Times New Roman"/>
                <w:b/>
                <w:i/>
                <w:sz w:val="24"/>
                <w:szCs w:val="24"/>
              </w:rPr>
              <w:t>Критерии</w:t>
            </w:r>
          </w:p>
          <w:p w14:paraId="55C04B98" w14:textId="77777777" w:rsidR="00477B29" w:rsidRPr="009A6E73" w:rsidRDefault="00477B29" w:rsidP="006D3F1F">
            <w:pPr>
              <w:spacing w:after="0"/>
              <w:jc w:val="center"/>
              <w:rPr>
                <w:rFonts w:ascii="Times New Roman" w:hAnsi="Times New Roman" w:cs="Times New Roman"/>
                <w:b/>
                <w:i/>
                <w:sz w:val="24"/>
                <w:szCs w:val="24"/>
              </w:rPr>
            </w:pPr>
            <w:r w:rsidRPr="009A6E73">
              <w:rPr>
                <w:rFonts w:ascii="Times New Roman" w:hAnsi="Times New Roman" w:cs="Times New Roman"/>
                <w:b/>
                <w:i/>
                <w:sz w:val="24"/>
                <w:szCs w:val="24"/>
              </w:rPr>
              <w:t>оценки</w:t>
            </w:r>
          </w:p>
        </w:tc>
        <w:tc>
          <w:tcPr>
            <w:tcW w:w="6521" w:type="dxa"/>
            <w:gridSpan w:val="4"/>
          </w:tcPr>
          <w:p w14:paraId="4D20DE69"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Уровень</w:t>
            </w:r>
          </w:p>
        </w:tc>
      </w:tr>
      <w:tr w:rsidR="00477B29" w:rsidRPr="009A6E73" w14:paraId="6AAA649F" w14:textId="77777777" w:rsidTr="006D3F1F">
        <w:tc>
          <w:tcPr>
            <w:tcW w:w="817" w:type="dxa"/>
            <w:vMerge/>
          </w:tcPr>
          <w:p w14:paraId="2633720F" w14:textId="77777777" w:rsidR="00477B29" w:rsidRPr="009A6E73" w:rsidRDefault="00477B29" w:rsidP="006D3F1F">
            <w:pPr>
              <w:spacing w:after="0"/>
              <w:jc w:val="center"/>
              <w:rPr>
                <w:rFonts w:ascii="Times New Roman" w:hAnsi="Times New Roman" w:cs="Times New Roman"/>
                <w:b/>
                <w:sz w:val="24"/>
                <w:szCs w:val="24"/>
              </w:rPr>
            </w:pPr>
          </w:p>
        </w:tc>
        <w:tc>
          <w:tcPr>
            <w:tcW w:w="6549" w:type="dxa"/>
            <w:vMerge/>
          </w:tcPr>
          <w:p w14:paraId="1EAB6F70" w14:textId="77777777" w:rsidR="00477B29" w:rsidRPr="009A6E73" w:rsidRDefault="00477B29" w:rsidP="006D3F1F">
            <w:pPr>
              <w:spacing w:after="0"/>
              <w:jc w:val="center"/>
              <w:rPr>
                <w:rFonts w:ascii="Times New Roman" w:hAnsi="Times New Roman" w:cs="Times New Roman"/>
                <w:b/>
                <w:i/>
                <w:sz w:val="24"/>
                <w:szCs w:val="24"/>
              </w:rPr>
            </w:pPr>
          </w:p>
        </w:tc>
        <w:tc>
          <w:tcPr>
            <w:tcW w:w="1701" w:type="dxa"/>
          </w:tcPr>
          <w:p w14:paraId="31DECD54"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Превосходно</w:t>
            </w:r>
          </w:p>
        </w:tc>
        <w:tc>
          <w:tcPr>
            <w:tcW w:w="1560" w:type="dxa"/>
          </w:tcPr>
          <w:p w14:paraId="4B77E319"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Приемлемо</w:t>
            </w:r>
          </w:p>
        </w:tc>
        <w:tc>
          <w:tcPr>
            <w:tcW w:w="1559" w:type="dxa"/>
          </w:tcPr>
          <w:p w14:paraId="51501487"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Требует</w:t>
            </w:r>
          </w:p>
          <w:p w14:paraId="08306A7E" w14:textId="77777777" w:rsidR="00477B29" w:rsidRPr="009A6E73" w:rsidRDefault="00477B29" w:rsidP="006D3F1F">
            <w:pPr>
              <w:spacing w:after="0"/>
              <w:rPr>
                <w:rFonts w:ascii="Times New Roman" w:hAnsi="Times New Roman" w:cs="Times New Roman"/>
                <w:b/>
                <w:sz w:val="24"/>
                <w:szCs w:val="24"/>
              </w:rPr>
            </w:pPr>
            <w:proofErr w:type="gramStart"/>
            <w:r w:rsidRPr="009A6E73">
              <w:rPr>
                <w:rFonts w:ascii="Times New Roman" w:hAnsi="Times New Roman" w:cs="Times New Roman"/>
                <w:b/>
                <w:sz w:val="24"/>
                <w:szCs w:val="24"/>
              </w:rPr>
              <w:t>коррек-ции</w:t>
            </w:r>
            <w:proofErr w:type="gramEnd"/>
          </w:p>
        </w:tc>
        <w:tc>
          <w:tcPr>
            <w:tcW w:w="1701" w:type="dxa"/>
          </w:tcPr>
          <w:p w14:paraId="44722962"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Неприемлемо</w:t>
            </w:r>
          </w:p>
        </w:tc>
      </w:tr>
      <w:tr w:rsidR="00477B29" w:rsidRPr="009A6E73" w14:paraId="1A7AB5D4" w14:textId="77777777" w:rsidTr="006D3F1F">
        <w:trPr>
          <w:trHeight w:val="425"/>
        </w:trPr>
        <w:tc>
          <w:tcPr>
            <w:tcW w:w="817" w:type="dxa"/>
          </w:tcPr>
          <w:p w14:paraId="25E327AB"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167580EC"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Выбран </w:t>
            </w:r>
            <w:proofErr w:type="gramStart"/>
            <w:r w:rsidRPr="009A6E73">
              <w:rPr>
                <w:rFonts w:ascii="Times New Roman" w:hAnsi="Times New Roman" w:cs="Times New Roman"/>
                <w:sz w:val="24"/>
                <w:szCs w:val="24"/>
              </w:rPr>
              <w:t>правильный  метод</w:t>
            </w:r>
            <w:proofErr w:type="gramEnd"/>
            <w:r w:rsidRPr="009A6E73">
              <w:rPr>
                <w:rFonts w:ascii="Times New Roman" w:hAnsi="Times New Roman" w:cs="Times New Roman"/>
                <w:sz w:val="24"/>
                <w:szCs w:val="24"/>
              </w:rPr>
              <w:t xml:space="preserve">  лечения</w:t>
            </w:r>
          </w:p>
        </w:tc>
        <w:tc>
          <w:tcPr>
            <w:tcW w:w="1701" w:type="dxa"/>
          </w:tcPr>
          <w:p w14:paraId="34DFA13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0239BA9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7BB8F2D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014A4D0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21605990" w14:textId="77777777" w:rsidTr="006D3F1F">
        <w:tc>
          <w:tcPr>
            <w:tcW w:w="817" w:type="dxa"/>
          </w:tcPr>
          <w:p w14:paraId="709E5224"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04C22967"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lang w:val="kk-KZ"/>
              </w:rPr>
              <w:t>Обоснован  выбор метода лечения, лекарственных препаратов с  учетом показаний и противопоказаний  (механизма действия, свойств, состава и т.д.).</w:t>
            </w:r>
          </w:p>
        </w:tc>
        <w:tc>
          <w:tcPr>
            <w:tcW w:w="1701" w:type="dxa"/>
          </w:tcPr>
          <w:p w14:paraId="27BB091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15</w:t>
            </w:r>
          </w:p>
        </w:tc>
        <w:tc>
          <w:tcPr>
            <w:tcW w:w="1560" w:type="dxa"/>
          </w:tcPr>
          <w:p w14:paraId="4D58ABC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5DC36EE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701" w:type="dxa"/>
          </w:tcPr>
          <w:p w14:paraId="2D834E5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77ADBB86" w14:textId="77777777" w:rsidTr="006D3F1F">
        <w:tc>
          <w:tcPr>
            <w:tcW w:w="817" w:type="dxa"/>
          </w:tcPr>
          <w:p w14:paraId="08589E84"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4AC5E014"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Соблюден принцип индивидуального подхода </w:t>
            </w:r>
          </w:p>
        </w:tc>
        <w:tc>
          <w:tcPr>
            <w:tcW w:w="1701" w:type="dxa"/>
          </w:tcPr>
          <w:p w14:paraId="24324CF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38BF503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1E74EF1A"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070576DD"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31F0153D" w14:textId="77777777" w:rsidTr="006D3F1F">
        <w:tc>
          <w:tcPr>
            <w:tcW w:w="817" w:type="dxa"/>
          </w:tcPr>
          <w:p w14:paraId="5EFFE935"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1AA274E4"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Лечебные </w:t>
            </w:r>
            <w:proofErr w:type="gramStart"/>
            <w:r w:rsidRPr="009A6E73">
              <w:rPr>
                <w:rFonts w:ascii="Times New Roman" w:hAnsi="Times New Roman" w:cs="Times New Roman"/>
                <w:sz w:val="24"/>
                <w:szCs w:val="24"/>
              </w:rPr>
              <w:t>мероприятия  назначены</w:t>
            </w:r>
            <w:proofErr w:type="gramEnd"/>
            <w:r w:rsidRPr="009A6E73">
              <w:rPr>
                <w:rFonts w:ascii="Times New Roman" w:hAnsi="Times New Roman" w:cs="Times New Roman"/>
                <w:sz w:val="24"/>
                <w:szCs w:val="24"/>
              </w:rPr>
              <w:t xml:space="preserve"> последовательно</w:t>
            </w:r>
          </w:p>
        </w:tc>
        <w:tc>
          <w:tcPr>
            <w:tcW w:w="1701" w:type="dxa"/>
          </w:tcPr>
          <w:p w14:paraId="656B121D"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57A2C0B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19C8390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314151E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21D3D892" w14:textId="77777777" w:rsidTr="006D3F1F">
        <w:tc>
          <w:tcPr>
            <w:tcW w:w="817" w:type="dxa"/>
          </w:tcPr>
          <w:p w14:paraId="626B8479"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51C60274"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Назначения сделаны в полном объеме согласно протоколам РК</w:t>
            </w:r>
          </w:p>
        </w:tc>
        <w:tc>
          <w:tcPr>
            <w:tcW w:w="1701" w:type="dxa"/>
          </w:tcPr>
          <w:p w14:paraId="3458F695"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53F86ED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7CC04D1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7859A31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7BF9C53" w14:textId="77777777" w:rsidTr="006D3F1F">
        <w:tc>
          <w:tcPr>
            <w:tcW w:w="817" w:type="dxa"/>
          </w:tcPr>
          <w:p w14:paraId="572819B3"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386EDEDD"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Соблюдена комплексность лечебных процедур и методов</w:t>
            </w:r>
          </w:p>
        </w:tc>
        <w:tc>
          <w:tcPr>
            <w:tcW w:w="1701" w:type="dxa"/>
          </w:tcPr>
          <w:p w14:paraId="1068A14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18FFBDD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2623B36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42A67AB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75544F30" w14:textId="77777777" w:rsidTr="006D3F1F">
        <w:tc>
          <w:tcPr>
            <w:tcW w:w="817" w:type="dxa"/>
          </w:tcPr>
          <w:p w14:paraId="5CDCD2B3"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1E8BFFDC" w14:textId="77777777" w:rsidR="00477B29" w:rsidRPr="009A6E73" w:rsidRDefault="00477B29" w:rsidP="006D3F1F">
            <w:pPr>
              <w:spacing w:after="0"/>
              <w:rPr>
                <w:rFonts w:ascii="Times New Roman" w:hAnsi="Times New Roman" w:cs="Times New Roman"/>
                <w:sz w:val="24"/>
                <w:szCs w:val="24"/>
                <w:lang w:val="kk-KZ"/>
              </w:rPr>
            </w:pPr>
            <w:r w:rsidRPr="009A6E73">
              <w:rPr>
                <w:rFonts w:ascii="Times New Roman" w:hAnsi="Times New Roman" w:cs="Times New Roman"/>
                <w:sz w:val="24"/>
                <w:szCs w:val="24"/>
              </w:rPr>
              <w:t>Обоснована необходимость в консультации смежных специалистов</w:t>
            </w:r>
          </w:p>
        </w:tc>
        <w:tc>
          <w:tcPr>
            <w:tcW w:w="1701" w:type="dxa"/>
          </w:tcPr>
          <w:p w14:paraId="7BE364C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5D9EEA0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3486165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1714001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639D663E" w14:textId="77777777" w:rsidTr="006D3F1F">
        <w:tc>
          <w:tcPr>
            <w:tcW w:w="817" w:type="dxa"/>
          </w:tcPr>
          <w:p w14:paraId="3E6EE6AA"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3F93D5E9" w14:textId="77777777" w:rsidR="00477B29" w:rsidRPr="009A6E73" w:rsidRDefault="00477B29" w:rsidP="006D3F1F">
            <w:pPr>
              <w:spacing w:after="0"/>
              <w:rPr>
                <w:rFonts w:ascii="Times New Roman" w:hAnsi="Times New Roman" w:cs="Times New Roman"/>
                <w:sz w:val="24"/>
                <w:szCs w:val="24"/>
                <w:lang w:val="kk-KZ"/>
              </w:rPr>
            </w:pPr>
            <w:r w:rsidRPr="009A6E73">
              <w:rPr>
                <w:rFonts w:ascii="Times New Roman" w:hAnsi="Times New Roman" w:cs="Times New Roman"/>
                <w:sz w:val="24"/>
                <w:szCs w:val="24"/>
                <w:lang w:val="kk-KZ"/>
              </w:rPr>
              <w:t>О</w:t>
            </w:r>
            <w:r w:rsidRPr="009A6E73">
              <w:rPr>
                <w:rFonts w:ascii="Times New Roman" w:hAnsi="Times New Roman" w:cs="Times New Roman"/>
                <w:sz w:val="24"/>
                <w:szCs w:val="24"/>
              </w:rPr>
              <w:t>боснован</w:t>
            </w:r>
            <w:r w:rsidRPr="009A6E73">
              <w:rPr>
                <w:rFonts w:ascii="Times New Roman" w:hAnsi="Times New Roman" w:cs="Times New Roman"/>
                <w:sz w:val="24"/>
                <w:szCs w:val="24"/>
                <w:lang w:val="kk-KZ"/>
              </w:rPr>
              <w:t xml:space="preserve"> выбор</w:t>
            </w:r>
            <w:r w:rsidRPr="009A6E73">
              <w:rPr>
                <w:rFonts w:ascii="Times New Roman" w:hAnsi="Times New Roman" w:cs="Times New Roman"/>
                <w:sz w:val="24"/>
                <w:szCs w:val="24"/>
              </w:rPr>
              <w:t xml:space="preserve"> реабилитационны</w:t>
            </w:r>
            <w:r w:rsidRPr="009A6E73">
              <w:rPr>
                <w:rFonts w:ascii="Times New Roman" w:hAnsi="Times New Roman" w:cs="Times New Roman"/>
                <w:sz w:val="24"/>
                <w:szCs w:val="24"/>
                <w:lang w:val="kk-KZ"/>
              </w:rPr>
              <w:t xml:space="preserve">х  и </w:t>
            </w:r>
            <w:r w:rsidRPr="009A6E73">
              <w:rPr>
                <w:rFonts w:ascii="Times New Roman" w:hAnsi="Times New Roman" w:cs="Times New Roman"/>
                <w:sz w:val="24"/>
                <w:szCs w:val="24"/>
              </w:rPr>
              <w:t>профилактически</w:t>
            </w:r>
            <w:r w:rsidRPr="009A6E73">
              <w:rPr>
                <w:rFonts w:ascii="Times New Roman" w:hAnsi="Times New Roman" w:cs="Times New Roman"/>
                <w:sz w:val="24"/>
                <w:szCs w:val="24"/>
                <w:lang w:val="kk-KZ"/>
              </w:rPr>
              <w:t>х</w:t>
            </w:r>
            <w:r w:rsidRPr="009A6E73">
              <w:rPr>
                <w:rFonts w:ascii="Times New Roman" w:hAnsi="Times New Roman" w:cs="Times New Roman"/>
                <w:sz w:val="24"/>
                <w:szCs w:val="24"/>
              </w:rPr>
              <w:t xml:space="preserve"> мероприяти</w:t>
            </w:r>
            <w:r w:rsidRPr="009A6E73">
              <w:rPr>
                <w:rFonts w:ascii="Times New Roman" w:hAnsi="Times New Roman" w:cs="Times New Roman"/>
                <w:sz w:val="24"/>
                <w:szCs w:val="24"/>
                <w:lang w:val="kk-KZ"/>
              </w:rPr>
              <w:t>й в процессе лечения</w:t>
            </w:r>
            <w:r w:rsidRPr="009A6E73">
              <w:rPr>
                <w:rFonts w:ascii="Times New Roman" w:hAnsi="Times New Roman" w:cs="Times New Roman"/>
                <w:sz w:val="24"/>
                <w:szCs w:val="24"/>
              </w:rPr>
              <w:t xml:space="preserve"> </w:t>
            </w:r>
          </w:p>
        </w:tc>
        <w:tc>
          <w:tcPr>
            <w:tcW w:w="1701" w:type="dxa"/>
          </w:tcPr>
          <w:p w14:paraId="2582106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09BD1C10"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36EA4BF5"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5570CE0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7ABE301E" w14:textId="77777777" w:rsidTr="006D3F1F">
        <w:trPr>
          <w:trHeight w:val="437"/>
        </w:trPr>
        <w:tc>
          <w:tcPr>
            <w:tcW w:w="817" w:type="dxa"/>
          </w:tcPr>
          <w:p w14:paraId="28684818"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43A285F4" w14:textId="77777777" w:rsidR="00477B29" w:rsidRPr="009A6E73" w:rsidRDefault="00477B29" w:rsidP="006D3F1F">
            <w:pPr>
              <w:spacing w:after="0"/>
              <w:rPr>
                <w:rFonts w:ascii="Times New Roman" w:hAnsi="Times New Roman" w:cs="Times New Roman"/>
                <w:sz w:val="24"/>
                <w:szCs w:val="24"/>
                <w:lang w:val="kk-KZ"/>
              </w:rPr>
            </w:pPr>
            <w:r w:rsidRPr="009A6E73">
              <w:rPr>
                <w:rFonts w:ascii="Times New Roman" w:hAnsi="Times New Roman" w:cs="Times New Roman"/>
                <w:sz w:val="24"/>
                <w:szCs w:val="24"/>
                <w:lang w:val="kk-KZ"/>
              </w:rPr>
              <w:t xml:space="preserve">Сформулирован </w:t>
            </w:r>
            <w:r w:rsidRPr="009A6E73">
              <w:rPr>
                <w:rFonts w:ascii="Times New Roman" w:hAnsi="Times New Roman" w:cs="Times New Roman"/>
                <w:sz w:val="24"/>
                <w:szCs w:val="24"/>
              </w:rPr>
              <w:t xml:space="preserve"> прогноз  заболевания</w:t>
            </w:r>
          </w:p>
        </w:tc>
        <w:tc>
          <w:tcPr>
            <w:tcW w:w="1701" w:type="dxa"/>
          </w:tcPr>
          <w:p w14:paraId="4CF9B52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560" w:type="dxa"/>
          </w:tcPr>
          <w:p w14:paraId="22A8BA3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3DFCD0A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701" w:type="dxa"/>
          </w:tcPr>
          <w:p w14:paraId="26DCABF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907EB89" w14:textId="77777777" w:rsidTr="006D3F1F">
        <w:trPr>
          <w:trHeight w:val="437"/>
        </w:trPr>
        <w:tc>
          <w:tcPr>
            <w:tcW w:w="817" w:type="dxa"/>
          </w:tcPr>
          <w:p w14:paraId="6D48E5BB"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20A23A6F" w14:textId="77777777" w:rsidR="00477B29" w:rsidRPr="009A6E73" w:rsidRDefault="00477B29" w:rsidP="006D3F1F">
            <w:pPr>
              <w:spacing w:after="0"/>
              <w:rPr>
                <w:rFonts w:ascii="Times New Roman" w:hAnsi="Times New Roman" w:cs="Times New Roman"/>
                <w:sz w:val="24"/>
                <w:szCs w:val="24"/>
                <w:lang w:val="kk-KZ"/>
              </w:rPr>
            </w:pPr>
            <w:r w:rsidRPr="009A6E73">
              <w:rPr>
                <w:rFonts w:ascii="Times New Roman" w:hAnsi="Times New Roman" w:cs="Times New Roman"/>
                <w:sz w:val="24"/>
                <w:szCs w:val="24"/>
                <w:lang w:val="kk-KZ"/>
              </w:rPr>
              <w:t>План лечения составлен  логично и обоснованно</w:t>
            </w:r>
          </w:p>
        </w:tc>
        <w:tc>
          <w:tcPr>
            <w:tcW w:w="1701" w:type="dxa"/>
          </w:tcPr>
          <w:p w14:paraId="0AA885C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560" w:type="dxa"/>
          </w:tcPr>
          <w:p w14:paraId="7E20C16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49A8DA1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3</w:t>
            </w:r>
          </w:p>
        </w:tc>
        <w:tc>
          <w:tcPr>
            <w:tcW w:w="1701" w:type="dxa"/>
          </w:tcPr>
          <w:p w14:paraId="6DC3BBC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10260F8F" w14:textId="77777777" w:rsidTr="006D3F1F">
        <w:trPr>
          <w:trHeight w:val="437"/>
        </w:trPr>
        <w:tc>
          <w:tcPr>
            <w:tcW w:w="817" w:type="dxa"/>
          </w:tcPr>
          <w:p w14:paraId="0FE38E43" w14:textId="77777777" w:rsidR="00477B29" w:rsidRPr="009A6E73" w:rsidRDefault="00477B29" w:rsidP="00477B29">
            <w:pPr>
              <w:numPr>
                <w:ilvl w:val="0"/>
                <w:numId w:val="8"/>
              </w:numPr>
              <w:tabs>
                <w:tab w:val="left" w:pos="142"/>
              </w:tabs>
              <w:spacing w:after="0" w:line="240" w:lineRule="auto"/>
              <w:jc w:val="center"/>
              <w:rPr>
                <w:rFonts w:ascii="Times New Roman" w:hAnsi="Times New Roman" w:cs="Times New Roman"/>
                <w:b/>
                <w:sz w:val="24"/>
                <w:szCs w:val="24"/>
              </w:rPr>
            </w:pPr>
          </w:p>
        </w:tc>
        <w:tc>
          <w:tcPr>
            <w:tcW w:w="6549" w:type="dxa"/>
          </w:tcPr>
          <w:p w14:paraId="27D54941" w14:textId="77777777" w:rsidR="00477B29" w:rsidRPr="009A6E73" w:rsidRDefault="00477B29" w:rsidP="006D3F1F">
            <w:pPr>
              <w:spacing w:after="0"/>
              <w:jc w:val="right"/>
              <w:rPr>
                <w:rFonts w:ascii="Times New Roman" w:hAnsi="Times New Roman" w:cs="Times New Roman"/>
                <w:sz w:val="24"/>
                <w:szCs w:val="24"/>
                <w:lang w:val="kk-KZ"/>
              </w:rPr>
            </w:pPr>
            <w:r w:rsidRPr="009A6E73">
              <w:rPr>
                <w:rFonts w:ascii="Times New Roman" w:hAnsi="Times New Roman" w:cs="Times New Roman"/>
                <w:sz w:val="24"/>
                <w:szCs w:val="24"/>
                <w:lang w:val="kk-KZ"/>
              </w:rPr>
              <w:t>ИТОГО</w:t>
            </w:r>
          </w:p>
        </w:tc>
        <w:tc>
          <w:tcPr>
            <w:tcW w:w="1701" w:type="dxa"/>
          </w:tcPr>
          <w:p w14:paraId="3C67FCD5"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100</w:t>
            </w:r>
          </w:p>
        </w:tc>
        <w:tc>
          <w:tcPr>
            <w:tcW w:w="1560" w:type="dxa"/>
          </w:tcPr>
          <w:p w14:paraId="7C5B566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75</w:t>
            </w:r>
          </w:p>
        </w:tc>
        <w:tc>
          <w:tcPr>
            <w:tcW w:w="1559" w:type="dxa"/>
          </w:tcPr>
          <w:p w14:paraId="570DFA1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50</w:t>
            </w:r>
          </w:p>
        </w:tc>
        <w:tc>
          <w:tcPr>
            <w:tcW w:w="1701" w:type="dxa"/>
          </w:tcPr>
          <w:p w14:paraId="4E40345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bl>
    <w:p w14:paraId="1F2F9BC5" w14:textId="77777777" w:rsidR="00477B29" w:rsidRDefault="00477B29" w:rsidP="00477B29">
      <w:pPr>
        <w:spacing w:after="0"/>
        <w:jc w:val="center"/>
        <w:rPr>
          <w:rFonts w:ascii="Times New Roman" w:hAnsi="Times New Roman" w:cs="Times New Roman"/>
          <w:b/>
          <w:color w:val="000000"/>
          <w:sz w:val="24"/>
          <w:szCs w:val="24"/>
        </w:rPr>
      </w:pPr>
    </w:p>
    <w:p w14:paraId="00779E9A" w14:textId="77777777" w:rsidR="00477B29" w:rsidRDefault="00477B29" w:rsidP="00477B29">
      <w:pPr>
        <w:spacing w:after="0"/>
        <w:jc w:val="center"/>
        <w:rPr>
          <w:rFonts w:ascii="Times New Roman" w:hAnsi="Times New Roman" w:cs="Times New Roman"/>
          <w:b/>
          <w:color w:val="000000"/>
          <w:sz w:val="24"/>
          <w:szCs w:val="24"/>
        </w:rPr>
      </w:pPr>
    </w:p>
    <w:p w14:paraId="080C18BF" w14:textId="77777777" w:rsidR="00477B29" w:rsidRPr="009A6E73" w:rsidRDefault="00477B29" w:rsidP="00477B29">
      <w:pPr>
        <w:spacing w:after="0"/>
        <w:jc w:val="center"/>
        <w:rPr>
          <w:rFonts w:ascii="Times New Roman" w:hAnsi="Times New Roman" w:cs="Times New Roman"/>
          <w:b/>
          <w:color w:val="000000"/>
          <w:sz w:val="24"/>
          <w:szCs w:val="24"/>
        </w:rPr>
      </w:pPr>
      <w:r w:rsidRPr="009A6E73">
        <w:rPr>
          <w:rFonts w:ascii="Times New Roman" w:hAnsi="Times New Roman" w:cs="Times New Roman"/>
          <w:b/>
          <w:color w:val="000000"/>
          <w:sz w:val="24"/>
          <w:szCs w:val="24"/>
        </w:rPr>
        <w:t xml:space="preserve">ОЦЕНОЧНЫЙ ЛИСТ </w:t>
      </w:r>
    </w:p>
    <w:p w14:paraId="531DFD9A" w14:textId="77777777" w:rsidR="00477B29" w:rsidRPr="009A6E73" w:rsidRDefault="00477B29" w:rsidP="00477B29">
      <w:pPr>
        <w:spacing w:after="0"/>
        <w:jc w:val="center"/>
        <w:rPr>
          <w:rFonts w:ascii="Times New Roman" w:hAnsi="Times New Roman" w:cs="Times New Roman"/>
          <w:b/>
          <w:color w:val="000000"/>
          <w:sz w:val="24"/>
          <w:szCs w:val="24"/>
        </w:rPr>
      </w:pPr>
      <w:r w:rsidRPr="009A6E73">
        <w:rPr>
          <w:rFonts w:ascii="Times New Roman" w:hAnsi="Times New Roman" w:cs="Times New Roman"/>
          <w:b/>
          <w:color w:val="000000"/>
          <w:sz w:val="24"/>
          <w:szCs w:val="24"/>
        </w:rPr>
        <w:t>Рубежный контроль №</w:t>
      </w:r>
      <w:r w:rsidRPr="009A6E73">
        <w:rPr>
          <w:rFonts w:ascii="Times New Roman" w:hAnsi="Times New Roman" w:cs="Times New Roman"/>
          <w:b/>
          <w:color w:val="000000"/>
          <w:sz w:val="24"/>
          <w:szCs w:val="24"/>
          <w:lang w:val="kk-KZ"/>
        </w:rPr>
        <w:t xml:space="preserve"> 1 и </w:t>
      </w:r>
      <w:r w:rsidRPr="009A6E73">
        <w:rPr>
          <w:rFonts w:ascii="Times New Roman" w:hAnsi="Times New Roman" w:cs="Times New Roman"/>
          <w:b/>
          <w:color w:val="000000"/>
          <w:sz w:val="24"/>
          <w:szCs w:val="24"/>
        </w:rPr>
        <w:t>2</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665"/>
        <w:gridCol w:w="1842"/>
        <w:gridCol w:w="1418"/>
        <w:gridCol w:w="1559"/>
        <w:gridCol w:w="1843"/>
      </w:tblGrid>
      <w:tr w:rsidR="00477B29" w:rsidRPr="009A6E73" w14:paraId="34F5C05A" w14:textId="77777777" w:rsidTr="006D3F1F">
        <w:tc>
          <w:tcPr>
            <w:tcW w:w="560" w:type="dxa"/>
            <w:vMerge w:val="restart"/>
          </w:tcPr>
          <w:p w14:paraId="4096D459"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w:t>
            </w:r>
          </w:p>
          <w:p w14:paraId="755D42EE"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п/п</w:t>
            </w:r>
          </w:p>
        </w:tc>
        <w:tc>
          <w:tcPr>
            <w:tcW w:w="6665" w:type="dxa"/>
            <w:vMerge w:val="restart"/>
          </w:tcPr>
          <w:p w14:paraId="15DD942F"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Критерии</w:t>
            </w:r>
          </w:p>
          <w:p w14:paraId="708A7BF4"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Оценки</w:t>
            </w:r>
          </w:p>
        </w:tc>
        <w:tc>
          <w:tcPr>
            <w:tcW w:w="6662" w:type="dxa"/>
            <w:gridSpan w:val="4"/>
          </w:tcPr>
          <w:p w14:paraId="0BC23847"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Уровень</w:t>
            </w:r>
          </w:p>
        </w:tc>
      </w:tr>
      <w:tr w:rsidR="00477B29" w:rsidRPr="009A6E73" w14:paraId="087BF0AC" w14:textId="77777777" w:rsidTr="006D3F1F">
        <w:tc>
          <w:tcPr>
            <w:tcW w:w="560" w:type="dxa"/>
            <w:vMerge/>
          </w:tcPr>
          <w:p w14:paraId="52E11E40" w14:textId="77777777" w:rsidR="00477B29" w:rsidRPr="009A6E73" w:rsidRDefault="00477B29" w:rsidP="006D3F1F">
            <w:pPr>
              <w:spacing w:after="0"/>
              <w:rPr>
                <w:rFonts w:ascii="Times New Roman" w:hAnsi="Times New Roman" w:cs="Times New Roman"/>
                <w:b/>
                <w:sz w:val="24"/>
                <w:szCs w:val="24"/>
              </w:rPr>
            </w:pPr>
          </w:p>
        </w:tc>
        <w:tc>
          <w:tcPr>
            <w:tcW w:w="6665" w:type="dxa"/>
            <w:vMerge/>
          </w:tcPr>
          <w:p w14:paraId="21526A1F" w14:textId="77777777" w:rsidR="00477B29" w:rsidRPr="009A6E73" w:rsidRDefault="00477B29" w:rsidP="006D3F1F">
            <w:pPr>
              <w:spacing w:after="0"/>
              <w:rPr>
                <w:rFonts w:ascii="Times New Roman" w:hAnsi="Times New Roman" w:cs="Times New Roman"/>
                <w:b/>
                <w:sz w:val="24"/>
                <w:szCs w:val="24"/>
              </w:rPr>
            </w:pPr>
          </w:p>
        </w:tc>
        <w:tc>
          <w:tcPr>
            <w:tcW w:w="1842" w:type="dxa"/>
          </w:tcPr>
          <w:p w14:paraId="71BDFE2D"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Превосходно</w:t>
            </w:r>
          </w:p>
        </w:tc>
        <w:tc>
          <w:tcPr>
            <w:tcW w:w="1418" w:type="dxa"/>
          </w:tcPr>
          <w:p w14:paraId="20CCF92A"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Хорошо</w:t>
            </w:r>
          </w:p>
        </w:tc>
        <w:tc>
          <w:tcPr>
            <w:tcW w:w="1559" w:type="dxa"/>
          </w:tcPr>
          <w:p w14:paraId="727F7AA0"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Требует</w:t>
            </w:r>
          </w:p>
          <w:p w14:paraId="1F903913"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коррекции</w:t>
            </w:r>
          </w:p>
        </w:tc>
        <w:tc>
          <w:tcPr>
            <w:tcW w:w="1843" w:type="dxa"/>
          </w:tcPr>
          <w:p w14:paraId="7AEA4592"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Неприемлемо</w:t>
            </w:r>
          </w:p>
        </w:tc>
      </w:tr>
      <w:tr w:rsidR="00477B29" w:rsidRPr="009A6E73" w14:paraId="26BC7F6B" w14:textId="77777777" w:rsidTr="006D3F1F">
        <w:tc>
          <w:tcPr>
            <w:tcW w:w="560" w:type="dxa"/>
          </w:tcPr>
          <w:p w14:paraId="15CCA910"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1.</w:t>
            </w:r>
          </w:p>
        </w:tc>
        <w:tc>
          <w:tcPr>
            <w:tcW w:w="6665" w:type="dxa"/>
          </w:tcPr>
          <w:p w14:paraId="677E9597"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Ознакомившись с клинической ситуацией, выделил ведущие симптомы </w:t>
            </w:r>
          </w:p>
        </w:tc>
        <w:tc>
          <w:tcPr>
            <w:tcW w:w="1842" w:type="dxa"/>
          </w:tcPr>
          <w:p w14:paraId="7E3DA655"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1E22FAF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3F02F21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6F0ED2D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22F4C549" w14:textId="77777777" w:rsidTr="006D3F1F">
        <w:tc>
          <w:tcPr>
            <w:tcW w:w="560" w:type="dxa"/>
          </w:tcPr>
          <w:p w14:paraId="2870ED96"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2.</w:t>
            </w:r>
          </w:p>
        </w:tc>
        <w:tc>
          <w:tcPr>
            <w:tcW w:w="6665" w:type="dxa"/>
          </w:tcPr>
          <w:p w14:paraId="0F57526F"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Обосновал </w:t>
            </w:r>
            <w:proofErr w:type="gramStart"/>
            <w:r w:rsidRPr="009A6E73">
              <w:rPr>
                <w:rFonts w:ascii="Times New Roman" w:hAnsi="Times New Roman" w:cs="Times New Roman"/>
                <w:sz w:val="24"/>
                <w:szCs w:val="24"/>
              </w:rPr>
              <w:t>выбор  дополнительных</w:t>
            </w:r>
            <w:proofErr w:type="gramEnd"/>
            <w:r w:rsidRPr="009A6E73">
              <w:rPr>
                <w:rFonts w:ascii="Times New Roman" w:hAnsi="Times New Roman" w:cs="Times New Roman"/>
                <w:sz w:val="24"/>
                <w:szCs w:val="24"/>
              </w:rPr>
              <w:t xml:space="preserve"> методов диагностики </w:t>
            </w:r>
          </w:p>
        </w:tc>
        <w:tc>
          <w:tcPr>
            <w:tcW w:w="1842" w:type="dxa"/>
          </w:tcPr>
          <w:p w14:paraId="240235F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03DDA6D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69574D7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5543BE9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532C22A7" w14:textId="77777777" w:rsidTr="006D3F1F">
        <w:tc>
          <w:tcPr>
            <w:tcW w:w="560" w:type="dxa"/>
          </w:tcPr>
          <w:p w14:paraId="23414E19"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3.</w:t>
            </w:r>
          </w:p>
        </w:tc>
        <w:tc>
          <w:tcPr>
            <w:tcW w:w="6665" w:type="dxa"/>
          </w:tcPr>
          <w:p w14:paraId="1B5DE0FD"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Интерпретировал полученные (ожидаемые) или имеющиеся результаты физикального   обследования. </w:t>
            </w:r>
          </w:p>
        </w:tc>
        <w:tc>
          <w:tcPr>
            <w:tcW w:w="1842" w:type="dxa"/>
          </w:tcPr>
          <w:p w14:paraId="7B8CFD75"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6AE4708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58BD009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65CBB6A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3BBFDF40" w14:textId="77777777" w:rsidTr="006D3F1F">
        <w:tc>
          <w:tcPr>
            <w:tcW w:w="560" w:type="dxa"/>
          </w:tcPr>
          <w:p w14:paraId="5F3A3AA8"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4.</w:t>
            </w:r>
          </w:p>
        </w:tc>
        <w:tc>
          <w:tcPr>
            <w:tcW w:w="6665" w:type="dxa"/>
          </w:tcPr>
          <w:p w14:paraId="57E91EA3"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Интерпретировал данные дополнительных методов обследования</w:t>
            </w:r>
          </w:p>
        </w:tc>
        <w:tc>
          <w:tcPr>
            <w:tcW w:w="1842" w:type="dxa"/>
          </w:tcPr>
          <w:p w14:paraId="25494ABA"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07C4908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1AEA0F9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20641D2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4D0E4A03" w14:textId="77777777" w:rsidTr="006D3F1F">
        <w:tc>
          <w:tcPr>
            <w:tcW w:w="560" w:type="dxa"/>
          </w:tcPr>
          <w:p w14:paraId="4AE471EA"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5.</w:t>
            </w:r>
          </w:p>
        </w:tc>
        <w:tc>
          <w:tcPr>
            <w:tcW w:w="6665" w:type="dxa"/>
          </w:tcPr>
          <w:p w14:paraId="38F30BC7" w14:textId="77777777" w:rsidR="00477B29" w:rsidRPr="009A6E73" w:rsidRDefault="00477B29" w:rsidP="006D3F1F">
            <w:pPr>
              <w:spacing w:after="0"/>
              <w:rPr>
                <w:rFonts w:ascii="Times New Roman" w:hAnsi="Times New Roman" w:cs="Times New Roman"/>
                <w:sz w:val="24"/>
                <w:szCs w:val="24"/>
              </w:rPr>
            </w:pPr>
            <w:proofErr w:type="gramStart"/>
            <w:r w:rsidRPr="009A6E73">
              <w:rPr>
                <w:rFonts w:ascii="Times New Roman" w:hAnsi="Times New Roman" w:cs="Times New Roman"/>
                <w:sz w:val="24"/>
                <w:szCs w:val="24"/>
              </w:rPr>
              <w:t>Определил  заболевания</w:t>
            </w:r>
            <w:proofErr w:type="gramEnd"/>
            <w:r w:rsidRPr="009A6E73">
              <w:rPr>
                <w:rFonts w:ascii="Times New Roman" w:hAnsi="Times New Roman" w:cs="Times New Roman"/>
                <w:sz w:val="24"/>
                <w:szCs w:val="24"/>
              </w:rPr>
              <w:t>, схожие по клинической картине</w:t>
            </w:r>
          </w:p>
        </w:tc>
        <w:tc>
          <w:tcPr>
            <w:tcW w:w="1842" w:type="dxa"/>
          </w:tcPr>
          <w:p w14:paraId="5F17AF1A"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2AA5622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25B3F0C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0328BE04"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1B0D475C" w14:textId="77777777" w:rsidTr="006D3F1F">
        <w:tc>
          <w:tcPr>
            <w:tcW w:w="560" w:type="dxa"/>
          </w:tcPr>
          <w:p w14:paraId="383A3587"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6.</w:t>
            </w:r>
          </w:p>
        </w:tc>
        <w:tc>
          <w:tcPr>
            <w:tcW w:w="6665" w:type="dxa"/>
          </w:tcPr>
          <w:p w14:paraId="2C243DC2"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Логично провел дифференциальную диагностику   и </w:t>
            </w:r>
            <w:proofErr w:type="gramStart"/>
            <w:r w:rsidRPr="009A6E73">
              <w:rPr>
                <w:rFonts w:ascii="Times New Roman" w:hAnsi="Times New Roman" w:cs="Times New Roman"/>
                <w:sz w:val="24"/>
                <w:szCs w:val="24"/>
              </w:rPr>
              <w:t>обоснованно  исключил</w:t>
            </w:r>
            <w:proofErr w:type="gramEnd"/>
            <w:r w:rsidRPr="009A6E73">
              <w:rPr>
                <w:rFonts w:ascii="Times New Roman" w:hAnsi="Times New Roman" w:cs="Times New Roman"/>
                <w:sz w:val="24"/>
                <w:szCs w:val="24"/>
              </w:rPr>
              <w:t xml:space="preserve"> схожие заболевания</w:t>
            </w:r>
          </w:p>
        </w:tc>
        <w:tc>
          <w:tcPr>
            <w:tcW w:w="1842" w:type="dxa"/>
          </w:tcPr>
          <w:p w14:paraId="0561FA6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1AD0A48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514497B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4F7D7563"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4A831228" w14:textId="77777777" w:rsidTr="006D3F1F">
        <w:tc>
          <w:tcPr>
            <w:tcW w:w="560" w:type="dxa"/>
          </w:tcPr>
          <w:p w14:paraId="67775994"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7.</w:t>
            </w:r>
          </w:p>
        </w:tc>
        <w:tc>
          <w:tcPr>
            <w:tcW w:w="6665" w:type="dxa"/>
          </w:tcPr>
          <w:p w14:paraId="68B475B4"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Поставил обоснованный клинический диагноз</w:t>
            </w:r>
          </w:p>
        </w:tc>
        <w:tc>
          <w:tcPr>
            <w:tcW w:w="1842" w:type="dxa"/>
          </w:tcPr>
          <w:p w14:paraId="6E146CA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209942F3"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32AA168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42301AD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12D5EB8" w14:textId="77777777" w:rsidTr="006D3F1F">
        <w:tc>
          <w:tcPr>
            <w:tcW w:w="560" w:type="dxa"/>
          </w:tcPr>
          <w:p w14:paraId="215C7721"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8.</w:t>
            </w:r>
          </w:p>
        </w:tc>
        <w:tc>
          <w:tcPr>
            <w:tcW w:w="6665" w:type="dxa"/>
          </w:tcPr>
          <w:p w14:paraId="7352E45C"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Аргументировал показания к консультации смежных специалистов  </w:t>
            </w:r>
          </w:p>
        </w:tc>
        <w:tc>
          <w:tcPr>
            <w:tcW w:w="1842" w:type="dxa"/>
          </w:tcPr>
          <w:p w14:paraId="4E0F802D"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43B527C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7</w:t>
            </w:r>
          </w:p>
        </w:tc>
        <w:tc>
          <w:tcPr>
            <w:tcW w:w="1559" w:type="dxa"/>
          </w:tcPr>
          <w:p w14:paraId="17C3A03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46E603D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AD16FAB" w14:textId="77777777" w:rsidTr="006D3F1F">
        <w:tc>
          <w:tcPr>
            <w:tcW w:w="560" w:type="dxa"/>
          </w:tcPr>
          <w:p w14:paraId="44975AA3"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9.</w:t>
            </w:r>
          </w:p>
        </w:tc>
        <w:tc>
          <w:tcPr>
            <w:tcW w:w="6665" w:type="dxa"/>
          </w:tcPr>
          <w:p w14:paraId="7D7CF5FB"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sz w:val="24"/>
                <w:szCs w:val="24"/>
              </w:rPr>
              <w:t xml:space="preserve">Обосновал выбор метода </w:t>
            </w:r>
            <w:proofErr w:type="gramStart"/>
            <w:r w:rsidRPr="009A6E73">
              <w:rPr>
                <w:rFonts w:ascii="Times New Roman" w:hAnsi="Times New Roman" w:cs="Times New Roman"/>
                <w:sz w:val="24"/>
                <w:szCs w:val="24"/>
              </w:rPr>
              <w:t>лечения,  необходимых</w:t>
            </w:r>
            <w:proofErr w:type="gramEnd"/>
            <w:r w:rsidRPr="009A6E73">
              <w:rPr>
                <w:rFonts w:ascii="Times New Roman" w:hAnsi="Times New Roman" w:cs="Times New Roman"/>
                <w:sz w:val="24"/>
                <w:szCs w:val="24"/>
              </w:rPr>
              <w:t xml:space="preserve">  фармпрепаратов, физиолечения</w:t>
            </w:r>
          </w:p>
        </w:tc>
        <w:tc>
          <w:tcPr>
            <w:tcW w:w="1842" w:type="dxa"/>
          </w:tcPr>
          <w:p w14:paraId="3DF5908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10B645B7"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3B9D3993"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19B689C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19F48EFB" w14:textId="77777777" w:rsidTr="006D3F1F">
        <w:tc>
          <w:tcPr>
            <w:tcW w:w="560" w:type="dxa"/>
          </w:tcPr>
          <w:p w14:paraId="1FB59FB5"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10.</w:t>
            </w:r>
          </w:p>
        </w:tc>
        <w:tc>
          <w:tcPr>
            <w:tcW w:w="6665" w:type="dxa"/>
          </w:tcPr>
          <w:p w14:paraId="15BC9928" w14:textId="77777777" w:rsidR="00477B29" w:rsidRPr="009A6E73" w:rsidRDefault="00477B29" w:rsidP="006D3F1F">
            <w:pPr>
              <w:spacing w:after="0"/>
              <w:rPr>
                <w:rFonts w:ascii="Times New Roman" w:hAnsi="Times New Roman" w:cs="Times New Roman"/>
                <w:sz w:val="24"/>
                <w:szCs w:val="24"/>
              </w:rPr>
            </w:pPr>
            <w:r w:rsidRPr="009A6E73">
              <w:rPr>
                <w:rFonts w:ascii="Times New Roman" w:hAnsi="Times New Roman" w:cs="Times New Roman"/>
                <w:bCs/>
                <w:sz w:val="24"/>
                <w:szCs w:val="24"/>
              </w:rPr>
              <w:t xml:space="preserve">Продемонстрировал умение ответить на вопросы </w:t>
            </w:r>
            <w:proofErr w:type="gramStart"/>
            <w:r w:rsidRPr="009A6E73">
              <w:rPr>
                <w:rFonts w:ascii="Times New Roman" w:hAnsi="Times New Roman" w:cs="Times New Roman"/>
                <w:bCs/>
                <w:sz w:val="24"/>
                <w:szCs w:val="24"/>
              </w:rPr>
              <w:t>преподавателя  по</w:t>
            </w:r>
            <w:proofErr w:type="gramEnd"/>
            <w:r w:rsidRPr="009A6E73">
              <w:rPr>
                <w:rFonts w:ascii="Times New Roman" w:hAnsi="Times New Roman" w:cs="Times New Roman"/>
                <w:bCs/>
                <w:sz w:val="24"/>
                <w:szCs w:val="24"/>
              </w:rPr>
              <w:t xml:space="preserve"> ходу выполнения задания</w:t>
            </w:r>
          </w:p>
        </w:tc>
        <w:tc>
          <w:tcPr>
            <w:tcW w:w="1842" w:type="dxa"/>
          </w:tcPr>
          <w:p w14:paraId="7F4C420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10</w:t>
            </w:r>
          </w:p>
        </w:tc>
        <w:tc>
          <w:tcPr>
            <w:tcW w:w="1418" w:type="dxa"/>
          </w:tcPr>
          <w:p w14:paraId="2B8F31EF"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8</w:t>
            </w:r>
          </w:p>
        </w:tc>
        <w:tc>
          <w:tcPr>
            <w:tcW w:w="1559" w:type="dxa"/>
          </w:tcPr>
          <w:p w14:paraId="2F7B7AA9"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5</w:t>
            </w:r>
          </w:p>
        </w:tc>
        <w:tc>
          <w:tcPr>
            <w:tcW w:w="1843" w:type="dxa"/>
          </w:tcPr>
          <w:p w14:paraId="2F1D8142"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0</w:t>
            </w:r>
          </w:p>
        </w:tc>
      </w:tr>
      <w:tr w:rsidR="00477B29" w:rsidRPr="009A6E73" w14:paraId="049AA5B4" w14:textId="77777777" w:rsidTr="006D3F1F">
        <w:tc>
          <w:tcPr>
            <w:tcW w:w="560" w:type="dxa"/>
          </w:tcPr>
          <w:p w14:paraId="561DEA08" w14:textId="77777777" w:rsidR="00477B29" w:rsidRPr="009A6E73" w:rsidRDefault="00477B29" w:rsidP="006D3F1F">
            <w:pPr>
              <w:spacing w:after="0"/>
              <w:jc w:val="center"/>
              <w:rPr>
                <w:rFonts w:ascii="Times New Roman" w:hAnsi="Times New Roman" w:cs="Times New Roman"/>
                <w:b/>
                <w:sz w:val="24"/>
                <w:szCs w:val="24"/>
              </w:rPr>
            </w:pPr>
          </w:p>
        </w:tc>
        <w:tc>
          <w:tcPr>
            <w:tcW w:w="6665" w:type="dxa"/>
          </w:tcPr>
          <w:p w14:paraId="54A80D3F" w14:textId="77777777" w:rsidR="00477B29" w:rsidRPr="009A6E73" w:rsidRDefault="00477B29" w:rsidP="006D3F1F">
            <w:pPr>
              <w:spacing w:after="0"/>
              <w:rPr>
                <w:rFonts w:ascii="Times New Roman" w:hAnsi="Times New Roman" w:cs="Times New Roman"/>
                <w:b/>
                <w:bCs/>
                <w:sz w:val="24"/>
                <w:szCs w:val="24"/>
              </w:rPr>
            </w:pPr>
            <w:r w:rsidRPr="009A6E73">
              <w:rPr>
                <w:rFonts w:ascii="Times New Roman" w:hAnsi="Times New Roman" w:cs="Times New Roman"/>
                <w:b/>
                <w:bCs/>
                <w:sz w:val="24"/>
                <w:szCs w:val="24"/>
              </w:rPr>
              <w:t>ИТОГО</w:t>
            </w:r>
          </w:p>
        </w:tc>
        <w:tc>
          <w:tcPr>
            <w:tcW w:w="1842" w:type="dxa"/>
          </w:tcPr>
          <w:p w14:paraId="4E1109A5" w14:textId="77777777" w:rsidR="00477B29" w:rsidRPr="009A6E73" w:rsidRDefault="00477B29" w:rsidP="006D3F1F">
            <w:pPr>
              <w:spacing w:after="0"/>
              <w:rPr>
                <w:rFonts w:ascii="Times New Roman" w:hAnsi="Times New Roman" w:cs="Times New Roman"/>
                <w:b/>
                <w:sz w:val="24"/>
                <w:szCs w:val="24"/>
              </w:rPr>
            </w:pPr>
            <w:r w:rsidRPr="009A6E73">
              <w:rPr>
                <w:rFonts w:ascii="Times New Roman" w:hAnsi="Times New Roman" w:cs="Times New Roman"/>
                <w:b/>
                <w:sz w:val="24"/>
                <w:szCs w:val="24"/>
              </w:rPr>
              <w:t xml:space="preserve">        100</w:t>
            </w:r>
          </w:p>
        </w:tc>
        <w:tc>
          <w:tcPr>
            <w:tcW w:w="1418" w:type="dxa"/>
          </w:tcPr>
          <w:p w14:paraId="7EABDE06"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75</w:t>
            </w:r>
          </w:p>
        </w:tc>
        <w:tc>
          <w:tcPr>
            <w:tcW w:w="1559" w:type="dxa"/>
          </w:tcPr>
          <w:p w14:paraId="22717947"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50</w:t>
            </w:r>
          </w:p>
        </w:tc>
        <w:tc>
          <w:tcPr>
            <w:tcW w:w="1843" w:type="dxa"/>
          </w:tcPr>
          <w:p w14:paraId="76465E40" w14:textId="77777777" w:rsidR="00477B29" w:rsidRPr="009A6E73" w:rsidRDefault="00477B29" w:rsidP="006D3F1F">
            <w:pPr>
              <w:spacing w:after="0"/>
              <w:jc w:val="center"/>
              <w:rPr>
                <w:rFonts w:ascii="Times New Roman" w:hAnsi="Times New Roman" w:cs="Times New Roman"/>
                <w:b/>
                <w:sz w:val="24"/>
                <w:szCs w:val="24"/>
              </w:rPr>
            </w:pPr>
            <w:r w:rsidRPr="009A6E73">
              <w:rPr>
                <w:rFonts w:ascii="Times New Roman" w:hAnsi="Times New Roman" w:cs="Times New Roman"/>
                <w:b/>
                <w:sz w:val="24"/>
                <w:szCs w:val="24"/>
              </w:rPr>
              <w:t>0</w:t>
            </w:r>
          </w:p>
        </w:tc>
      </w:tr>
    </w:tbl>
    <w:p w14:paraId="3BD3A5F6" w14:textId="77777777" w:rsidR="00477B29" w:rsidRPr="009A6E73" w:rsidRDefault="00477B29" w:rsidP="00477B29">
      <w:pPr>
        <w:spacing w:after="0"/>
        <w:jc w:val="center"/>
        <w:rPr>
          <w:rFonts w:ascii="Times New Roman" w:hAnsi="Times New Roman" w:cs="Times New Roman"/>
          <w:b/>
          <w:i/>
          <w:color w:val="000000"/>
          <w:sz w:val="24"/>
          <w:szCs w:val="24"/>
        </w:rPr>
      </w:pPr>
    </w:p>
    <w:p w14:paraId="4192915A" w14:textId="77777777" w:rsidR="00477B29" w:rsidRDefault="00477B29" w:rsidP="00477B29">
      <w:pPr>
        <w:spacing w:after="0"/>
        <w:jc w:val="center"/>
        <w:rPr>
          <w:rFonts w:ascii="Times New Roman" w:hAnsi="Times New Roman" w:cs="Times New Roman"/>
          <w:b/>
          <w:i/>
          <w:color w:val="000000"/>
          <w:sz w:val="24"/>
          <w:szCs w:val="24"/>
        </w:rPr>
      </w:pPr>
    </w:p>
    <w:p w14:paraId="2EDF125F" w14:textId="77777777" w:rsidR="00477B29" w:rsidRDefault="00477B29" w:rsidP="00477B29">
      <w:pPr>
        <w:spacing w:after="0"/>
        <w:jc w:val="center"/>
        <w:rPr>
          <w:rFonts w:ascii="Times New Roman" w:hAnsi="Times New Roman" w:cs="Times New Roman"/>
          <w:b/>
          <w:i/>
          <w:color w:val="000000"/>
          <w:sz w:val="24"/>
          <w:szCs w:val="24"/>
        </w:rPr>
      </w:pPr>
    </w:p>
    <w:p w14:paraId="2C0700C8" w14:textId="77777777" w:rsidR="00B3722E" w:rsidRDefault="00B3722E" w:rsidP="00477B29">
      <w:pPr>
        <w:spacing w:after="0"/>
        <w:jc w:val="center"/>
        <w:rPr>
          <w:rFonts w:ascii="Times New Roman" w:hAnsi="Times New Roman" w:cs="Times New Roman"/>
          <w:b/>
          <w:i/>
          <w:color w:val="000000"/>
          <w:sz w:val="24"/>
          <w:szCs w:val="24"/>
        </w:rPr>
      </w:pPr>
    </w:p>
    <w:p w14:paraId="23B5D2CC" w14:textId="77777777" w:rsidR="00B3722E" w:rsidRDefault="00B3722E" w:rsidP="00477B29">
      <w:pPr>
        <w:spacing w:after="0"/>
        <w:jc w:val="center"/>
        <w:rPr>
          <w:rFonts w:ascii="Times New Roman" w:hAnsi="Times New Roman" w:cs="Times New Roman"/>
          <w:b/>
          <w:i/>
          <w:color w:val="000000"/>
          <w:sz w:val="24"/>
          <w:szCs w:val="24"/>
        </w:rPr>
      </w:pPr>
    </w:p>
    <w:p w14:paraId="2B043D57" w14:textId="77777777" w:rsidR="00477B29" w:rsidRPr="009A6E73" w:rsidRDefault="00477B29" w:rsidP="00477B29">
      <w:pPr>
        <w:spacing w:after="0"/>
        <w:jc w:val="center"/>
        <w:rPr>
          <w:rFonts w:ascii="Times New Roman" w:hAnsi="Times New Roman" w:cs="Times New Roman"/>
          <w:b/>
          <w:i/>
          <w:color w:val="000000"/>
          <w:sz w:val="24"/>
          <w:szCs w:val="24"/>
        </w:rPr>
      </w:pPr>
      <w:r w:rsidRPr="009A6E73">
        <w:rPr>
          <w:rFonts w:ascii="Times New Roman" w:hAnsi="Times New Roman" w:cs="Times New Roman"/>
          <w:b/>
          <w:i/>
          <w:color w:val="000000"/>
          <w:sz w:val="24"/>
          <w:szCs w:val="24"/>
        </w:rPr>
        <w:t>КАРТА УЧЕБНО-МЕТОДИЧЕСКОЙ ОБЕСПЕЧЕННОСТИ ДИСЦИПЛИНЫ</w:t>
      </w:r>
    </w:p>
    <w:p w14:paraId="5CB1F61D" w14:textId="77777777" w:rsidR="00477B29" w:rsidRPr="009A6E73" w:rsidRDefault="00477B29" w:rsidP="00477B29">
      <w:pPr>
        <w:spacing w:after="0"/>
        <w:jc w:val="center"/>
        <w:rPr>
          <w:rFonts w:ascii="Times New Roman" w:hAnsi="Times New Roman" w:cs="Times New Roman"/>
          <w:b/>
          <w:i/>
          <w:color w:val="000000"/>
          <w:sz w:val="24"/>
          <w:szCs w:val="24"/>
          <w:lang w:val="kk-KZ"/>
        </w:rPr>
      </w:pPr>
      <w:r w:rsidRPr="009A6E73">
        <w:rPr>
          <w:rFonts w:ascii="Times New Roman" w:hAnsi="Times New Roman" w:cs="Times New Roman"/>
          <w:b/>
          <w:i/>
          <w:color w:val="000000"/>
          <w:sz w:val="24"/>
          <w:szCs w:val="24"/>
          <w:lang w:val="kk-KZ"/>
        </w:rPr>
        <w:t xml:space="preserve"> </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8210"/>
        <w:gridCol w:w="1559"/>
        <w:gridCol w:w="1418"/>
        <w:gridCol w:w="1559"/>
        <w:gridCol w:w="1418"/>
      </w:tblGrid>
      <w:tr w:rsidR="00477B29" w:rsidRPr="009A6E73" w14:paraId="0FC7506E" w14:textId="77777777" w:rsidTr="006D3F1F">
        <w:trPr>
          <w:trHeight w:val="1390"/>
        </w:trPr>
        <w:tc>
          <w:tcPr>
            <w:tcW w:w="721" w:type="dxa"/>
            <w:vMerge w:val="restart"/>
          </w:tcPr>
          <w:p w14:paraId="323BA9A0"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b/>
                <w:color w:val="000000"/>
                <w:sz w:val="24"/>
                <w:szCs w:val="24"/>
              </w:rPr>
              <w:t>№</w:t>
            </w:r>
          </w:p>
        </w:tc>
        <w:tc>
          <w:tcPr>
            <w:tcW w:w="8210" w:type="dxa"/>
            <w:vMerge w:val="restart"/>
          </w:tcPr>
          <w:p w14:paraId="35E738F7" w14:textId="77777777" w:rsidR="00477B29" w:rsidRPr="009A6E73" w:rsidRDefault="00477B29" w:rsidP="006D3F1F">
            <w:pPr>
              <w:spacing w:after="0"/>
              <w:jc w:val="center"/>
              <w:rPr>
                <w:rFonts w:ascii="Times New Roman" w:hAnsi="Times New Roman" w:cs="Times New Roman"/>
                <w:b/>
                <w:color w:val="000000"/>
                <w:sz w:val="24"/>
                <w:szCs w:val="24"/>
                <w:lang w:val="kk-KZ"/>
              </w:rPr>
            </w:pPr>
            <w:r w:rsidRPr="009A6E73">
              <w:rPr>
                <w:rFonts w:ascii="Times New Roman" w:hAnsi="Times New Roman" w:cs="Times New Roman"/>
                <w:b/>
                <w:color w:val="000000"/>
                <w:sz w:val="24"/>
                <w:szCs w:val="24"/>
                <w:lang w:val="kk-KZ"/>
              </w:rPr>
              <w:t>Информационные ресурсы</w:t>
            </w:r>
          </w:p>
        </w:tc>
        <w:tc>
          <w:tcPr>
            <w:tcW w:w="1559" w:type="dxa"/>
            <w:vMerge w:val="restart"/>
          </w:tcPr>
          <w:p w14:paraId="02812D68"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b/>
                <w:color w:val="000000"/>
                <w:sz w:val="24"/>
                <w:szCs w:val="24"/>
              </w:rPr>
              <w:t>Количество студентов, изучающих дисциплину (предполагаемый набор)</w:t>
            </w:r>
          </w:p>
        </w:tc>
        <w:tc>
          <w:tcPr>
            <w:tcW w:w="4395" w:type="dxa"/>
            <w:gridSpan w:val="3"/>
          </w:tcPr>
          <w:p w14:paraId="30B7A1CF"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b/>
                <w:color w:val="000000"/>
                <w:sz w:val="24"/>
                <w:szCs w:val="24"/>
                <w:lang w:val="kk-KZ"/>
              </w:rPr>
              <w:t xml:space="preserve">Количество в библиотеке КазНУ им. аль-Фараби </w:t>
            </w:r>
          </w:p>
        </w:tc>
      </w:tr>
      <w:tr w:rsidR="00477B29" w:rsidRPr="009A6E73" w14:paraId="77B763EE" w14:textId="77777777" w:rsidTr="006D3F1F">
        <w:tc>
          <w:tcPr>
            <w:tcW w:w="721" w:type="dxa"/>
            <w:vMerge/>
          </w:tcPr>
          <w:p w14:paraId="6C65485A"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8210" w:type="dxa"/>
            <w:vMerge/>
          </w:tcPr>
          <w:p w14:paraId="04958DF9"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559" w:type="dxa"/>
            <w:vMerge/>
          </w:tcPr>
          <w:p w14:paraId="787444DF"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1F8320CA" w14:textId="77777777" w:rsidR="00477B29" w:rsidRPr="009A6E73" w:rsidRDefault="00477B29" w:rsidP="006D3F1F">
            <w:pPr>
              <w:spacing w:after="0"/>
              <w:jc w:val="center"/>
              <w:rPr>
                <w:rFonts w:ascii="Times New Roman" w:hAnsi="Times New Roman" w:cs="Times New Roman"/>
                <w:b/>
                <w:color w:val="000000"/>
                <w:sz w:val="24"/>
                <w:szCs w:val="24"/>
                <w:lang w:val="kk-KZ"/>
              </w:rPr>
            </w:pPr>
            <w:r w:rsidRPr="009A6E73">
              <w:rPr>
                <w:rFonts w:ascii="Times New Roman" w:hAnsi="Times New Roman" w:cs="Times New Roman"/>
                <w:b/>
                <w:color w:val="000000"/>
                <w:sz w:val="24"/>
                <w:szCs w:val="24"/>
                <w:lang w:val="kk-KZ"/>
              </w:rPr>
              <w:t>каз</w:t>
            </w:r>
          </w:p>
        </w:tc>
        <w:tc>
          <w:tcPr>
            <w:tcW w:w="1559" w:type="dxa"/>
          </w:tcPr>
          <w:p w14:paraId="048DAFF1" w14:textId="77777777" w:rsidR="00477B29" w:rsidRPr="009A6E73" w:rsidRDefault="00477B29" w:rsidP="006D3F1F">
            <w:pPr>
              <w:spacing w:after="0"/>
              <w:jc w:val="center"/>
              <w:rPr>
                <w:rFonts w:ascii="Times New Roman" w:hAnsi="Times New Roman" w:cs="Times New Roman"/>
                <w:b/>
                <w:color w:val="000000"/>
                <w:sz w:val="24"/>
                <w:szCs w:val="24"/>
                <w:lang w:val="kk-KZ"/>
              </w:rPr>
            </w:pPr>
            <w:r w:rsidRPr="009A6E73">
              <w:rPr>
                <w:rFonts w:ascii="Times New Roman" w:hAnsi="Times New Roman" w:cs="Times New Roman"/>
                <w:b/>
                <w:color w:val="000000"/>
                <w:sz w:val="24"/>
                <w:szCs w:val="24"/>
                <w:lang w:val="kk-KZ"/>
              </w:rPr>
              <w:t>рус</w:t>
            </w:r>
          </w:p>
        </w:tc>
        <w:tc>
          <w:tcPr>
            <w:tcW w:w="1418" w:type="dxa"/>
          </w:tcPr>
          <w:p w14:paraId="4AA359C3" w14:textId="77777777" w:rsidR="00477B29" w:rsidRPr="009A6E73" w:rsidRDefault="00477B29" w:rsidP="006D3F1F">
            <w:pPr>
              <w:spacing w:after="0"/>
              <w:jc w:val="center"/>
              <w:rPr>
                <w:rFonts w:ascii="Times New Roman" w:hAnsi="Times New Roman" w:cs="Times New Roman"/>
                <w:b/>
                <w:color w:val="000000"/>
                <w:sz w:val="24"/>
                <w:szCs w:val="24"/>
                <w:lang w:val="kk-KZ"/>
              </w:rPr>
            </w:pPr>
            <w:r w:rsidRPr="009A6E73">
              <w:rPr>
                <w:rFonts w:ascii="Times New Roman" w:hAnsi="Times New Roman" w:cs="Times New Roman"/>
                <w:b/>
                <w:color w:val="000000"/>
                <w:sz w:val="24"/>
                <w:szCs w:val="24"/>
                <w:lang w:val="kk-KZ"/>
              </w:rPr>
              <w:t>англ</w:t>
            </w:r>
          </w:p>
        </w:tc>
      </w:tr>
      <w:tr w:rsidR="00477B29" w:rsidRPr="009A6E73" w14:paraId="45CC84B1" w14:textId="77777777" w:rsidTr="006D3F1F">
        <w:tc>
          <w:tcPr>
            <w:tcW w:w="721" w:type="dxa"/>
          </w:tcPr>
          <w:p w14:paraId="51819659"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8210" w:type="dxa"/>
          </w:tcPr>
          <w:p w14:paraId="7371BBF4"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b/>
                <w:color w:val="000000"/>
                <w:sz w:val="24"/>
                <w:szCs w:val="24"/>
                <w:lang w:val="kk-KZ"/>
              </w:rPr>
              <w:t>Учебная литература (название, год издания, авторы) в электронном варианте</w:t>
            </w:r>
          </w:p>
        </w:tc>
        <w:tc>
          <w:tcPr>
            <w:tcW w:w="1559" w:type="dxa"/>
          </w:tcPr>
          <w:p w14:paraId="6D4487DC"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r w:rsidRPr="009A6E73">
              <w:rPr>
                <w:rFonts w:ascii="Times New Roman" w:hAnsi="Times New Roman" w:cs="Times New Roman"/>
                <w:color w:val="000000"/>
                <w:sz w:val="24"/>
                <w:szCs w:val="24"/>
                <w:lang w:val="kk-KZ" w:eastAsia="ko-KR"/>
              </w:rPr>
              <w:t>17</w:t>
            </w:r>
          </w:p>
        </w:tc>
        <w:tc>
          <w:tcPr>
            <w:tcW w:w="1418" w:type="dxa"/>
          </w:tcPr>
          <w:p w14:paraId="791CE573"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559" w:type="dxa"/>
          </w:tcPr>
          <w:p w14:paraId="649B6795"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38E1B43E"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r w:rsidR="00477B29" w:rsidRPr="009A6E73" w14:paraId="674BF6CD" w14:textId="77777777" w:rsidTr="006D3F1F">
        <w:tc>
          <w:tcPr>
            <w:tcW w:w="721" w:type="dxa"/>
          </w:tcPr>
          <w:p w14:paraId="520B4FCB"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1</w:t>
            </w:r>
          </w:p>
        </w:tc>
        <w:tc>
          <w:tcPr>
            <w:tcW w:w="8210" w:type="dxa"/>
          </w:tcPr>
          <w:p w14:paraId="17010241" w14:textId="77777777" w:rsidR="00477B29" w:rsidRPr="009A6E73" w:rsidRDefault="00477B29" w:rsidP="006D3F1F">
            <w:pPr>
              <w:spacing w:after="0"/>
              <w:rPr>
                <w:rFonts w:ascii="Times New Roman" w:hAnsi="Times New Roman" w:cs="Times New Roman"/>
                <w:color w:val="000000"/>
                <w:sz w:val="24"/>
                <w:szCs w:val="24"/>
                <w:shd w:val="clear" w:color="auto" w:fill="FFFFFF"/>
              </w:rPr>
            </w:pPr>
            <w:proofErr w:type="gramStart"/>
            <w:r w:rsidRPr="009A6E73">
              <w:rPr>
                <w:rFonts w:ascii="Times New Roman" w:hAnsi="Times New Roman" w:cs="Times New Roman"/>
                <w:color w:val="000000"/>
                <w:sz w:val="24"/>
                <w:szCs w:val="24"/>
                <w:shd w:val="clear" w:color="auto" w:fill="FFFFFF"/>
              </w:rPr>
              <w:t>Боровский  Е.В.</w:t>
            </w:r>
            <w:proofErr w:type="gramEnd"/>
            <w:r w:rsidRPr="009A6E73">
              <w:rPr>
                <w:rFonts w:ascii="Times New Roman" w:hAnsi="Times New Roman" w:cs="Times New Roman"/>
                <w:color w:val="000000"/>
                <w:sz w:val="24"/>
                <w:szCs w:val="24"/>
                <w:shd w:val="clear" w:color="auto" w:fill="FFFFFF"/>
              </w:rPr>
              <w:t xml:space="preserve"> Терапевтическая стоматология. М.,</w:t>
            </w:r>
            <w:proofErr w:type="gramStart"/>
            <w:r w:rsidRPr="009A6E73">
              <w:rPr>
                <w:rFonts w:ascii="Times New Roman" w:hAnsi="Times New Roman" w:cs="Times New Roman"/>
                <w:color w:val="000000"/>
                <w:sz w:val="24"/>
                <w:szCs w:val="24"/>
                <w:shd w:val="clear" w:color="auto" w:fill="FFFFFF"/>
              </w:rPr>
              <w:t>2014.-</w:t>
            </w:r>
            <w:proofErr w:type="gramEnd"/>
            <w:r w:rsidRPr="009A6E73">
              <w:rPr>
                <w:rFonts w:ascii="Times New Roman" w:hAnsi="Times New Roman" w:cs="Times New Roman"/>
                <w:color w:val="000000"/>
                <w:sz w:val="24"/>
                <w:szCs w:val="24"/>
                <w:shd w:val="clear" w:color="auto" w:fill="FFFFFF"/>
              </w:rPr>
              <w:t>789 С</w:t>
            </w:r>
          </w:p>
        </w:tc>
        <w:tc>
          <w:tcPr>
            <w:tcW w:w="1559" w:type="dxa"/>
          </w:tcPr>
          <w:p w14:paraId="1CC0337C"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p>
        </w:tc>
        <w:tc>
          <w:tcPr>
            <w:tcW w:w="1418" w:type="dxa"/>
          </w:tcPr>
          <w:p w14:paraId="1483D48C"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559" w:type="dxa"/>
          </w:tcPr>
          <w:p w14:paraId="207DB0B0"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10F021C3"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r w:rsidR="00477B29" w:rsidRPr="009A6E73" w14:paraId="7F1F6BF9" w14:textId="77777777" w:rsidTr="006D3F1F">
        <w:tc>
          <w:tcPr>
            <w:tcW w:w="721" w:type="dxa"/>
          </w:tcPr>
          <w:p w14:paraId="684802D1"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2</w:t>
            </w:r>
          </w:p>
        </w:tc>
        <w:tc>
          <w:tcPr>
            <w:tcW w:w="8210" w:type="dxa"/>
          </w:tcPr>
          <w:p w14:paraId="2DA0FECB" w14:textId="77777777" w:rsidR="00477B29" w:rsidRPr="009A6E73" w:rsidRDefault="00477B29" w:rsidP="006D3F1F">
            <w:pPr>
              <w:spacing w:after="0"/>
              <w:ind w:left="-43"/>
              <w:jc w:val="both"/>
              <w:rPr>
                <w:rFonts w:ascii="Times New Roman" w:hAnsi="Times New Roman" w:cs="Times New Roman"/>
                <w:sz w:val="24"/>
                <w:szCs w:val="24"/>
              </w:rPr>
            </w:pPr>
            <w:r w:rsidRPr="009A6E73">
              <w:rPr>
                <w:rFonts w:ascii="Times New Roman" w:hAnsi="Times New Roman" w:cs="Times New Roman"/>
                <w:sz w:val="24"/>
                <w:szCs w:val="24"/>
              </w:rPr>
              <w:t xml:space="preserve">Сапаева Н.Г., Смагулова Е.Н. Алгоритм клинического обследования стоматологического больного и схема написания академической истории болезни. Алматы, </w:t>
            </w:r>
            <w:proofErr w:type="gramStart"/>
            <w:r w:rsidRPr="009A6E73">
              <w:rPr>
                <w:rFonts w:ascii="Times New Roman" w:hAnsi="Times New Roman" w:cs="Times New Roman"/>
                <w:sz w:val="24"/>
                <w:szCs w:val="24"/>
              </w:rPr>
              <w:t>2022.-</w:t>
            </w:r>
            <w:proofErr w:type="gramEnd"/>
            <w:r w:rsidRPr="009A6E73">
              <w:rPr>
                <w:rFonts w:ascii="Times New Roman" w:hAnsi="Times New Roman" w:cs="Times New Roman"/>
                <w:sz w:val="24"/>
                <w:szCs w:val="24"/>
              </w:rPr>
              <w:t xml:space="preserve">102 </w:t>
            </w:r>
          </w:p>
          <w:p w14:paraId="145B76AF" w14:textId="77777777" w:rsidR="00477B29" w:rsidRPr="009A6E73" w:rsidRDefault="00477B29" w:rsidP="006D3F1F">
            <w:pPr>
              <w:spacing w:after="0"/>
              <w:ind w:left="-43"/>
              <w:jc w:val="both"/>
              <w:rPr>
                <w:rFonts w:ascii="Times New Roman" w:hAnsi="Times New Roman" w:cs="Times New Roman"/>
                <w:sz w:val="24"/>
                <w:szCs w:val="24"/>
                <w:lang w:eastAsia="x-none"/>
              </w:rPr>
            </w:pPr>
          </w:p>
        </w:tc>
        <w:tc>
          <w:tcPr>
            <w:tcW w:w="1559" w:type="dxa"/>
          </w:tcPr>
          <w:p w14:paraId="13E4CF40"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p>
        </w:tc>
        <w:tc>
          <w:tcPr>
            <w:tcW w:w="1418" w:type="dxa"/>
          </w:tcPr>
          <w:p w14:paraId="4BEF7C27"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559" w:type="dxa"/>
          </w:tcPr>
          <w:p w14:paraId="3D7ABCF5"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5</w:t>
            </w:r>
          </w:p>
        </w:tc>
        <w:tc>
          <w:tcPr>
            <w:tcW w:w="1418" w:type="dxa"/>
          </w:tcPr>
          <w:p w14:paraId="28AFE636"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r w:rsidR="00477B29" w:rsidRPr="009A6E73" w14:paraId="6F4804C9" w14:textId="77777777" w:rsidTr="006D3F1F">
        <w:tc>
          <w:tcPr>
            <w:tcW w:w="721" w:type="dxa"/>
          </w:tcPr>
          <w:p w14:paraId="737E1ECC"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3</w:t>
            </w:r>
          </w:p>
        </w:tc>
        <w:tc>
          <w:tcPr>
            <w:tcW w:w="8210" w:type="dxa"/>
          </w:tcPr>
          <w:p w14:paraId="48707550" w14:textId="77777777" w:rsidR="00477B29" w:rsidRPr="009A6E73" w:rsidRDefault="00477B29" w:rsidP="006D3F1F">
            <w:pPr>
              <w:spacing w:after="0"/>
              <w:ind w:left="-43"/>
              <w:jc w:val="both"/>
              <w:rPr>
                <w:rFonts w:ascii="Times New Roman" w:hAnsi="Times New Roman" w:cs="Times New Roman"/>
                <w:bCs/>
                <w:color w:val="000000" w:themeColor="text1"/>
                <w:sz w:val="24"/>
                <w:szCs w:val="24"/>
              </w:rPr>
            </w:pPr>
            <w:r w:rsidRPr="009A6E73">
              <w:rPr>
                <w:rFonts w:ascii="Times New Roman" w:hAnsi="Times New Roman" w:cs="Times New Roman"/>
                <w:bCs/>
                <w:color w:val="000000" w:themeColor="text1"/>
                <w:sz w:val="24"/>
                <w:szCs w:val="24"/>
                <w:lang w:val="kk-KZ"/>
              </w:rPr>
              <w:t xml:space="preserve">Мезгілбаева Д.М., Әбдікәрімов С.Ж., Сапаева Н.Ғ. Терапиялық стоматология. Алматы.- </w:t>
            </w:r>
            <w:r w:rsidRPr="009A6E73">
              <w:rPr>
                <w:rFonts w:ascii="Times New Roman" w:hAnsi="Times New Roman" w:cs="Times New Roman"/>
                <w:bCs/>
                <w:color w:val="000000" w:themeColor="text1"/>
                <w:sz w:val="24"/>
                <w:szCs w:val="24"/>
              </w:rPr>
              <w:t>2015-535бет.</w:t>
            </w:r>
          </w:p>
          <w:p w14:paraId="1D516BFC" w14:textId="77777777" w:rsidR="00477B29" w:rsidRPr="009A6E73" w:rsidRDefault="00477B29" w:rsidP="006D3F1F">
            <w:pPr>
              <w:spacing w:after="0"/>
              <w:rPr>
                <w:rFonts w:ascii="Times New Roman" w:hAnsi="Times New Roman" w:cs="Times New Roman"/>
                <w:sz w:val="24"/>
                <w:szCs w:val="24"/>
              </w:rPr>
            </w:pPr>
          </w:p>
        </w:tc>
        <w:tc>
          <w:tcPr>
            <w:tcW w:w="1559" w:type="dxa"/>
          </w:tcPr>
          <w:p w14:paraId="57A867EE"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p>
        </w:tc>
        <w:tc>
          <w:tcPr>
            <w:tcW w:w="1418" w:type="dxa"/>
          </w:tcPr>
          <w:p w14:paraId="72A7F6F1"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1</w:t>
            </w:r>
          </w:p>
        </w:tc>
        <w:tc>
          <w:tcPr>
            <w:tcW w:w="1559" w:type="dxa"/>
          </w:tcPr>
          <w:p w14:paraId="30B96174"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52DC7A2D"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r w:rsidR="00477B29" w:rsidRPr="009A6E73" w14:paraId="533E4207" w14:textId="77777777" w:rsidTr="006D3F1F">
        <w:tc>
          <w:tcPr>
            <w:tcW w:w="721" w:type="dxa"/>
          </w:tcPr>
          <w:p w14:paraId="38EC7733"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4</w:t>
            </w:r>
          </w:p>
        </w:tc>
        <w:tc>
          <w:tcPr>
            <w:tcW w:w="8210" w:type="dxa"/>
          </w:tcPr>
          <w:p w14:paraId="62A5B3D2" w14:textId="77777777" w:rsidR="00477B29" w:rsidRPr="009A6E73" w:rsidRDefault="00477B29" w:rsidP="006D3F1F">
            <w:pPr>
              <w:spacing w:after="0"/>
              <w:jc w:val="both"/>
              <w:rPr>
                <w:rFonts w:ascii="Times New Roman" w:hAnsi="Times New Roman" w:cs="Times New Roman"/>
                <w:sz w:val="24"/>
                <w:szCs w:val="24"/>
                <w:lang w:val="kk-KZ"/>
              </w:rPr>
            </w:pPr>
            <w:r w:rsidRPr="009A6E73">
              <w:rPr>
                <w:rFonts w:ascii="Times New Roman" w:hAnsi="Times New Roman" w:cs="Times New Roman"/>
                <w:sz w:val="24"/>
                <w:szCs w:val="24"/>
                <w:lang w:val="kk-KZ"/>
              </w:rPr>
              <w:t>Сапаева Н.Г., Мангытаева Б.Б. Ауыз шырышты қабығы сырқаты бар науқастың клиникалық тексерудің алгоритмы және академиялық сырқатнамасын жазу үлгісі.Оқу-әдістемелік нұсқау. Алматы 2019.-40 бет</w:t>
            </w:r>
          </w:p>
        </w:tc>
        <w:tc>
          <w:tcPr>
            <w:tcW w:w="1559" w:type="dxa"/>
          </w:tcPr>
          <w:p w14:paraId="09F06665"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p>
        </w:tc>
        <w:tc>
          <w:tcPr>
            <w:tcW w:w="1418" w:type="dxa"/>
          </w:tcPr>
          <w:p w14:paraId="6694E1C4" w14:textId="77777777" w:rsidR="00477B29" w:rsidRPr="009A6E73" w:rsidRDefault="00477B29" w:rsidP="006D3F1F">
            <w:pPr>
              <w:spacing w:after="0"/>
              <w:jc w:val="center"/>
              <w:rPr>
                <w:rFonts w:ascii="Times New Roman" w:hAnsi="Times New Roman" w:cs="Times New Roman"/>
                <w:color w:val="000000"/>
                <w:sz w:val="24"/>
                <w:szCs w:val="24"/>
                <w:lang w:val="kk-KZ"/>
              </w:rPr>
            </w:pPr>
            <w:r w:rsidRPr="009A6E73">
              <w:rPr>
                <w:rFonts w:ascii="Times New Roman" w:hAnsi="Times New Roman" w:cs="Times New Roman"/>
                <w:color w:val="000000"/>
                <w:sz w:val="24"/>
                <w:szCs w:val="24"/>
                <w:lang w:val="kk-KZ"/>
              </w:rPr>
              <w:t>15</w:t>
            </w:r>
          </w:p>
        </w:tc>
        <w:tc>
          <w:tcPr>
            <w:tcW w:w="1559" w:type="dxa"/>
          </w:tcPr>
          <w:p w14:paraId="78A61B6E"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17773523"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r w:rsidR="00477B29" w:rsidRPr="0061294B" w14:paraId="5F763E33" w14:textId="77777777" w:rsidTr="006D3F1F">
        <w:tc>
          <w:tcPr>
            <w:tcW w:w="721" w:type="dxa"/>
          </w:tcPr>
          <w:p w14:paraId="1677D6DE" w14:textId="77777777" w:rsidR="00477B29" w:rsidRPr="009A6E73" w:rsidRDefault="00477B29" w:rsidP="006D3F1F">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8210" w:type="dxa"/>
          </w:tcPr>
          <w:p w14:paraId="0E7AD1B3" w14:textId="77777777" w:rsidR="00477B29" w:rsidRPr="009A6E73" w:rsidRDefault="00477B29" w:rsidP="006D3F1F">
            <w:pPr>
              <w:spacing w:after="0"/>
              <w:rPr>
                <w:rFonts w:ascii="Times New Roman" w:hAnsi="Times New Roman" w:cs="Times New Roman"/>
                <w:sz w:val="24"/>
                <w:szCs w:val="24"/>
                <w:lang w:val="kk-KZ"/>
              </w:rPr>
            </w:pPr>
            <w:r w:rsidRPr="009A6E73">
              <w:rPr>
                <w:rFonts w:ascii="Times New Roman" w:hAnsi="Times New Roman" w:cs="Times New Roman"/>
                <w:sz w:val="24"/>
                <w:szCs w:val="24"/>
                <w:lang w:val="kk-KZ"/>
              </w:rPr>
              <w:t>Practical Russian-English Medical Conversational Guide</w:t>
            </w:r>
          </w:p>
        </w:tc>
        <w:tc>
          <w:tcPr>
            <w:tcW w:w="1559" w:type="dxa"/>
          </w:tcPr>
          <w:p w14:paraId="18CB8BB5"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p>
        </w:tc>
        <w:tc>
          <w:tcPr>
            <w:tcW w:w="1418" w:type="dxa"/>
          </w:tcPr>
          <w:p w14:paraId="53BB63C3"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559" w:type="dxa"/>
          </w:tcPr>
          <w:p w14:paraId="56EF14D8"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2CFF769D"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r w:rsidR="00477B29" w:rsidRPr="009A6E73" w14:paraId="417C1AAE" w14:textId="77777777" w:rsidTr="006D3F1F">
        <w:tc>
          <w:tcPr>
            <w:tcW w:w="721" w:type="dxa"/>
          </w:tcPr>
          <w:p w14:paraId="563D0A36"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8210" w:type="dxa"/>
          </w:tcPr>
          <w:p w14:paraId="7EBD91BB" w14:textId="77777777" w:rsidR="00477B29" w:rsidRPr="009A6E73" w:rsidRDefault="00477B29" w:rsidP="006D3F1F">
            <w:pPr>
              <w:shd w:val="clear" w:color="auto" w:fill="FFFFFF" w:themeFill="background1"/>
              <w:spacing w:after="0"/>
              <w:ind w:left="22"/>
              <w:jc w:val="both"/>
              <w:rPr>
                <w:rFonts w:ascii="Times New Roman" w:hAnsi="Times New Roman" w:cs="Times New Roman"/>
                <w:b/>
                <w:color w:val="333333"/>
                <w:sz w:val="24"/>
                <w:szCs w:val="24"/>
                <w:shd w:val="clear" w:color="auto" w:fill="F5F7F9"/>
                <w:lang w:val="kk-KZ"/>
              </w:rPr>
            </w:pPr>
            <w:r w:rsidRPr="009A6E73">
              <w:rPr>
                <w:rFonts w:ascii="Times New Roman" w:hAnsi="Times New Roman" w:cs="Times New Roman"/>
                <w:b/>
                <w:color w:val="333333"/>
                <w:sz w:val="24"/>
                <w:szCs w:val="24"/>
                <w:shd w:val="clear" w:color="auto" w:fill="F5F7F9"/>
                <w:lang w:val="kk-KZ"/>
              </w:rPr>
              <w:t>Электронные ресурсы</w:t>
            </w:r>
          </w:p>
          <w:p w14:paraId="498CA426" w14:textId="77777777" w:rsidR="00477B29" w:rsidRPr="009A6E73" w:rsidRDefault="00477B29" w:rsidP="006D3F1F">
            <w:pPr>
              <w:spacing w:after="0"/>
              <w:ind w:left="22"/>
              <w:jc w:val="both"/>
              <w:rPr>
                <w:rFonts w:ascii="Times New Roman" w:hAnsi="Times New Roman" w:cs="Times New Roman"/>
                <w:color w:val="000000" w:themeColor="text1"/>
                <w:sz w:val="24"/>
                <w:szCs w:val="24"/>
                <w:shd w:val="clear" w:color="auto" w:fill="F5F7F9"/>
              </w:rPr>
            </w:pPr>
            <w:r w:rsidRPr="009A6E73">
              <w:rPr>
                <w:rFonts w:ascii="Times New Roman" w:hAnsi="Times New Roman" w:cs="Times New Roman"/>
                <w:color w:val="000000" w:themeColor="text1"/>
                <w:sz w:val="24"/>
                <w:szCs w:val="24"/>
                <w:shd w:val="clear" w:color="auto" w:fill="F5F7F9"/>
                <w:lang w:val="kk-KZ"/>
              </w:rPr>
              <w:t>Дмитриева Л.А., Терапевтическ</w:t>
            </w:r>
            <w:r w:rsidRPr="009A6E73">
              <w:rPr>
                <w:rFonts w:ascii="Times New Roman" w:hAnsi="Times New Roman" w:cs="Times New Roman"/>
                <w:color w:val="000000" w:themeColor="text1"/>
                <w:sz w:val="24"/>
                <w:szCs w:val="24"/>
                <w:shd w:val="clear" w:color="auto" w:fill="F5F7F9"/>
              </w:rPr>
              <w:t xml:space="preserve">ая стоматология [Электронный ресурс] : национальное руководство / под ред. Л.А. Дмитриевой, Ю.М. Максимовского. - 2-е изд., перераб. и доп. - </w:t>
            </w:r>
            <w:proofErr w:type="gramStart"/>
            <w:r w:rsidRPr="009A6E73">
              <w:rPr>
                <w:rFonts w:ascii="Times New Roman" w:hAnsi="Times New Roman" w:cs="Times New Roman"/>
                <w:color w:val="000000" w:themeColor="text1"/>
                <w:sz w:val="24"/>
                <w:szCs w:val="24"/>
                <w:shd w:val="clear" w:color="auto" w:fill="F5F7F9"/>
              </w:rPr>
              <w:t>М. :</w:t>
            </w:r>
            <w:proofErr w:type="gramEnd"/>
            <w:r w:rsidRPr="009A6E73">
              <w:rPr>
                <w:rFonts w:ascii="Times New Roman" w:hAnsi="Times New Roman" w:cs="Times New Roman"/>
                <w:color w:val="000000" w:themeColor="text1"/>
                <w:sz w:val="24"/>
                <w:szCs w:val="24"/>
                <w:shd w:val="clear" w:color="auto" w:fill="F5F7F9"/>
              </w:rPr>
              <w:t xml:space="preserve"> ГЭОТАР-Медиа, 2015. - 888 с. (Серия "Национальные руководства") - ISBN 978-5-9704-3476-5 - Режим доступа: </w:t>
            </w:r>
          </w:p>
          <w:p w14:paraId="33823154" w14:textId="77777777" w:rsidR="00477B29" w:rsidRPr="009A6E73" w:rsidRDefault="00477B29" w:rsidP="006D3F1F">
            <w:pPr>
              <w:pStyle w:val="ac"/>
              <w:spacing w:before="0" w:after="0"/>
              <w:rPr>
                <w:lang w:val="kk-KZ"/>
              </w:rPr>
            </w:pPr>
            <w:r w:rsidRPr="009A6E73">
              <w:rPr>
                <w:color w:val="000000" w:themeColor="text1"/>
              </w:rPr>
              <w:lastRenderedPageBreak/>
              <w:t>Детская терапевтическая стоматология [Электронный ресурс]: Национальное руководство/ под ред. В.К. Леонтьева, Л.П. Кисельниковой. - 2-е изд., перераб</w:t>
            </w:r>
            <w:proofErr w:type="gramStart"/>
            <w:r w:rsidRPr="009A6E73">
              <w:rPr>
                <w:color w:val="000000" w:themeColor="text1"/>
              </w:rPr>
              <w:t>.</w:t>
            </w:r>
            <w:proofErr w:type="gramEnd"/>
            <w:r w:rsidRPr="009A6E73">
              <w:rPr>
                <w:color w:val="000000" w:themeColor="text1"/>
              </w:rPr>
              <w:t xml:space="preserve"> и доп. - М.: ГЭОТАР-Медиа, 2016. - (Серия "Национальные руководства"). – 952с.</w:t>
            </w:r>
          </w:p>
        </w:tc>
        <w:tc>
          <w:tcPr>
            <w:tcW w:w="1559" w:type="dxa"/>
          </w:tcPr>
          <w:p w14:paraId="24AB3018" w14:textId="77777777" w:rsidR="00477B29" w:rsidRPr="009A6E73" w:rsidRDefault="00477B29" w:rsidP="006D3F1F">
            <w:pPr>
              <w:spacing w:after="0"/>
              <w:jc w:val="center"/>
              <w:rPr>
                <w:rFonts w:ascii="Times New Roman" w:hAnsi="Times New Roman" w:cs="Times New Roman"/>
                <w:color w:val="000000"/>
                <w:sz w:val="24"/>
                <w:szCs w:val="24"/>
                <w:lang w:val="kk-KZ" w:eastAsia="ko-KR"/>
              </w:rPr>
            </w:pPr>
          </w:p>
        </w:tc>
        <w:tc>
          <w:tcPr>
            <w:tcW w:w="1418" w:type="dxa"/>
          </w:tcPr>
          <w:p w14:paraId="5660D49F"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559" w:type="dxa"/>
          </w:tcPr>
          <w:p w14:paraId="5BC9B1AD" w14:textId="77777777" w:rsidR="00477B29" w:rsidRPr="009A6E73" w:rsidRDefault="00477B29" w:rsidP="006D3F1F">
            <w:pPr>
              <w:spacing w:after="0"/>
              <w:jc w:val="center"/>
              <w:rPr>
                <w:rFonts w:ascii="Times New Roman" w:hAnsi="Times New Roman" w:cs="Times New Roman"/>
                <w:color w:val="000000"/>
                <w:sz w:val="24"/>
                <w:szCs w:val="24"/>
                <w:lang w:val="kk-KZ"/>
              </w:rPr>
            </w:pPr>
          </w:p>
        </w:tc>
        <w:tc>
          <w:tcPr>
            <w:tcW w:w="1418" w:type="dxa"/>
          </w:tcPr>
          <w:p w14:paraId="63B2127C" w14:textId="77777777" w:rsidR="00477B29" w:rsidRPr="009A6E73" w:rsidRDefault="00477B29" w:rsidP="006D3F1F">
            <w:pPr>
              <w:spacing w:after="0"/>
              <w:jc w:val="center"/>
              <w:rPr>
                <w:rFonts w:ascii="Times New Roman" w:hAnsi="Times New Roman" w:cs="Times New Roman"/>
                <w:color w:val="000000"/>
                <w:sz w:val="24"/>
                <w:szCs w:val="24"/>
                <w:lang w:val="kk-KZ"/>
              </w:rPr>
            </w:pPr>
          </w:p>
        </w:tc>
      </w:tr>
    </w:tbl>
    <w:p w14:paraId="511853CF" w14:textId="77777777" w:rsidR="00477B29" w:rsidRDefault="00477B29" w:rsidP="00477B29">
      <w:pPr>
        <w:pBdr>
          <w:top w:val="nil"/>
          <w:left w:val="nil"/>
          <w:bottom w:val="nil"/>
          <w:right w:val="nil"/>
          <w:between w:val="nil"/>
        </w:pBdr>
        <w:spacing w:after="0"/>
        <w:jc w:val="center"/>
        <w:rPr>
          <w:rFonts w:ascii="Times New Roman" w:hAnsi="Times New Roman" w:cs="Times New Roman"/>
          <w:b/>
          <w:bCs/>
          <w:color w:val="000000"/>
          <w:sz w:val="24"/>
          <w:szCs w:val="24"/>
        </w:rPr>
      </w:pPr>
    </w:p>
    <w:p w14:paraId="2D541ACB" w14:textId="77777777" w:rsidR="00477B29" w:rsidRPr="009A6E73" w:rsidRDefault="00477B29" w:rsidP="00477B29">
      <w:pPr>
        <w:pBdr>
          <w:top w:val="nil"/>
          <w:left w:val="nil"/>
          <w:bottom w:val="nil"/>
          <w:right w:val="nil"/>
          <w:between w:val="nil"/>
        </w:pBdr>
        <w:spacing w:after="0"/>
        <w:jc w:val="center"/>
        <w:rPr>
          <w:rFonts w:ascii="Times New Roman" w:hAnsi="Times New Roman" w:cs="Times New Roman"/>
          <w:b/>
          <w:bCs/>
          <w:color w:val="000000"/>
          <w:sz w:val="24"/>
          <w:szCs w:val="24"/>
        </w:rPr>
      </w:pPr>
      <w:r w:rsidRPr="009A6E73">
        <w:rPr>
          <w:rFonts w:ascii="Times New Roman" w:hAnsi="Times New Roman" w:cs="Times New Roman"/>
          <w:b/>
          <w:bCs/>
          <w:color w:val="000000"/>
          <w:sz w:val="24"/>
          <w:szCs w:val="24"/>
        </w:rPr>
        <w:t>УРОВЕНЬ ОСВОЕНИЯ КОМПЕТЕНЦИЙ</w:t>
      </w:r>
    </w:p>
    <w:p w14:paraId="0E94BB7C" w14:textId="77777777" w:rsidR="00477B29" w:rsidRPr="009A6E73" w:rsidRDefault="00477B29" w:rsidP="00477B29">
      <w:pPr>
        <w:spacing w:after="0"/>
        <w:rPr>
          <w:rFonts w:ascii="Times New Roman" w:hAnsi="Times New Roman" w:cs="Times New Roman"/>
          <w:sz w:val="24"/>
          <w:szCs w:val="24"/>
        </w:rPr>
      </w:pPr>
      <w:r w:rsidRPr="009A6E73">
        <w:rPr>
          <w:rFonts w:ascii="Times New Roman" w:hAnsi="Times New Roman" w:cs="Times New Roman"/>
          <w:sz w:val="24"/>
          <w:szCs w:val="24"/>
          <w:lang w:val="en-US"/>
        </w:rPr>
        <w:t>I</w:t>
      </w:r>
      <w:r w:rsidRPr="009A6E73">
        <w:rPr>
          <w:rFonts w:ascii="Times New Roman" w:hAnsi="Times New Roman" w:cs="Times New Roman"/>
          <w:sz w:val="24"/>
          <w:szCs w:val="24"/>
        </w:rPr>
        <w:t xml:space="preserve"> – знать и понимать как выполняется навык (процедура</w:t>
      </w:r>
      <w:proofErr w:type="gramStart"/>
      <w:r w:rsidRPr="009A6E73">
        <w:rPr>
          <w:rFonts w:ascii="Times New Roman" w:hAnsi="Times New Roman" w:cs="Times New Roman"/>
          <w:sz w:val="24"/>
          <w:szCs w:val="24"/>
        </w:rPr>
        <w:t>)-</w:t>
      </w:r>
      <w:proofErr w:type="gramEnd"/>
      <w:r w:rsidRPr="009A6E73">
        <w:rPr>
          <w:rFonts w:ascii="Times New Roman" w:hAnsi="Times New Roman" w:cs="Times New Roman"/>
          <w:sz w:val="24"/>
          <w:szCs w:val="24"/>
        </w:rPr>
        <w:t xml:space="preserve">  слышать, читать</w:t>
      </w:r>
    </w:p>
    <w:p w14:paraId="7AE94070" w14:textId="77777777" w:rsidR="00477B29" w:rsidRPr="009A6E73" w:rsidRDefault="00477B29" w:rsidP="00477B29">
      <w:pPr>
        <w:spacing w:after="0"/>
        <w:rPr>
          <w:rFonts w:ascii="Times New Roman" w:hAnsi="Times New Roman" w:cs="Times New Roman"/>
          <w:sz w:val="24"/>
          <w:szCs w:val="24"/>
        </w:rPr>
      </w:pPr>
      <w:r w:rsidRPr="009A6E73">
        <w:rPr>
          <w:rFonts w:ascii="Times New Roman" w:hAnsi="Times New Roman" w:cs="Times New Roman"/>
          <w:sz w:val="24"/>
          <w:szCs w:val="24"/>
          <w:lang w:val="en-US"/>
        </w:rPr>
        <w:t>II</w:t>
      </w:r>
      <w:r w:rsidRPr="009A6E73">
        <w:rPr>
          <w:rFonts w:ascii="Times New Roman" w:hAnsi="Times New Roman" w:cs="Times New Roman"/>
          <w:sz w:val="24"/>
          <w:szCs w:val="24"/>
        </w:rPr>
        <w:t xml:space="preserve"> – знать как (практические правила и порядок выполнения) - </w:t>
      </w:r>
      <w:r w:rsidRPr="009A6E73">
        <w:rPr>
          <w:rFonts w:ascii="Times New Roman" w:eastAsia="Times New Roman" w:hAnsi="Times New Roman" w:cs="Times New Roman"/>
          <w:color w:val="000000"/>
          <w:spacing w:val="2"/>
          <w:sz w:val="24"/>
          <w:szCs w:val="24"/>
          <w:lang w:eastAsia="ru-RU"/>
        </w:rPr>
        <w:t>Выполняет навык (процедуру) под руководством преподавателя, в технической части в симуляционном центре</w:t>
      </w:r>
    </w:p>
    <w:p w14:paraId="6159F1F6" w14:textId="77777777" w:rsidR="00477B29" w:rsidRPr="009A6E73" w:rsidRDefault="00477B29" w:rsidP="00477B29">
      <w:pPr>
        <w:spacing w:after="0" w:line="240" w:lineRule="auto"/>
        <w:textAlignment w:val="baseline"/>
        <w:rPr>
          <w:rFonts w:ascii="Times New Roman" w:hAnsi="Times New Roman" w:cs="Times New Roman"/>
          <w:sz w:val="24"/>
          <w:szCs w:val="24"/>
        </w:rPr>
      </w:pPr>
      <w:r w:rsidRPr="009A6E73">
        <w:rPr>
          <w:rFonts w:ascii="Times New Roman" w:hAnsi="Times New Roman" w:cs="Times New Roman"/>
          <w:sz w:val="24"/>
          <w:szCs w:val="24"/>
          <w:lang w:val="en-US"/>
        </w:rPr>
        <w:t>III</w:t>
      </w:r>
      <w:r w:rsidRPr="009A6E73">
        <w:rPr>
          <w:rFonts w:ascii="Times New Roman" w:hAnsi="Times New Roman" w:cs="Times New Roman"/>
          <w:sz w:val="24"/>
          <w:szCs w:val="24"/>
        </w:rPr>
        <w:t xml:space="preserve"> – выполнять и комментировать как делать - </w:t>
      </w:r>
      <w:r w:rsidRPr="009A6E73">
        <w:rPr>
          <w:rFonts w:ascii="Times New Roman" w:eastAsia="Times New Roman" w:hAnsi="Times New Roman" w:cs="Times New Roman"/>
          <w:color w:val="000000"/>
          <w:spacing w:val="2"/>
          <w:sz w:val="24"/>
          <w:szCs w:val="24"/>
          <w:lang w:eastAsia="ru-RU"/>
        </w:rPr>
        <w:t xml:space="preserve">Выполняет навык (процедуру) под руководством преподавателя </w:t>
      </w:r>
    </w:p>
    <w:p w14:paraId="52A44C26" w14:textId="77777777" w:rsidR="00477B29" w:rsidRPr="009A6E73" w:rsidRDefault="00477B29" w:rsidP="00477B29">
      <w:pPr>
        <w:spacing w:after="0"/>
        <w:rPr>
          <w:rFonts w:ascii="Times New Roman" w:hAnsi="Times New Roman" w:cs="Times New Roman"/>
          <w:sz w:val="24"/>
          <w:szCs w:val="24"/>
        </w:rPr>
      </w:pPr>
      <w:r w:rsidRPr="009A6E73">
        <w:rPr>
          <w:rFonts w:ascii="Times New Roman" w:hAnsi="Times New Roman" w:cs="Times New Roman"/>
          <w:sz w:val="24"/>
          <w:szCs w:val="24"/>
          <w:lang w:val="en-US"/>
        </w:rPr>
        <w:t>IV</w:t>
      </w:r>
      <w:r w:rsidRPr="009A6E73">
        <w:rPr>
          <w:rFonts w:ascii="Times New Roman" w:hAnsi="Times New Roman" w:cs="Times New Roman"/>
          <w:sz w:val="24"/>
          <w:szCs w:val="24"/>
        </w:rPr>
        <w:t xml:space="preserve"> – выполнять под прямым контролем на стандартизированном пациенте </w:t>
      </w:r>
    </w:p>
    <w:p w14:paraId="040A2939" w14:textId="77777777" w:rsidR="00477B29" w:rsidRPr="009A6E73" w:rsidRDefault="00477B29" w:rsidP="00477B29">
      <w:pPr>
        <w:pBdr>
          <w:top w:val="nil"/>
          <w:left w:val="nil"/>
          <w:bottom w:val="nil"/>
          <w:right w:val="nil"/>
          <w:between w:val="nil"/>
        </w:pBdr>
        <w:spacing w:after="0"/>
        <w:rPr>
          <w:rFonts w:ascii="Times New Roman" w:hAnsi="Times New Roman" w:cs="Times New Roman"/>
          <w:b/>
          <w:bCs/>
          <w:color w:val="000000"/>
          <w:sz w:val="24"/>
          <w:szCs w:val="24"/>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10234"/>
        <w:gridCol w:w="1984"/>
      </w:tblGrid>
      <w:tr w:rsidR="00477B29" w:rsidRPr="009A6E73" w14:paraId="079A7E16" w14:textId="77777777" w:rsidTr="006D3F1F">
        <w:tc>
          <w:tcPr>
            <w:tcW w:w="13745" w:type="dxa"/>
            <w:gridSpan w:val="3"/>
            <w:tcBorders>
              <w:top w:val="single" w:sz="4" w:space="0" w:color="000000"/>
              <w:left w:val="single" w:sz="4" w:space="0" w:color="000000"/>
              <w:bottom w:val="single" w:sz="4" w:space="0" w:color="000000"/>
              <w:right w:val="single" w:sz="4" w:space="0" w:color="000000"/>
            </w:tcBorders>
            <w:hideMark/>
          </w:tcPr>
          <w:p w14:paraId="14DC13E6" w14:textId="77777777" w:rsidR="00477B29" w:rsidRDefault="00477B29" w:rsidP="006D3F1F">
            <w:pPr>
              <w:spacing w:after="0"/>
              <w:ind w:right="-131"/>
              <w:jc w:val="both"/>
              <w:rPr>
                <w:rFonts w:ascii="Times New Roman" w:hAnsi="Times New Roman" w:cs="Times New Roman"/>
                <w:b/>
                <w:sz w:val="24"/>
                <w:szCs w:val="24"/>
              </w:rPr>
            </w:pPr>
            <w:r w:rsidRPr="009A6E73">
              <w:rPr>
                <w:rFonts w:ascii="Times New Roman" w:hAnsi="Times New Roman" w:cs="Times New Roman"/>
                <w:b/>
                <w:sz w:val="24"/>
                <w:szCs w:val="24"/>
              </w:rPr>
              <w:t xml:space="preserve">По дисциплине   </w:t>
            </w:r>
            <w:r>
              <w:rPr>
                <w:rFonts w:ascii="Times New Roman" w:hAnsi="Times New Roman" w:cs="Times New Roman"/>
                <w:b/>
                <w:sz w:val="24"/>
                <w:szCs w:val="24"/>
              </w:rPr>
              <w:t xml:space="preserve"> КЛИНИЧЕСКАЯ ЭНДОДОНТИЯ</w:t>
            </w:r>
          </w:p>
          <w:p w14:paraId="59F42E21" w14:textId="77777777" w:rsidR="00477B29" w:rsidRPr="009A6E73" w:rsidRDefault="00477B29" w:rsidP="006D3F1F">
            <w:pPr>
              <w:spacing w:after="0"/>
              <w:ind w:right="-131"/>
              <w:jc w:val="both"/>
              <w:rPr>
                <w:rFonts w:ascii="Times New Roman" w:hAnsi="Times New Roman" w:cs="Times New Roman"/>
                <w:b/>
                <w:sz w:val="24"/>
                <w:szCs w:val="24"/>
              </w:rPr>
            </w:pPr>
          </w:p>
        </w:tc>
      </w:tr>
      <w:tr w:rsidR="00477B29" w:rsidRPr="009A6E73" w14:paraId="4AE3E388" w14:textId="77777777" w:rsidTr="006D3F1F">
        <w:trPr>
          <w:trHeight w:val="805"/>
        </w:trPr>
        <w:tc>
          <w:tcPr>
            <w:tcW w:w="1527" w:type="dxa"/>
            <w:tcBorders>
              <w:top w:val="single" w:sz="4" w:space="0" w:color="000000"/>
              <w:left w:val="single" w:sz="4" w:space="0" w:color="000000"/>
              <w:bottom w:val="single" w:sz="4" w:space="0" w:color="000000"/>
              <w:right w:val="single" w:sz="4" w:space="0" w:color="000000"/>
            </w:tcBorders>
          </w:tcPr>
          <w:p w14:paraId="4CE3BA27"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hideMark/>
          </w:tcPr>
          <w:p w14:paraId="576951CB" w14:textId="77777777" w:rsidR="00477B29" w:rsidRDefault="00477B29" w:rsidP="006D3F1F">
            <w:pPr>
              <w:pStyle w:val="FR1"/>
              <w:spacing w:line="240" w:lineRule="auto"/>
              <w:ind w:left="0" w:firstLine="0"/>
              <w:jc w:val="center"/>
              <w:rPr>
                <w:rFonts w:ascii="Times New Roman" w:hAnsi="Times New Roman" w:cs="Times New Roman"/>
                <w:b/>
                <w:sz w:val="24"/>
                <w:szCs w:val="24"/>
              </w:rPr>
            </w:pPr>
            <w:r w:rsidRPr="009A6E73">
              <w:rPr>
                <w:rFonts w:ascii="Times New Roman" w:hAnsi="Times New Roman" w:cs="Times New Roman"/>
                <w:b/>
                <w:sz w:val="24"/>
                <w:szCs w:val="24"/>
              </w:rPr>
              <w:t>Компетенция</w:t>
            </w:r>
          </w:p>
          <w:p w14:paraId="7E73BA99" w14:textId="77777777" w:rsidR="00477B29" w:rsidRDefault="00477B29" w:rsidP="006D3F1F">
            <w:pPr>
              <w:pStyle w:val="FR1"/>
              <w:spacing w:line="240" w:lineRule="auto"/>
              <w:ind w:left="0" w:firstLine="0"/>
              <w:jc w:val="center"/>
              <w:rPr>
                <w:rFonts w:ascii="Times New Roman" w:hAnsi="Times New Roman" w:cs="Times New Roman"/>
                <w:b/>
                <w:sz w:val="24"/>
                <w:szCs w:val="24"/>
              </w:rPr>
            </w:pPr>
          </w:p>
          <w:p w14:paraId="38CA8854" w14:textId="77777777" w:rsidR="00477B29" w:rsidRDefault="00477B29" w:rsidP="006D3F1F">
            <w:pPr>
              <w:pStyle w:val="FR1"/>
              <w:spacing w:line="240" w:lineRule="auto"/>
              <w:ind w:left="0" w:firstLine="0"/>
              <w:jc w:val="center"/>
              <w:rPr>
                <w:rFonts w:ascii="Times New Roman" w:hAnsi="Times New Roman" w:cs="Times New Roman"/>
                <w:b/>
                <w:sz w:val="24"/>
                <w:szCs w:val="24"/>
              </w:rPr>
            </w:pPr>
          </w:p>
          <w:p w14:paraId="4CDCC506" w14:textId="77777777" w:rsidR="00477B29" w:rsidRPr="009A6E73" w:rsidRDefault="00477B29" w:rsidP="006D3F1F">
            <w:pPr>
              <w:pStyle w:val="FR1"/>
              <w:spacing w:line="240" w:lineRule="auto"/>
              <w:ind w:left="0" w:firstLine="0"/>
              <w:jc w:val="center"/>
              <w:rPr>
                <w:rFonts w:ascii="Times New Roman" w:hAnsi="Times New Roman" w:cs="Times New Roman"/>
                <w:b/>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hideMark/>
          </w:tcPr>
          <w:p w14:paraId="4C7F4E19" w14:textId="77777777" w:rsidR="00477B29" w:rsidRPr="009A6E73" w:rsidRDefault="00477B29" w:rsidP="006D3F1F">
            <w:pPr>
              <w:pStyle w:val="FR1"/>
              <w:spacing w:line="240" w:lineRule="auto"/>
              <w:ind w:left="175" w:firstLine="0"/>
              <w:jc w:val="both"/>
              <w:rPr>
                <w:rFonts w:ascii="Times New Roman" w:hAnsi="Times New Roman" w:cs="Times New Roman"/>
                <w:sz w:val="24"/>
                <w:szCs w:val="24"/>
              </w:rPr>
            </w:pPr>
            <w:r w:rsidRPr="009A6E73">
              <w:rPr>
                <w:rFonts w:ascii="Times New Roman" w:hAnsi="Times New Roman" w:cs="Times New Roman"/>
                <w:b/>
                <w:sz w:val="24"/>
                <w:szCs w:val="24"/>
              </w:rPr>
              <w:t xml:space="preserve">Уровень </w:t>
            </w:r>
            <w:r>
              <w:rPr>
                <w:rFonts w:ascii="Times New Roman" w:hAnsi="Times New Roman" w:cs="Times New Roman"/>
                <w:b/>
                <w:sz w:val="24"/>
                <w:szCs w:val="24"/>
              </w:rPr>
              <w:t>владения</w:t>
            </w:r>
          </w:p>
        </w:tc>
      </w:tr>
      <w:tr w:rsidR="00477B29" w:rsidRPr="009A6E73" w14:paraId="51F4C260" w14:textId="77777777" w:rsidTr="006D3F1F">
        <w:tc>
          <w:tcPr>
            <w:tcW w:w="1527" w:type="dxa"/>
            <w:vMerge w:val="restart"/>
            <w:tcBorders>
              <w:top w:val="single" w:sz="4" w:space="0" w:color="000000"/>
              <w:left w:val="single" w:sz="4" w:space="0" w:color="000000"/>
              <w:right w:val="single" w:sz="4" w:space="0" w:color="000000"/>
            </w:tcBorders>
            <w:hideMark/>
          </w:tcPr>
          <w:p w14:paraId="239CB911"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r w:rsidRPr="009A6E73">
              <w:rPr>
                <w:rFonts w:ascii="Times New Roman" w:hAnsi="Times New Roman" w:cs="Times New Roman"/>
                <w:b/>
                <w:sz w:val="24"/>
                <w:szCs w:val="24"/>
              </w:rPr>
              <w:t>Знать как</w:t>
            </w:r>
          </w:p>
          <w:p w14:paraId="4E7480CA"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667DA763"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7D8B7147"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6985BBB5"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4A7F05F7"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0614AE33"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626B895B"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5281560D"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46CF2370"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138F5D0D"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7DF17BA2"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3420F3BB"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6F332CC4"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19494142"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2A5943BD"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3D887D6E"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3840C1A6"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2751CB3B"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07EE6CAE"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60CC054F"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0DF48716"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8EF133B" w14:textId="77777777" w:rsidR="00477B29" w:rsidRPr="009A6E73" w:rsidRDefault="00477B29" w:rsidP="006D3F1F">
            <w:pPr>
              <w:pStyle w:val="FR1"/>
              <w:spacing w:line="240" w:lineRule="auto"/>
              <w:ind w:left="61"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lastRenderedPageBreak/>
              <w:t>Обработку рук врача-стоматолога</w:t>
            </w:r>
          </w:p>
        </w:tc>
        <w:tc>
          <w:tcPr>
            <w:tcW w:w="1984" w:type="dxa"/>
            <w:tcBorders>
              <w:top w:val="single" w:sz="4" w:space="0" w:color="000000"/>
              <w:left w:val="single" w:sz="4" w:space="0" w:color="000000"/>
              <w:bottom w:val="single" w:sz="4" w:space="0" w:color="000000"/>
              <w:right w:val="single" w:sz="4" w:space="0" w:color="000000"/>
            </w:tcBorders>
          </w:tcPr>
          <w:p w14:paraId="06C1C023"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0B213769" w14:textId="77777777" w:rsidTr="006D3F1F">
        <w:tc>
          <w:tcPr>
            <w:tcW w:w="1527" w:type="dxa"/>
            <w:vMerge/>
            <w:tcBorders>
              <w:left w:val="single" w:sz="4" w:space="0" w:color="000000"/>
              <w:right w:val="single" w:sz="4" w:space="0" w:color="000000"/>
            </w:tcBorders>
          </w:tcPr>
          <w:p w14:paraId="35D1B78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497AFABB" w14:textId="77777777" w:rsidR="00477B29" w:rsidRPr="009A6E73" w:rsidRDefault="00477B29" w:rsidP="006D3F1F">
            <w:pPr>
              <w:pStyle w:val="FR1"/>
              <w:spacing w:line="240" w:lineRule="auto"/>
              <w:ind w:left="61"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Подготовку к работе стоматологической установки</w:t>
            </w:r>
          </w:p>
        </w:tc>
        <w:tc>
          <w:tcPr>
            <w:tcW w:w="1984" w:type="dxa"/>
            <w:tcBorders>
              <w:top w:val="single" w:sz="4" w:space="0" w:color="000000"/>
              <w:left w:val="single" w:sz="4" w:space="0" w:color="000000"/>
              <w:bottom w:val="single" w:sz="4" w:space="0" w:color="000000"/>
              <w:right w:val="single" w:sz="4" w:space="0" w:color="000000"/>
            </w:tcBorders>
          </w:tcPr>
          <w:p w14:paraId="0DF1AA5C"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5FB31192" w14:textId="77777777" w:rsidTr="006D3F1F">
        <w:tc>
          <w:tcPr>
            <w:tcW w:w="1527" w:type="dxa"/>
            <w:vMerge/>
            <w:tcBorders>
              <w:left w:val="single" w:sz="4" w:space="0" w:color="000000"/>
              <w:right w:val="single" w:sz="4" w:space="0" w:color="000000"/>
            </w:tcBorders>
          </w:tcPr>
          <w:p w14:paraId="14575C29"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6776064" w14:textId="77777777" w:rsidR="00477B29" w:rsidRPr="009A6E73" w:rsidRDefault="00477B29" w:rsidP="006D3F1F">
            <w:pPr>
              <w:pStyle w:val="FR1"/>
              <w:spacing w:line="240" w:lineRule="auto"/>
              <w:ind w:left="61"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Обязанности врача, медперсонала</w:t>
            </w:r>
          </w:p>
        </w:tc>
        <w:tc>
          <w:tcPr>
            <w:tcW w:w="1984" w:type="dxa"/>
            <w:tcBorders>
              <w:top w:val="single" w:sz="4" w:space="0" w:color="000000"/>
              <w:left w:val="single" w:sz="4" w:space="0" w:color="000000"/>
              <w:bottom w:val="single" w:sz="4" w:space="0" w:color="000000"/>
              <w:right w:val="single" w:sz="4" w:space="0" w:color="000000"/>
            </w:tcBorders>
          </w:tcPr>
          <w:p w14:paraId="5CB9D1D0"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2EB47F29" w14:textId="77777777" w:rsidTr="006D3F1F">
        <w:tc>
          <w:tcPr>
            <w:tcW w:w="1527" w:type="dxa"/>
            <w:vMerge/>
            <w:tcBorders>
              <w:left w:val="single" w:sz="4" w:space="0" w:color="000000"/>
              <w:right w:val="single" w:sz="4" w:space="0" w:color="000000"/>
            </w:tcBorders>
          </w:tcPr>
          <w:p w14:paraId="73B5F54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268FFD43" w14:textId="77777777" w:rsidR="00477B29" w:rsidRPr="009A6E73" w:rsidRDefault="00477B29" w:rsidP="006D3F1F">
            <w:pPr>
              <w:tabs>
                <w:tab w:val="left" w:pos="0"/>
              </w:tabs>
              <w:spacing w:after="0"/>
              <w:ind w:left="61"/>
              <w:jc w:val="both"/>
              <w:rPr>
                <w:rFonts w:ascii="Times New Roman" w:hAnsi="Times New Roman" w:cs="Times New Roman"/>
                <w:sz w:val="24"/>
                <w:szCs w:val="24"/>
              </w:rPr>
            </w:pPr>
            <w:r w:rsidRPr="009A6E73">
              <w:rPr>
                <w:rFonts w:ascii="Times New Roman" w:hAnsi="Times New Roman" w:cs="Times New Roman"/>
                <w:sz w:val="24"/>
                <w:szCs w:val="24"/>
              </w:rPr>
              <w:t>Обязанности пациента</w:t>
            </w:r>
          </w:p>
        </w:tc>
        <w:tc>
          <w:tcPr>
            <w:tcW w:w="1984" w:type="dxa"/>
            <w:tcBorders>
              <w:top w:val="single" w:sz="4" w:space="0" w:color="000000"/>
              <w:left w:val="single" w:sz="4" w:space="0" w:color="000000"/>
              <w:bottom w:val="single" w:sz="4" w:space="0" w:color="000000"/>
              <w:right w:val="single" w:sz="4" w:space="0" w:color="000000"/>
            </w:tcBorders>
          </w:tcPr>
          <w:p w14:paraId="7CF3C409"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3846CE15" w14:textId="77777777" w:rsidTr="006D3F1F">
        <w:tc>
          <w:tcPr>
            <w:tcW w:w="1527" w:type="dxa"/>
            <w:vMerge/>
            <w:tcBorders>
              <w:left w:val="single" w:sz="4" w:space="0" w:color="000000"/>
              <w:right w:val="single" w:sz="4" w:space="0" w:color="000000"/>
            </w:tcBorders>
          </w:tcPr>
          <w:p w14:paraId="5D7F2554"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1C7F4C2" w14:textId="77777777" w:rsidR="00477B29" w:rsidRPr="009A6E73" w:rsidRDefault="00477B29" w:rsidP="006D3F1F">
            <w:pPr>
              <w:pStyle w:val="FR1"/>
              <w:spacing w:line="240" w:lineRule="auto"/>
              <w:ind w:left="61"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 xml:space="preserve">Этиологию, </w:t>
            </w:r>
            <w:proofErr w:type="gramStart"/>
            <w:r w:rsidRPr="009A6E73">
              <w:rPr>
                <w:rFonts w:ascii="Times New Roman" w:hAnsi="Times New Roman" w:cs="Times New Roman"/>
                <w:color w:val="000000" w:themeColor="text1"/>
                <w:sz w:val="24"/>
                <w:szCs w:val="24"/>
              </w:rPr>
              <w:t>патогенез,  симптоматику</w:t>
            </w:r>
            <w:proofErr w:type="gramEnd"/>
            <w:r w:rsidRPr="009A6E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пульпитов временных и постоянных зубов </w:t>
            </w:r>
          </w:p>
        </w:tc>
        <w:tc>
          <w:tcPr>
            <w:tcW w:w="1984" w:type="dxa"/>
            <w:tcBorders>
              <w:top w:val="single" w:sz="4" w:space="0" w:color="000000"/>
              <w:left w:val="single" w:sz="4" w:space="0" w:color="000000"/>
              <w:bottom w:val="single" w:sz="4" w:space="0" w:color="000000"/>
              <w:right w:val="single" w:sz="4" w:space="0" w:color="000000"/>
            </w:tcBorders>
          </w:tcPr>
          <w:p w14:paraId="1F05B03D"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545839A8" w14:textId="77777777" w:rsidTr="006D3F1F">
        <w:tc>
          <w:tcPr>
            <w:tcW w:w="1527" w:type="dxa"/>
            <w:vMerge/>
            <w:tcBorders>
              <w:left w:val="single" w:sz="4" w:space="0" w:color="000000"/>
              <w:right w:val="single" w:sz="4" w:space="0" w:color="000000"/>
            </w:tcBorders>
          </w:tcPr>
          <w:p w14:paraId="0F5CBEC5"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40F3573" w14:textId="77777777" w:rsidR="00477B29" w:rsidRPr="009A6E73" w:rsidRDefault="00477B29" w:rsidP="006D3F1F">
            <w:pPr>
              <w:widowControl w:val="0"/>
              <w:spacing w:after="0"/>
              <w:ind w:left="61"/>
              <w:rPr>
                <w:rFonts w:ascii="Times New Roman" w:hAnsi="Times New Roman" w:cs="Times New Roman"/>
                <w:color w:val="FF0000"/>
                <w:sz w:val="24"/>
                <w:szCs w:val="24"/>
              </w:rPr>
            </w:pPr>
            <w:r w:rsidRPr="009A6E73">
              <w:rPr>
                <w:rFonts w:ascii="Times New Roman" w:hAnsi="Times New Roman" w:cs="Times New Roman"/>
                <w:color w:val="000000" w:themeColor="text1"/>
                <w:sz w:val="24"/>
                <w:szCs w:val="24"/>
              </w:rPr>
              <w:t xml:space="preserve">Этиологию, </w:t>
            </w:r>
            <w:proofErr w:type="gramStart"/>
            <w:r w:rsidRPr="009A6E73">
              <w:rPr>
                <w:rFonts w:ascii="Times New Roman" w:hAnsi="Times New Roman" w:cs="Times New Roman"/>
                <w:color w:val="000000" w:themeColor="text1"/>
                <w:sz w:val="24"/>
                <w:szCs w:val="24"/>
              </w:rPr>
              <w:t>патогенез,  симптоматику</w:t>
            </w:r>
            <w:proofErr w:type="gramEnd"/>
            <w:r>
              <w:rPr>
                <w:rFonts w:ascii="Times New Roman" w:hAnsi="Times New Roman" w:cs="Times New Roman"/>
                <w:color w:val="000000" w:themeColor="text1"/>
                <w:sz w:val="24"/>
                <w:szCs w:val="24"/>
              </w:rPr>
              <w:t xml:space="preserve"> периодонтитов временных и постоянных зубов</w:t>
            </w:r>
          </w:p>
        </w:tc>
        <w:tc>
          <w:tcPr>
            <w:tcW w:w="1984" w:type="dxa"/>
            <w:tcBorders>
              <w:top w:val="single" w:sz="4" w:space="0" w:color="000000"/>
              <w:left w:val="single" w:sz="4" w:space="0" w:color="000000"/>
              <w:bottom w:val="single" w:sz="4" w:space="0" w:color="000000"/>
              <w:right w:val="single" w:sz="4" w:space="0" w:color="000000"/>
            </w:tcBorders>
          </w:tcPr>
          <w:p w14:paraId="06826B3A"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w:t>
            </w:r>
          </w:p>
        </w:tc>
      </w:tr>
      <w:tr w:rsidR="00477B29" w:rsidRPr="009A6E73" w14:paraId="6C21BB49" w14:textId="77777777" w:rsidTr="006D3F1F">
        <w:tc>
          <w:tcPr>
            <w:tcW w:w="1527" w:type="dxa"/>
            <w:vMerge/>
            <w:tcBorders>
              <w:left w:val="single" w:sz="4" w:space="0" w:color="000000"/>
              <w:right w:val="single" w:sz="4" w:space="0" w:color="000000"/>
            </w:tcBorders>
          </w:tcPr>
          <w:p w14:paraId="57A8B49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E25583A" w14:textId="77777777" w:rsidR="00477B29" w:rsidRPr="009A6E73" w:rsidRDefault="00477B29" w:rsidP="006D3F1F">
            <w:pPr>
              <w:pStyle w:val="FR1"/>
              <w:spacing w:line="240" w:lineRule="auto"/>
              <w:ind w:left="61" w:firstLine="0"/>
              <w:jc w:val="both"/>
              <w:rPr>
                <w:rFonts w:ascii="Times New Roman" w:hAnsi="Times New Roman" w:cs="Times New Roman"/>
                <w:color w:val="FF0000"/>
                <w:sz w:val="24"/>
                <w:szCs w:val="24"/>
              </w:rPr>
            </w:pPr>
            <w:r w:rsidRPr="009A6E73">
              <w:rPr>
                <w:rFonts w:ascii="Times New Roman" w:hAnsi="Times New Roman" w:cs="Times New Roman"/>
                <w:sz w:val="24"/>
                <w:szCs w:val="24"/>
              </w:rPr>
              <w:t>Интерпретировать данные рентгенологического обследования зубов: периодонта, костной ткани челюстей</w:t>
            </w:r>
          </w:p>
        </w:tc>
        <w:tc>
          <w:tcPr>
            <w:tcW w:w="1984" w:type="dxa"/>
            <w:tcBorders>
              <w:top w:val="single" w:sz="4" w:space="0" w:color="000000"/>
              <w:left w:val="single" w:sz="4" w:space="0" w:color="000000"/>
              <w:bottom w:val="single" w:sz="4" w:space="0" w:color="000000"/>
              <w:right w:val="single" w:sz="4" w:space="0" w:color="000000"/>
            </w:tcBorders>
          </w:tcPr>
          <w:p w14:paraId="79B69291"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43E39C40" w14:textId="77777777" w:rsidTr="006D3F1F">
        <w:tc>
          <w:tcPr>
            <w:tcW w:w="1527" w:type="dxa"/>
            <w:vMerge/>
            <w:tcBorders>
              <w:left w:val="single" w:sz="4" w:space="0" w:color="000000"/>
              <w:right w:val="single" w:sz="4" w:space="0" w:color="000000"/>
            </w:tcBorders>
          </w:tcPr>
          <w:p w14:paraId="651ACE09"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505F2C79" w14:textId="77777777" w:rsidR="00477B29" w:rsidRPr="009A6E73" w:rsidRDefault="00477B29" w:rsidP="006D3F1F">
            <w:pPr>
              <w:pStyle w:val="FR1"/>
              <w:spacing w:line="240" w:lineRule="auto"/>
              <w:ind w:left="61" w:firstLine="0"/>
              <w:jc w:val="both"/>
              <w:rPr>
                <w:rFonts w:ascii="Times New Roman" w:hAnsi="Times New Roman" w:cs="Times New Roman"/>
                <w:color w:val="FF0000"/>
                <w:sz w:val="24"/>
                <w:szCs w:val="24"/>
              </w:rPr>
            </w:pPr>
            <w:r w:rsidRPr="009A6E73">
              <w:rPr>
                <w:rFonts w:ascii="Times New Roman" w:hAnsi="Times New Roman" w:cs="Times New Roman"/>
                <w:sz w:val="24"/>
                <w:szCs w:val="24"/>
              </w:rPr>
              <w:t>Интерпретировать данные методов визуализации (МРТ, КТ, визиография)</w:t>
            </w:r>
          </w:p>
        </w:tc>
        <w:tc>
          <w:tcPr>
            <w:tcW w:w="1984" w:type="dxa"/>
            <w:tcBorders>
              <w:top w:val="single" w:sz="4" w:space="0" w:color="000000"/>
              <w:left w:val="single" w:sz="4" w:space="0" w:color="000000"/>
              <w:bottom w:val="single" w:sz="4" w:space="0" w:color="000000"/>
              <w:right w:val="single" w:sz="4" w:space="0" w:color="000000"/>
            </w:tcBorders>
          </w:tcPr>
          <w:p w14:paraId="6E3A0BCD"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w:t>
            </w:r>
          </w:p>
        </w:tc>
      </w:tr>
      <w:tr w:rsidR="00477B29" w:rsidRPr="009A6E73" w14:paraId="399C4516" w14:textId="77777777" w:rsidTr="006D3F1F">
        <w:tc>
          <w:tcPr>
            <w:tcW w:w="1527" w:type="dxa"/>
            <w:vMerge/>
            <w:tcBorders>
              <w:left w:val="single" w:sz="4" w:space="0" w:color="000000"/>
              <w:right w:val="single" w:sz="4" w:space="0" w:color="000000"/>
            </w:tcBorders>
          </w:tcPr>
          <w:p w14:paraId="0DEE28EE"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04A4F899" w14:textId="77777777" w:rsidR="00477B29" w:rsidRPr="009A6E73" w:rsidRDefault="00477B29" w:rsidP="006D3F1F">
            <w:pPr>
              <w:tabs>
                <w:tab w:val="left" w:pos="0"/>
              </w:tabs>
              <w:spacing w:after="0"/>
              <w:ind w:left="61"/>
              <w:jc w:val="both"/>
              <w:rPr>
                <w:rFonts w:ascii="Times New Roman" w:hAnsi="Times New Roman" w:cs="Times New Roman"/>
                <w:sz w:val="24"/>
                <w:szCs w:val="24"/>
              </w:rPr>
            </w:pPr>
            <w:r w:rsidRPr="009A6E73">
              <w:rPr>
                <w:rFonts w:ascii="Times New Roman" w:hAnsi="Times New Roman" w:cs="Times New Roman"/>
                <w:sz w:val="24"/>
                <w:szCs w:val="24"/>
              </w:rPr>
              <w:t>Интерпретировать данные анализа капиллярной крови</w:t>
            </w:r>
          </w:p>
        </w:tc>
        <w:tc>
          <w:tcPr>
            <w:tcW w:w="1984" w:type="dxa"/>
            <w:tcBorders>
              <w:top w:val="single" w:sz="4" w:space="0" w:color="000000"/>
              <w:left w:val="single" w:sz="4" w:space="0" w:color="000000"/>
              <w:bottom w:val="single" w:sz="4" w:space="0" w:color="000000"/>
              <w:right w:val="single" w:sz="4" w:space="0" w:color="000000"/>
            </w:tcBorders>
          </w:tcPr>
          <w:p w14:paraId="47E1B9A8"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III</w:t>
            </w:r>
          </w:p>
        </w:tc>
      </w:tr>
      <w:tr w:rsidR="00477B29" w:rsidRPr="009A6E73" w14:paraId="079F6339" w14:textId="77777777" w:rsidTr="006D3F1F">
        <w:tc>
          <w:tcPr>
            <w:tcW w:w="1527" w:type="dxa"/>
            <w:vMerge/>
            <w:tcBorders>
              <w:left w:val="single" w:sz="4" w:space="0" w:color="000000"/>
              <w:right w:val="single" w:sz="4" w:space="0" w:color="000000"/>
            </w:tcBorders>
          </w:tcPr>
          <w:p w14:paraId="3B133BC7"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6BE91283"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77827E5"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36CA79F2" w14:textId="77777777" w:rsidTr="006D3F1F">
        <w:tc>
          <w:tcPr>
            <w:tcW w:w="1527" w:type="dxa"/>
            <w:vMerge/>
            <w:tcBorders>
              <w:left w:val="single" w:sz="4" w:space="0" w:color="000000"/>
              <w:right w:val="single" w:sz="4" w:space="0" w:color="000000"/>
            </w:tcBorders>
          </w:tcPr>
          <w:p w14:paraId="08AE2BD2"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1CD3CDE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r w:rsidRPr="009A6E73">
              <w:rPr>
                <w:rFonts w:ascii="Times New Roman" w:hAnsi="Times New Roman" w:cs="Times New Roman"/>
                <w:sz w:val="24"/>
                <w:szCs w:val="24"/>
              </w:rPr>
              <w:t xml:space="preserve">Интерпретировать данные исследования крови, мочи, </w:t>
            </w:r>
          </w:p>
          <w:p w14:paraId="048F4D72"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r w:rsidRPr="009A6E73">
              <w:rPr>
                <w:rFonts w:ascii="Times New Roman" w:hAnsi="Times New Roman" w:cs="Times New Roman"/>
                <w:sz w:val="24"/>
                <w:szCs w:val="24"/>
              </w:rPr>
              <w:lastRenderedPageBreak/>
              <w:t xml:space="preserve">иммунологических и биохимических показателей. </w:t>
            </w:r>
          </w:p>
        </w:tc>
        <w:tc>
          <w:tcPr>
            <w:tcW w:w="1984" w:type="dxa"/>
            <w:tcBorders>
              <w:top w:val="single" w:sz="4" w:space="0" w:color="000000"/>
              <w:left w:val="single" w:sz="4" w:space="0" w:color="000000"/>
              <w:bottom w:val="single" w:sz="4" w:space="0" w:color="000000"/>
              <w:right w:val="single" w:sz="4" w:space="0" w:color="000000"/>
            </w:tcBorders>
          </w:tcPr>
          <w:p w14:paraId="089AD42D"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lastRenderedPageBreak/>
              <w:t>III</w:t>
            </w:r>
          </w:p>
        </w:tc>
      </w:tr>
      <w:tr w:rsidR="00477B29" w:rsidRPr="009A6E73" w14:paraId="2974AA42" w14:textId="77777777" w:rsidTr="006D3F1F">
        <w:trPr>
          <w:trHeight w:val="1038"/>
        </w:trPr>
        <w:tc>
          <w:tcPr>
            <w:tcW w:w="1527" w:type="dxa"/>
            <w:vMerge/>
            <w:tcBorders>
              <w:left w:val="single" w:sz="4" w:space="0" w:color="000000"/>
              <w:right w:val="single" w:sz="4" w:space="0" w:color="000000"/>
            </w:tcBorders>
          </w:tcPr>
          <w:p w14:paraId="10B50A37"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0C559688"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r w:rsidRPr="009A6E73">
              <w:rPr>
                <w:rFonts w:ascii="Times New Roman" w:hAnsi="Times New Roman" w:cs="Times New Roman"/>
                <w:sz w:val="24"/>
                <w:szCs w:val="24"/>
              </w:rPr>
              <w:t xml:space="preserve">Особенности фармакокинетики и фармакодинамики лекарственных средств, </w:t>
            </w:r>
            <w:proofErr w:type="gramStart"/>
            <w:r w:rsidRPr="009A6E73">
              <w:rPr>
                <w:rFonts w:ascii="Times New Roman" w:hAnsi="Times New Roman" w:cs="Times New Roman"/>
                <w:sz w:val="24"/>
                <w:szCs w:val="24"/>
              </w:rPr>
              <w:t>применяемых  в</w:t>
            </w:r>
            <w:proofErr w:type="gramEnd"/>
            <w:r w:rsidRPr="009A6E73">
              <w:rPr>
                <w:rFonts w:ascii="Times New Roman" w:hAnsi="Times New Roman" w:cs="Times New Roman"/>
                <w:sz w:val="24"/>
                <w:szCs w:val="24"/>
              </w:rPr>
              <w:t xml:space="preserve"> терапевтической стоматологии.</w:t>
            </w:r>
          </w:p>
        </w:tc>
        <w:tc>
          <w:tcPr>
            <w:tcW w:w="1984" w:type="dxa"/>
            <w:tcBorders>
              <w:top w:val="single" w:sz="4" w:space="0" w:color="000000"/>
              <w:left w:val="single" w:sz="4" w:space="0" w:color="000000"/>
              <w:bottom w:val="single" w:sz="4" w:space="0" w:color="000000"/>
              <w:right w:val="single" w:sz="4" w:space="0" w:color="000000"/>
            </w:tcBorders>
          </w:tcPr>
          <w:p w14:paraId="4A7C9BE0"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w:t>
            </w:r>
          </w:p>
        </w:tc>
      </w:tr>
      <w:tr w:rsidR="00477B29" w:rsidRPr="009A6E73" w14:paraId="76194500" w14:textId="77777777" w:rsidTr="006D3F1F">
        <w:tc>
          <w:tcPr>
            <w:tcW w:w="1527" w:type="dxa"/>
            <w:vMerge w:val="restart"/>
            <w:tcBorders>
              <w:left w:val="single" w:sz="4" w:space="0" w:color="000000"/>
              <w:right w:val="single" w:sz="4" w:space="0" w:color="000000"/>
            </w:tcBorders>
          </w:tcPr>
          <w:p w14:paraId="7BB45D32"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r w:rsidRPr="009A6E73">
              <w:rPr>
                <w:rFonts w:ascii="Times New Roman" w:hAnsi="Times New Roman" w:cs="Times New Roman"/>
                <w:b/>
                <w:sz w:val="24"/>
                <w:szCs w:val="24"/>
              </w:rPr>
              <w:t>Диагностировать и лечить</w:t>
            </w:r>
          </w:p>
        </w:tc>
        <w:tc>
          <w:tcPr>
            <w:tcW w:w="10234" w:type="dxa"/>
            <w:tcBorders>
              <w:top w:val="single" w:sz="4" w:space="0" w:color="000000"/>
              <w:left w:val="single" w:sz="4" w:space="0" w:color="000000"/>
              <w:bottom w:val="single" w:sz="4" w:space="0" w:color="000000"/>
              <w:right w:val="single" w:sz="4" w:space="0" w:color="000000"/>
            </w:tcBorders>
          </w:tcPr>
          <w:p w14:paraId="51684258" w14:textId="77777777" w:rsidR="00477B29" w:rsidRPr="009A6E73" w:rsidRDefault="00477B29" w:rsidP="006D3F1F">
            <w:pPr>
              <w:tabs>
                <w:tab w:val="left" w:pos="284"/>
              </w:tabs>
              <w:spacing w:after="0"/>
              <w:rPr>
                <w:rFonts w:ascii="Times New Roman" w:hAnsi="Times New Roman" w:cs="Times New Roman"/>
                <w:sz w:val="24"/>
                <w:szCs w:val="24"/>
              </w:rPr>
            </w:pPr>
            <w:r>
              <w:rPr>
                <w:rFonts w:ascii="Times New Roman" w:hAnsi="Times New Roman" w:cs="Times New Roman"/>
                <w:sz w:val="24"/>
                <w:szCs w:val="24"/>
              </w:rPr>
              <w:t xml:space="preserve">Острые формы пульпита временных зубов </w:t>
            </w:r>
          </w:p>
        </w:tc>
        <w:tc>
          <w:tcPr>
            <w:tcW w:w="1984" w:type="dxa"/>
            <w:tcBorders>
              <w:top w:val="single" w:sz="4" w:space="0" w:color="000000"/>
              <w:left w:val="single" w:sz="4" w:space="0" w:color="000000"/>
              <w:bottom w:val="single" w:sz="4" w:space="0" w:color="000000"/>
              <w:right w:val="single" w:sz="4" w:space="0" w:color="000000"/>
            </w:tcBorders>
          </w:tcPr>
          <w:p w14:paraId="27C61B7D"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0CAC7FF9" w14:textId="77777777" w:rsidTr="006D3F1F">
        <w:tc>
          <w:tcPr>
            <w:tcW w:w="1527" w:type="dxa"/>
            <w:vMerge/>
            <w:tcBorders>
              <w:left w:val="single" w:sz="4" w:space="0" w:color="000000"/>
              <w:right w:val="single" w:sz="4" w:space="0" w:color="000000"/>
            </w:tcBorders>
          </w:tcPr>
          <w:p w14:paraId="427912D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39D506CB" w14:textId="77777777" w:rsidR="00477B29" w:rsidRPr="009A6E73" w:rsidRDefault="00477B29" w:rsidP="006D3F1F">
            <w:pPr>
              <w:tabs>
                <w:tab w:val="left" w:pos="284"/>
              </w:tabs>
              <w:spacing w:after="0"/>
              <w:rPr>
                <w:rFonts w:ascii="Times New Roman" w:hAnsi="Times New Roman" w:cs="Times New Roman"/>
                <w:sz w:val="24"/>
                <w:szCs w:val="24"/>
              </w:rPr>
            </w:pPr>
            <w:r>
              <w:rPr>
                <w:rFonts w:ascii="Times New Roman" w:hAnsi="Times New Roman" w:cs="Times New Roman"/>
                <w:sz w:val="24"/>
                <w:szCs w:val="24"/>
              </w:rPr>
              <w:t>Острые формы пульпита постоянных зубов</w:t>
            </w:r>
          </w:p>
        </w:tc>
        <w:tc>
          <w:tcPr>
            <w:tcW w:w="1984" w:type="dxa"/>
            <w:tcBorders>
              <w:top w:val="single" w:sz="4" w:space="0" w:color="000000"/>
              <w:left w:val="single" w:sz="4" w:space="0" w:color="000000"/>
              <w:bottom w:val="single" w:sz="4" w:space="0" w:color="000000"/>
              <w:right w:val="single" w:sz="4" w:space="0" w:color="000000"/>
            </w:tcBorders>
          </w:tcPr>
          <w:p w14:paraId="3C726C2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069B3F23" w14:textId="77777777" w:rsidTr="006D3F1F">
        <w:tc>
          <w:tcPr>
            <w:tcW w:w="1527" w:type="dxa"/>
            <w:vMerge/>
            <w:tcBorders>
              <w:left w:val="single" w:sz="4" w:space="0" w:color="000000"/>
              <w:right w:val="single" w:sz="4" w:space="0" w:color="000000"/>
            </w:tcBorders>
          </w:tcPr>
          <w:p w14:paraId="50B61879"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4D5A974" w14:textId="77777777" w:rsidR="00477B29" w:rsidRPr="009A6E73" w:rsidRDefault="00477B29" w:rsidP="006D3F1F">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Хронические формы пульпита </w:t>
            </w:r>
            <w:proofErr w:type="gramStart"/>
            <w:r>
              <w:rPr>
                <w:rFonts w:ascii="Times New Roman" w:hAnsi="Times New Roman" w:cs="Times New Roman"/>
                <w:sz w:val="24"/>
                <w:szCs w:val="24"/>
              </w:rPr>
              <w:t>и  обострение</w:t>
            </w:r>
            <w:proofErr w:type="gramEnd"/>
            <w:r>
              <w:rPr>
                <w:rFonts w:ascii="Times New Roman" w:hAnsi="Times New Roman" w:cs="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3D2BCA1"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5693C1DA" w14:textId="77777777" w:rsidTr="006D3F1F">
        <w:tc>
          <w:tcPr>
            <w:tcW w:w="1527" w:type="dxa"/>
            <w:vMerge/>
            <w:tcBorders>
              <w:left w:val="single" w:sz="4" w:space="0" w:color="000000"/>
              <w:right w:val="single" w:sz="4" w:space="0" w:color="000000"/>
            </w:tcBorders>
          </w:tcPr>
          <w:p w14:paraId="0CD1E29B"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6AEF1352" w14:textId="77777777" w:rsidR="00477B29" w:rsidRPr="009A6E73" w:rsidRDefault="00477B29" w:rsidP="006D3F1F">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Острый </w:t>
            </w:r>
            <w:proofErr w:type="gramStart"/>
            <w:r>
              <w:rPr>
                <w:rFonts w:ascii="Times New Roman" w:hAnsi="Times New Roman" w:cs="Times New Roman"/>
                <w:sz w:val="24"/>
                <w:szCs w:val="24"/>
              </w:rPr>
              <w:t>верхушечный  периодонтит</w:t>
            </w:r>
            <w:proofErr w:type="gramEnd"/>
            <w:r>
              <w:rPr>
                <w:rFonts w:ascii="Times New Roman" w:hAnsi="Times New Roman" w:cs="Times New Roman"/>
                <w:sz w:val="24"/>
                <w:szCs w:val="24"/>
              </w:rPr>
              <w:t xml:space="preserve"> временных зубов</w:t>
            </w:r>
          </w:p>
        </w:tc>
        <w:tc>
          <w:tcPr>
            <w:tcW w:w="1984" w:type="dxa"/>
            <w:tcBorders>
              <w:top w:val="single" w:sz="4" w:space="0" w:color="000000"/>
              <w:left w:val="single" w:sz="4" w:space="0" w:color="000000"/>
              <w:bottom w:val="single" w:sz="4" w:space="0" w:color="000000"/>
              <w:right w:val="single" w:sz="4" w:space="0" w:color="000000"/>
            </w:tcBorders>
          </w:tcPr>
          <w:p w14:paraId="70C527C6"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18B8C29C" w14:textId="77777777" w:rsidTr="006D3F1F">
        <w:tc>
          <w:tcPr>
            <w:tcW w:w="1527" w:type="dxa"/>
            <w:vMerge/>
            <w:tcBorders>
              <w:left w:val="single" w:sz="4" w:space="0" w:color="000000"/>
              <w:right w:val="single" w:sz="4" w:space="0" w:color="000000"/>
            </w:tcBorders>
          </w:tcPr>
          <w:p w14:paraId="7D80A9D3"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4BFFF77E" w14:textId="77777777" w:rsidR="00477B29" w:rsidRPr="009A6E73" w:rsidRDefault="00477B29" w:rsidP="006D3F1F">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Хронические формы периодонтита</w:t>
            </w:r>
          </w:p>
        </w:tc>
        <w:tc>
          <w:tcPr>
            <w:tcW w:w="1984" w:type="dxa"/>
            <w:tcBorders>
              <w:top w:val="single" w:sz="4" w:space="0" w:color="000000"/>
              <w:left w:val="single" w:sz="4" w:space="0" w:color="000000"/>
              <w:bottom w:val="single" w:sz="4" w:space="0" w:color="000000"/>
              <w:right w:val="single" w:sz="4" w:space="0" w:color="000000"/>
            </w:tcBorders>
          </w:tcPr>
          <w:p w14:paraId="35C66FB8"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5C291BF6" w14:textId="77777777" w:rsidTr="006D3F1F">
        <w:tc>
          <w:tcPr>
            <w:tcW w:w="1527" w:type="dxa"/>
            <w:vMerge/>
            <w:tcBorders>
              <w:left w:val="single" w:sz="4" w:space="0" w:color="000000"/>
              <w:right w:val="single" w:sz="4" w:space="0" w:color="000000"/>
            </w:tcBorders>
          </w:tcPr>
          <w:p w14:paraId="030E8935"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5FB26203" w14:textId="77777777" w:rsidR="00477B29" w:rsidRPr="009A6E73" w:rsidRDefault="00477B29" w:rsidP="006D3F1F">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Обострение хрониечского периодонтита постоянных зубов </w:t>
            </w:r>
          </w:p>
        </w:tc>
        <w:tc>
          <w:tcPr>
            <w:tcW w:w="1984" w:type="dxa"/>
            <w:tcBorders>
              <w:top w:val="single" w:sz="4" w:space="0" w:color="000000"/>
              <w:left w:val="single" w:sz="4" w:space="0" w:color="000000"/>
              <w:bottom w:val="single" w:sz="4" w:space="0" w:color="000000"/>
              <w:right w:val="single" w:sz="4" w:space="0" w:color="000000"/>
            </w:tcBorders>
          </w:tcPr>
          <w:p w14:paraId="5966E9ED"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59D741E1" w14:textId="77777777" w:rsidTr="006D3F1F">
        <w:tc>
          <w:tcPr>
            <w:tcW w:w="1527" w:type="dxa"/>
            <w:vMerge/>
            <w:tcBorders>
              <w:left w:val="single" w:sz="4" w:space="0" w:color="000000"/>
              <w:right w:val="single" w:sz="4" w:space="0" w:color="000000"/>
            </w:tcBorders>
          </w:tcPr>
          <w:p w14:paraId="302297A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3A2132CB" w14:textId="77777777" w:rsidR="00477B29" w:rsidRPr="009A6E73" w:rsidRDefault="00477B29" w:rsidP="006D3F1F">
            <w:pPr>
              <w:tabs>
                <w:tab w:val="left" w:pos="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Особенности  эндодонтического</w:t>
            </w:r>
            <w:proofErr w:type="gramEnd"/>
            <w:r>
              <w:rPr>
                <w:rFonts w:ascii="Times New Roman" w:hAnsi="Times New Roman" w:cs="Times New Roman"/>
                <w:sz w:val="24"/>
                <w:szCs w:val="24"/>
              </w:rPr>
              <w:t xml:space="preserve"> лечения зубов с несформированными корнями</w:t>
            </w:r>
          </w:p>
        </w:tc>
        <w:tc>
          <w:tcPr>
            <w:tcW w:w="1984" w:type="dxa"/>
            <w:tcBorders>
              <w:top w:val="single" w:sz="4" w:space="0" w:color="000000"/>
              <w:left w:val="single" w:sz="4" w:space="0" w:color="000000"/>
              <w:bottom w:val="single" w:sz="4" w:space="0" w:color="000000"/>
              <w:right w:val="single" w:sz="4" w:space="0" w:color="000000"/>
            </w:tcBorders>
          </w:tcPr>
          <w:p w14:paraId="26A66E03"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w:t>
            </w:r>
          </w:p>
        </w:tc>
      </w:tr>
      <w:tr w:rsidR="00477B29" w:rsidRPr="009A6E73" w14:paraId="5CF3EDD6" w14:textId="77777777" w:rsidTr="006D3F1F">
        <w:tc>
          <w:tcPr>
            <w:tcW w:w="1527" w:type="dxa"/>
            <w:vMerge w:val="restart"/>
            <w:tcBorders>
              <w:left w:val="single" w:sz="4" w:space="0" w:color="000000"/>
              <w:right w:val="single" w:sz="4" w:space="0" w:color="000000"/>
            </w:tcBorders>
          </w:tcPr>
          <w:p w14:paraId="320737F2"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r w:rsidRPr="009A6E73">
              <w:rPr>
                <w:rFonts w:ascii="Times New Roman" w:hAnsi="Times New Roman" w:cs="Times New Roman"/>
                <w:b/>
                <w:sz w:val="24"/>
                <w:szCs w:val="24"/>
              </w:rPr>
              <w:t>Выполнять и комментировать как делать</w:t>
            </w:r>
          </w:p>
        </w:tc>
        <w:tc>
          <w:tcPr>
            <w:tcW w:w="10234" w:type="dxa"/>
            <w:tcBorders>
              <w:top w:val="single" w:sz="4" w:space="0" w:color="000000"/>
              <w:left w:val="single" w:sz="4" w:space="0" w:color="000000"/>
              <w:bottom w:val="single" w:sz="4" w:space="0" w:color="000000"/>
              <w:right w:val="single" w:sz="4" w:space="0" w:color="000000"/>
            </w:tcBorders>
          </w:tcPr>
          <w:p w14:paraId="59FA0545"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r w:rsidRPr="009A6E73">
              <w:rPr>
                <w:rFonts w:ascii="Times New Roman" w:hAnsi="Times New Roman" w:cs="Times New Roman"/>
                <w:sz w:val="24"/>
                <w:szCs w:val="24"/>
              </w:rPr>
              <w:t xml:space="preserve">Проводить дифференциальную </w:t>
            </w:r>
            <w:proofErr w:type="gramStart"/>
            <w:r w:rsidRPr="009A6E73">
              <w:rPr>
                <w:rFonts w:ascii="Times New Roman" w:hAnsi="Times New Roman" w:cs="Times New Roman"/>
                <w:sz w:val="24"/>
                <w:szCs w:val="24"/>
              </w:rPr>
              <w:t>диагностику  заболеваний</w:t>
            </w:r>
            <w:proofErr w:type="gramEnd"/>
            <w:r w:rsidRPr="009A6E73">
              <w:rPr>
                <w:rFonts w:ascii="Times New Roman" w:hAnsi="Times New Roman" w:cs="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7A91768"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rPr>
            </w:pPr>
            <w:r w:rsidRPr="009A6E73">
              <w:rPr>
                <w:rFonts w:ascii="Times New Roman" w:hAnsi="Times New Roman" w:cs="Times New Roman"/>
                <w:sz w:val="24"/>
                <w:szCs w:val="24"/>
                <w:lang w:val="en-US"/>
              </w:rPr>
              <w:t>III</w:t>
            </w:r>
          </w:p>
        </w:tc>
      </w:tr>
      <w:tr w:rsidR="00477B29" w:rsidRPr="009A6E73" w14:paraId="508E1AEF" w14:textId="77777777" w:rsidTr="006D3F1F">
        <w:tc>
          <w:tcPr>
            <w:tcW w:w="1527" w:type="dxa"/>
            <w:vMerge/>
            <w:tcBorders>
              <w:left w:val="single" w:sz="4" w:space="0" w:color="000000"/>
              <w:right w:val="single" w:sz="4" w:space="0" w:color="000000"/>
            </w:tcBorders>
          </w:tcPr>
          <w:p w14:paraId="14F80AA7"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0ABD6F54" w14:textId="77777777" w:rsidR="00477B29" w:rsidRPr="009A6E73" w:rsidRDefault="00477B29" w:rsidP="006D3F1F">
            <w:pPr>
              <w:tabs>
                <w:tab w:val="left" w:pos="0"/>
              </w:tabs>
              <w:spacing w:after="0"/>
              <w:jc w:val="both"/>
              <w:rPr>
                <w:rFonts w:ascii="Times New Roman" w:hAnsi="Times New Roman" w:cs="Times New Roman"/>
                <w:sz w:val="24"/>
                <w:szCs w:val="24"/>
              </w:rPr>
            </w:pPr>
            <w:r w:rsidRPr="009A6E73">
              <w:rPr>
                <w:rFonts w:ascii="Times New Roman" w:hAnsi="Times New Roman" w:cs="Times New Roman"/>
                <w:sz w:val="24"/>
                <w:szCs w:val="24"/>
              </w:rPr>
              <w:t>Оказывать неотложную помощь при обмороке, коллапсе</w:t>
            </w:r>
          </w:p>
        </w:tc>
        <w:tc>
          <w:tcPr>
            <w:tcW w:w="1984" w:type="dxa"/>
            <w:tcBorders>
              <w:top w:val="single" w:sz="4" w:space="0" w:color="000000"/>
              <w:left w:val="single" w:sz="4" w:space="0" w:color="000000"/>
              <w:bottom w:val="single" w:sz="4" w:space="0" w:color="000000"/>
              <w:right w:val="single" w:sz="4" w:space="0" w:color="000000"/>
            </w:tcBorders>
          </w:tcPr>
          <w:p w14:paraId="2064A802"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III</w:t>
            </w:r>
          </w:p>
        </w:tc>
      </w:tr>
      <w:tr w:rsidR="00477B29" w:rsidRPr="009A6E73" w14:paraId="032B1F46" w14:textId="77777777" w:rsidTr="006D3F1F">
        <w:tc>
          <w:tcPr>
            <w:tcW w:w="1527" w:type="dxa"/>
            <w:vMerge/>
            <w:tcBorders>
              <w:left w:val="single" w:sz="4" w:space="0" w:color="000000"/>
              <w:right w:val="single" w:sz="4" w:space="0" w:color="000000"/>
            </w:tcBorders>
          </w:tcPr>
          <w:p w14:paraId="76AC243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44F6CA5E" w14:textId="77777777" w:rsidR="00477B29" w:rsidRPr="009A6E73" w:rsidRDefault="00477B29" w:rsidP="006D3F1F">
            <w:pPr>
              <w:pStyle w:val="FR1"/>
              <w:spacing w:line="240" w:lineRule="auto"/>
              <w:ind w:left="0"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 xml:space="preserve">Утилизацию   использованных </w:t>
            </w:r>
            <w:proofErr w:type="gramStart"/>
            <w:r w:rsidRPr="009A6E73">
              <w:rPr>
                <w:rFonts w:ascii="Times New Roman" w:hAnsi="Times New Roman" w:cs="Times New Roman"/>
                <w:color w:val="000000" w:themeColor="text1"/>
                <w:sz w:val="24"/>
                <w:szCs w:val="24"/>
              </w:rPr>
              <w:t>одноразовых  инструментов</w:t>
            </w:r>
            <w:proofErr w:type="gramEnd"/>
            <w:r w:rsidRPr="009A6E73">
              <w:rPr>
                <w:rFonts w:ascii="Times New Roman" w:hAnsi="Times New Roman" w:cs="Times New Roman"/>
                <w:color w:val="000000" w:themeColor="text1"/>
                <w:sz w:val="24"/>
                <w:szCs w:val="24"/>
              </w:rPr>
              <w:t xml:space="preserve"> и медицинских перчаток</w:t>
            </w:r>
          </w:p>
        </w:tc>
        <w:tc>
          <w:tcPr>
            <w:tcW w:w="1984" w:type="dxa"/>
            <w:tcBorders>
              <w:top w:val="single" w:sz="4" w:space="0" w:color="000000"/>
              <w:left w:val="single" w:sz="4" w:space="0" w:color="000000"/>
              <w:bottom w:val="single" w:sz="4" w:space="0" w:color="000000"/>
              <w:right w:val="single" w:sz="4" w:space="0" w:color="000000"/>
            </w:tcBorders>
          </w:tcPr>
          <w:p w14:paraId="4ABE5762"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III</w:t>
            </w:r>
          </w:p>
        </w:tc>
      </w:tr>
      <w:tr w:rsidR="00477B29" w:rsidRPr="009A6E73" w14:paraId="2AEEF1CA" w14:textId="77777777" w:rsidTr="006D3F1F">
        <w:tc>
          <w:tcPr>
            <w:tcW w:w="1527" w:type="dxa"/>
            <w:vMerge/>
            <w:tcBorders>
              <w:left w:val="single" w:sz="4" w:space="0" w:color="000000"/>
              <w:right w:val="single" w:sz="4" w:space="0" w:color="000000"/>
            </w:tcBorders>
          </w:tcPr>
          <w:p w14:paraId="285B7DA6"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58F00C24" w14:textId="77777777" w:rsidR="00477B29" w:rsidRPr="009A6E73" w:rsidRDefault="00477B29" w:rsidP="006D3F1F">
            <w:pPr>
              <w:pStyle w:val="FR1"/>
              <w:spacing w:line="240" w:lineRule="auto"/>
              <w:ind w:left="0"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Утилизацию использованных материалов</w:t>
            </w:r>
          </w:p>
        </w:tc>
        <w:tc>
          <w:tcPr>
            <w:tcW w:w="1984" w:type="dxa"/>
            <w:tcBorders>
              <w:top w:val="single" w:sz="4" w:space="0" w:color="000000"/>
              <w:left w:val="single" w:sz="4" w:space="0" w:color="000000"/>
              <w:bottom w:val="single" w:sz="4" w:space="0" w:color="000000"/>
              <w:right w:val="single" w:sz="4" w:space="0" w:color="000000"/>
            </w:tcBorders>
          </w:tcPr>
          <w:p w14:paraId="0C0EB2D3"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III</w:t>
            </w:r>
          </w:p>
        </w:tc>
      </w:tr>
      <w:tr w:rsidR="00477B29" w:rsidRPr="009A6E73" w14:paraId="6ECD53B7" w14:textId="77777777" w:rsidTr="006D3F1F">
        <w:trPr>
          <w:trHeight w:val="303"/>
        </w:trPr>
        <w:tc>
          <w:tcPr>
            <w:tcW w:w="1527" w:type="dxa"/>
            <w:vMerge/>
            <w:tcBorders>
              <w:left w:val="single" w:sz="4" w:space="0" w:color="000000"/>
              <w:right w:val="single" w:sz="4" w:space="0" w:color="000000"/>
            </w:tcBorders>
          </w:tcPr>
          <w:p w14:paraId="2BBEA182"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4B46CADF" w14:textId="77777777" w:rsidR="00477B29" w:rsidRPr="009A6E73" w:rsidRDefault="00477B29" w:rsidP="006D3F1F">
            <w:pPr>
              <w:tabs>
                <w:tab w:val="left" w:pos="0"/>
              </w:tabs>
              <w:spacing w:after="0"/>
              <w:jc w:val="both"/>
              <w:rPr>
                <w:rFonts w:ascii="Times New Roman" w:hAnsi="Times New Roman" w:cs="Times New Roman"/>
                <w:sz w:val="24"/>
                <w:szCs w:val="24"/>
              </w:rPr>
            </w:pPr>
            <w:proofErr w:type="gramStart"/>
            <w:r w:rsidRPr="009A6E73">
              <w:rPr>
                <w:rFonts w:ascii="Times New Roman" w:hAnsi="Times New Roman" w:cs="Times New Roman"/>
                <w:color w:val="000000" w:themeColor="text1"/>
                <w:sz w:val="24"/>
                <w:szCs w:val="24"/>
              </w:rPr>
              <w:t>Предстерилизационную  очистку</w:t>
            </w:r>
            <w:proofErr w:type="gramEnd"/>
            <w:r w:rsidRPr="009A6E73">
              <w:rPr>
                <w:rFonts w:ascii="Times New Roman" w:hAnsi="Times New Roman" w:cs="Times New Roman"/>
                <w:color w:val="000000" w:themeColor="text1"/>
                <w:sz w:val="24"/>
                <w:szCs w:val="24"/>
              </w:rPr>
              <w:t xml:space="preserve"> инструментов</w:t>
            </w:r>
          </w:p>
        </w:tc>
        <w:tc>
          <w:tcPr>
            <w:tcW w:w="1984" w:type="dxa"/>
            <w:tcBorders>
              <w:top w:val="single" w:sz="4" w:space="0" w:color="000000"/>
              <w:left w:val="single" w:sz="4" w:space="0" w:color="000000"/>
              <w:bottom w:val="single" w:sz="4" w:space="0" w:color="000000"/>
              <w:right w:val="single" w:sz="4" w:space="0" w:color="000000"/>
            </w:tcBorders>
          </w:tcPr>
          <w:p w14:paraId="75E1B443"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III</w:t>
            </w:r>
          </w:p>
        </w:tc>
      </w:tr>
      <w:tr w:rsidR="00477B29" w:rsidRPr="009A6E73" w14:paraId="090B072D" w14:textId="77777777" w:rsidTr="006D3F1F">
        <w:tc>
          <w:tcPr>
            <w:tcW w:w="1527" w:type="dxa"/>
            <w:vMerge/>
            <w:tcBorders>
              <w:left w:val="single" w:sz="4" w:space="0" w:color="000000"/>
              <w:right w:val="single" w:sz="4" w:space="0" w:color="000000"/>
            </w:tcBorders>
          </w:tcPr>
          <w:p w14:paraId="56118A8A" w14:textId="77777777" w:rsidR="00477B29" w:rsidRPr="009A6E73" w:rsidRDefault="00477B29" w:rsidP="006D3F1F">
            <w:pPr>
              <w:pStyle w:val="FR1"/>
              <w:spacing w:line="240" w:lineRule="auto"/>
              <w:ind w:left="0" w:firstLine="0"/>
              <w:jc w:val="both"/>
              <w:rPr>
                <w:rFonts w:ascii="Times New Roman" w:hAnsi="Times New Roman" w:cs="Times New Roman"/>
                <w:sz w:val="24"/>
                <w:szCs w:val="24"/>
                <w:highlight w:val="cyan"/>
              </w:rPr>
            </w:pPr>
          </w:p>
        </w:tc>
        <w:tc>
          <w:tcPr>
            <w:tcW w:w="10234" w:type="dxa"/>
            <w:tcBorders>
              <w:top w:val="single" w:sz="4" w:space="0" w:color="000000"/>
              <w:left w:val="single" w:sz="4" w:space="0" w:color="000000"/>
              <w:bottom w:val="single" w:sz="4" w:space="0" w:color="000000"/>
              <w:right w:val="single" w:sz="4" w:space="0" w:color="000000"/>
            </w:tcBorders>
          </w:tcPr>
          <w:p w14:paraId="79FCC218" w14:textId="77777777" w:rsidR="00477B29" w:rsidRPr="009A6E73" w:rsidRDefault="00477B29" w:rsidP="006D3F1F">
            <w:pPr>
              <w:tabs>
                <w:tab w:val="left" w:pos="0"/>
              </w:tabs>
              <w:spacing w:after="0"/>
              <w:jc w:val="both"/>
              <w:rPr>
                <w:rFonts w:ascii="Times New Roman" w:hAnsi="Times New Roman" w:cs="Times New Roman"/>
                <w:sz w:val="24"/>
                <w:szCs w:val="24"/>
              </w:rPr>
            </w:pPr>
            <w:r w:rsidRPr="009A6E73">
              <w:rPr>
                <w:rFonts w:ascii="Times New Roman" w:hAnsi="Times New Roman" w:cs="Times New Roman"/>
                <w:sz w:val="24"/>
                <w:szCs w:val="24"/>
              </w:rPr>
              <w:t xml:space="preserve">Выбрать </w:t>
            </w:r>
            <w:proofErr w:type="gramStart"/>
            <w:r w:rsidRPr="009A6E73">
              <w:rPr>
                <w:rFonts w:ascii="Times New Roman" w:hAnsi="Times New Roman" w:cs="Times New Roman"/>
                <w:sz w:val="24"/>
                <w:szCs w:val="24"/>
              </w:rPr>
              <w:t>средства  фармакотерапии</w:t>
            </w:r>
            <w:proofErr w:type="gramEnd"/>
            <w:r w:rsidRPr="009A6E73">
              <w:rPr>
                <w:rFonts w:ascii="Times New Roman" w:hAnsi="Times New Roman" w:cs="Times New Roman"/>
                <w:sz w:val="24"/>
                <w:szCs w:val="24"/>
              </w:rPr>
              <w:t xml:space="preserve">  для общего лечения  при  заболеваниях</w:t>
            </w:r>
          </w:p>
        </w:tc>
        <w:tc>
          <w:tcPr>
            <w:tcW w:w="1984" w:type="dxa"/>
            <w:tcBorders>
              <w:top w:val="single" w:sz="4" w:space="0" w:color="000000"/>
              <w:left w:val="single" w:sz="4" w:space="0" w:color="000000"/>
              <w:bottom w:val="single" w:sz="4" w:space="0" w:color="000000"/>
              <w:right w:val="single" w:sz="4" w:space="0" w:color="000000"/>
            </w:tcBorders>
          </w:tcPr>
          <w:p w14:paraId="70AF1D7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III</w:t>
            </w:r>
          </w:p>
        </w:tc>
      </w:tr>
      <w:tr w:rsidR="00477B29" w:rsidRPr="009A6E73" w14:paraId="6D5CF37F" w14:textId="77777777" w:rsidTr="006D3F1F">
        <w:tc>
          <w:tcPr>
            <w:tcW w:w="1527" w:type="dxa"/>
            <w:vMerge/>
            <w:tcBorders>
              <w:left w:val="single" w:sz="4" w:space="0" w:color="000000"/>
              <w:right w:val="single" w:sz="4" w:space="0" w:color="000000"/>
            </w:tcBorders>
          </w:tcPr>
          <w:p w14:paraId="071EF6D5" w14:textId="77777777" w:rsidR="00477B29" w:rsidRPr="009A6E73" w:rsidRDefault="00477B29" w:rsidP="006D3F1F">
            <w:pPr>
              <w:pStyle w:val="FR1"/>
              <w:spacing w:line="240" w:lineRule="auto"/>
              <w:ind w:left="0" w:firstLine="0"/>
              <w:jc w:val="both"/>
              <w:rPr>
                <w:rFonts w:ascii="Times New Roman" w:hAnsi="Times New Roman" w:cs="Times New Roman"/>
                <w:sz w:val="24"/>
                <w:szCs w:val="24"/>
                <w:highlight w:val="cyan"/>
              </w:rPr>
            </w:pPr>
          </w:p>
        </w:tc>
        <w:tc>
          <w:tcPr>
            <w:tcW w:w="10234" w:type="dxa"/>
            <w:tcBorders>
              <w:top w:val="single" w:sz="4" w:space="0" w:color="000000"/>
              <w:left w:val="single" w:sz="4" w:space="0" w:color="000000"/>
              <w:bottom w:val="single" w:sz="4" w:space="0" w:color="000000"/>
              <w:right w:val="single" w:sz="4" w:space="0" w:color="000000"/>
            </w:tcBorders>
          </w:tcPr>
          <w:p w14:paraId="49F006AC" w14:textId="77777777" w:rsidR="00477B29" w:rsidRPr="009A6E73" w:rsidRDefault="00477B29" w:rsidP="006D3F1F">
            <w:pPr>
              <w:tabs>
                <w:tab w:val="left" w:pos="0"/>
              </w:tabs>
              <w:spacing w:after="0"/>
              <w:jc w:val="both"/>
              <w:rPr>
                <w:rFonts w:ascii="Times New Roman" w:hAnsi="Times New Roman" w:cs="Times New Roman"/>
                <w:sz w:val="24"/>
                <w:szCs w:val="24"/>
              </w:rPr>
            </w:pPr>
            <w:r w:rsidRPr="009A6E73">
              <w:rPr>
                <w:rFonts w:ascii="Times New Roman" w:hAnsi="Times New Roman" w:cs="Times New Roman"/>
                <w:sz w:val="24"/>
                <w:szCs w:val="24"/>
              </w:rPr>
              <w:t xml:space="preserve">Физиотерапевтические методы при </w:t>
            </w:r>
          </w:p>
        </w:tc>
        <w:tc>
          <w:tcPr>
            <w:tcW w:w="1984" w:type="dxa"/>
            <w:tcBorders>
              <w:top w:val="single" w:sz="4" w:space="0" w:color="000000"/>
              <w:left w:val="single" w:sz="4" w:space="0" w:color="000000"/>
              <w:bottom w:val="single" w:sz="4" w:space="0" w:color="000000"/>
              <w:right w:val="single" w:sz="4" w:space="0" w:color="000000"/>
            </w:tcBorders>
          </w:tcPr>
          <w:p w14:paraId="183CBE4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III</w:t>
            </w:r>
          </w:p>
        </w:tc>
      </w:tr>
      <w:tr w:rsidR="00477B29" w:rsidRPr="009A6E73" w14:paraId="2D6067C2" w14:textId="77777777" w:rsidTr="006D3F1F">
        <w:tc>
          <w:tcPr>
            <w:tcW w:w="1527" w:type="dxa"/>
            <w:vMerge/>
            <w:tcBorders>
              <w:left w:val="single" w:sz="4" w:space="0" w:color="000000"/>
              <w:right w:val="single" w:sz="4" w:space="0" w:color="000000"/>
            </w:tcBorders>
          </w:tcPr>
          <w:p w14:paraId="21F64E71" w14:textId="77777777" w:rsidR="00477B29" w:rsidRPr="009A6E73" w:rsidRDefault="00477B29" w:rsidP="006D3F1F">
            <w:pPr>
              <w:pStyle w:val="FR1"/>
              <w:spacing w:line="240" w:lineRule="auto"/>
              <w:ind w:left="0" w:firstLine="0"/>
              <w:jc w:val="both"/>
              <w:rPr>
                <w:rFonts w:ascii="Times New Roman" w:hAnsi="Times New Roman" w:cs="Times New Roman"/>
                <w:sz w:val="24"/>
                <w:szCs w:val="24"/>
                <w:highlight w:val="cyan"/>
              </w:rPr>
            </w:pPr>
          </w:p>
        </w:tc>
        <w:tc>
          <w:tcPr>
            <w:tcW w:w="10234" w:type="dxa"/>
            <w:tcBorders>
              <w:top w:val="single" w:sz="4" w:space="0" w:color="000000"/>
              <w:left w:val="single" w:sz="4" w:space="0" w:color="000000"/>
              <w:bottom w:val="single" w:sz="4" w:space="0" w:color="000000"/>
              <w:right w:val="single" w:sz="4" w:space="0" w:color="000000"/>
            </w:tcBorders>
          </w:tcPr>
          <w:p w14:paraId="012C0FE9" w14:textId="77777777" w:rsidR="00477B29" w:rsidRPr="009A6E73" w:rsidRDefault="00477B29" w:rsidP="006D3F1F">
            <w:pPr>
              <w:tabs>
                <w:tab w:val="left" w:pos="0"/>
              </w:tabs>
              <w:spacing w:after="0"/>
              <w:jc w:val="both"/>
              <w:rPr>
                <w:rFonts w:ascii="Times New Roman" w:hAnsi="Times New Roman" w:cs="Times New Roman"/>
                <w:sz w:val="24"/>
                <w:szCs w:val="24"/>
              </w:rPr>
            </w:pPr>
            <w:r w:rsidRPr="009A6E73">
              <w:rPr>
                <w:rFonts w:ascii="Times New Roman" w:eastAsia="Times New Roman" w:hAnsi="Times New Roman" w:cs="Times New Roman"/>
                <w:color w:val="000000"/>
                <w:spacing w:val="2"/>
                <w:sz w:val="24"/>
                <w:szCs w:val="24"/>
                <w:lang w:eastAsia="ru-RU"/>
              </w:rPr>
              <w:t>Оказание медицинской помощи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Pr>
          <w:p w14:paraId="126AFC5E"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III</w:t>
            </w:r>
          </w:p>
        </w:tc>
      </w:tr>
      <w:tr w:rsidR="00477B29" w:rsidRPr="009A6E73" w14:paraId="70BCB4AD" w14:textId="77777777" w:rsidTr="006D3F1F">
        <w:tc>
          <w:tcPr>
            <w:tcW w:w="1527" w:type="dxa"/>
            <w:vMerge/>
            <w:tcBorders>
              <w:left w:val="single" w:sz="4" w:space="0" w:color="000000"/>
              <w:bottom w:val="single" w:sz="4" w:space="0" w:color="000000"/>
              <w:right w:val="single" w:sz="4" w:space="0" w:color="000000"/>
            </w:tcBorders>
          </w:tcPr>
          <w:p w14:paraId="66795900" w14:textId="77777777" w:rsidR="00477B29" w:rsidRPr="009A6E73" w:rsidRDefault="00477B29" w:rsidP="006D3F1F">
            <w:pPr>
              <w:pStyle w:val="FR1"/>
              <w:spacing w:line="240" w:lineRule="auto"/>
              <w:ind w:left="0" w:firstLine="0"/>
              <w:jc w:val="both"/>
              <w:rPr>
                <w:rFonts w:ascii="Times New Roman" w:hAnsi="Times New Roman" w:cs="Times New Roman"/>
                <w:sz w:val="24"/>
                <w:szCs w:val="24"/>
                <w:highlight w:val="cyan"/>
              </w:rPr>
            </w:pPr>
          </w:p>
        </w:tc>
        <w:tc>
          <w:tcPr>
            <w:tcW w:w="10234" w:type="dxa"/>
            <w:tcBorders>
              <w:top w:val="single" w:sz="4" w:space="0" w:color="000000"/>
              <w:left w:val="single" w:sz="4" w:space="0" w:color="000000"/>
              <w:bottom w:val="single" w:sz="4" w:space="0" w:color="000000"/>
              <w:right w:val="single" w:sz="4" w:space="0" w:color="000000"/>
            </w:tcBorders>
          </w:tcPr>
          <w:p w14:paraId="58583D30" w14:textId="77777777" w:rsidR="00477B29" w:rsidRPr="009A6E73" w:rsidRDefault="00477B29" w:rsidP="006D3F1F">
            <w:pPr>
              <w:tabs>
                <w:tab w:val="left" w:pos="0"/>
              </w:tabs>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C30370C"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lang w:val="en-US"/>
              </w:rPr>
              <w:t>III</w:t>
            </w:r>
          </w:p>
        </w:tc>
      </w:tr>
      <w:tr w:rsidR="00477B29" w:rsidRPr="009A6E73" w14:paraId="630C2420" w14:textId="77777777" w:rsidTr="006D3F1F">
        <w:tc>
          <w:tcPr>
            <w:tcW w:w="1527" w:type="dxa"/>
            <w:vMerge w:val="restart"/>
            <w:tcBorders>
              <w:top w:val="single" w:sz="4" w:space="0" w:color="000000"/>
              <w:left w:val="single" w:sz="4" w:space="0" w:color="000000"/>
              <w:right w:val="single" w:sz="4" w:space="0" w:color="000000"/>
            </w:tcBorders>
          </w:tcPr>
          <w:p w14:paraId="126C5194"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r w:rsidRPr="009A6E73">
              <w:rPr>
                <w:rFonts w:ascii="Times New Roman" w:hAnsi="Times New Roman" w:cs="Times New Roman"/>
                <w:b/>
                <w:sz w:val="24"/>
                <w:szCs w:val="24"/>
              </w:rPr>
              <w:t>Уметь и применять</w:t>
            </w:r>
          </w:p>
          <w:p w14:paraId="608250A3"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p w14:paraId="025C6E10" w14:textId="77777777" w:rsidR="00477B29" w:rsidRPr="009A6E73" w:rsidRDefault="00477B29" w:rsidP="006D3F1F">
            <w:pPr>
              <w:pStyle w:val="FR1"/>
              <w:spacing w:line="240" w:lineRule="auto"/>
              <w:ind w:left="0"/>
              <w:jc w:val="both"/>
              <w:rPr>
                <w:rFonts w:ascii="Times New Roman" w:hAnsi="Times New Roman" w:cs="Times New Roman"/>
                <w:b/>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2EF6FE0E" w14:textId="77777777" w:rsidR="00477B29" w:rsidRPr="009A6E73" w:rsidRDefault="00477B29" w:rsidP="006D3F1F">
            <w:pPr>
              <w:pStyle w:val="FR1"/>
              <w:spacing w:line="240" w:lineRule="auto"/>
              <w:ind w:left="0" w:firstLine="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Спросить и записать паспортные данные на казахском/русском/</w:t>
            </w:r>
            <w:proofErr w:type="gramStart"/>
            <w:r w:rsidRPr="009A6E73">
              <w:rPr>
                <w:rFonts w:ascii="Times New Roman" w:hAnsi="Times New Roman" w:cs="Times New Roman"/>
                <w:color w:val="000000" w:themeColor="text1"/>
                <w:sz w:val="24"/>
                <w:szCs w:val="24"/>
              </w:rPr>
              <w:t>английском  языках</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547D394D"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lang w:val="en-US"/>
              </w:rPr>
            </w:pPr>
            <w:r w:rsidRPr="009A6E73">
              <w:rPr>
                <w:rFonts w:ascii="Times New Roman" w:hAnsi="Times New Roman" w:cs="Times New Roman"/>
                <w:sz w:val="24"/>
                <w:szCs w:val="24"/>
                <w:lang w:val="en-US"/>
              </w:rPr>
              <w:t>IV</w:t>
            </w:r>
          </w:p>
        </w:tc>
      </w:tr>
      <w:tr w:rsidR="00477B29" w:rsidRPr="009A6E73" w14:paraId="460F493B" w14:textId="77777777" w:rsidTr="006D3F1F">
        <w:tc>
          <w:tcPr>
            <w:tcW w:w="1527" w:type="dxa"/>
            <w:vMerge/>
            <w:tcBorders>
              <w:left w:val="single" w:sz="4" w:space="0" w:color="000000"/>
              <w:right w:val="single" w:sz="4" w:space="0" w:color="000000"/>
            </w:tcBorders>
          </w:tcPr>
          <w:p w14:paraId="63D2C1B4" w14:textId="77777777" w:rsidR="00477B29" w:rsidRPr="009A6E73" w:rsidRDefault="00477B29" w:rsidP="006D3F1F">
            <w:pPr>
              <w:pStyle w:val="FR1"/>
              <w:spacing w:line="240" w:lineRule="auto"/>
              <w:ind w:left="0"/>
              <w:jc w:val="both"/>
              <w:rPr>
                <w:rFonts w:ascii="Times New Roman" w:hAnsi="Times New Roman" w:cs="Times New Roman"/>
                <w:b/>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275E0DAE"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r w:rsidRPr="009A6E73">
              <w:rPr>
                <w:rFonts w:ascii="Times New Roman" w:hAnsi="Times New Roman" w:cs="Times New Roman"/>
                <w:color w:val="000000"/>
                <w:spacing w:val="2"/>
                <w:sz w:val="24"/>
                <w:szCs w:val="24"/>
              </w:rPr>
              <w:t>Информирование пациента и его семьи, коллег и других специалистов о результатах</w:t>
            </w:r>
          </w:p>
        </w:tc>
        <w:tc>
          <w:tcPr>
            <w:tcW w:w="1984" w:type="dxa"/>
            <w:tcBorders>
              <w:top w:val="single" w:sz="4" w:space="0" w:color="000000"/>
              <w:left w:val="single" w:sz="4" w:space="0" w:color="000000"/>
              <w:bottom w:val="single" w:sz="4" w:space="0" w:color="000000"/>
              <w:right w:val="single" w:sz="4" w:space="0" w:color="000000"/>
            </w:tcBorders>
          </w:tcPr>
          <w:p w14:paraId="5E3F8647"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rPr>
            </w:pPr>
            <w:r w:rsidRPr="009A6E73">
              <w:rPr>
                <w:rFonts w:ascii="Times New Roman" w:hAnsi="Times New Roman" w:cs="Times New Roman"/>
                <w:sz w:val="24"/>
                <w:szCs w:val="24"/>
                <w:lang w:val="en-US"/>
              </w:rPr>
              <w:t>IV</w:t>
            </w:r>
          </w:p>
        </w:tc>
      </w:tr>
      <w:tr w:rsidR="00477B29" w:rsidRPr="009A6E73" w14:paraId="1CB16AB6" w14:textId="77777777" w:rsidTr="006D3F1F">
        <w:tc>
          <w:tcPr>
            <w:tcW w:w="1527" w:type="dxa"/>
            <w:vMerge/>
            <w:tcBorders>
              <w:left w:val="single" w:sz="4" w:space="0" w:color="000000"/>
              <w:right w:val="single" w:sz="4" w:space="0" w:color="000000"/>
            </w:tcBorders>
            <w:hideMark/>
          </w:tcPr>
          <w:p w14:paraId="53792470"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6977CBE1"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rPr>
            </w:pPr>
            <w:proofErr w:type="gramStart"/>
            <w:r w:rsidRPr="009A6E73">
              <w:rPr>
                <w:rFonts w:ascii="Times New Roman" w:hAnsi="Times New Roman" w:cs="Times New Roman"/>
                <w:sz w:val="24"/>
                <w:szCs w:val="24"/>
              </w:rPr>
              <w:t>Проводить  обследование</w:t>
            </w:r>
            <w:proofErr w:type="gramEnd"/>
            <w:r w:rsidRPr="009A6E73">
              <w:rPr>
                <w:rFonts w:ascii="Times New Roman" w:hAnsi="Times New Roman" w:cs="Times New Roman"/>
                <w:sz w:val="24"/>
                <w:szCs w:val="24"/>
              </w:rPr>
              <w:t xml:space="preserve"> стоматологического больного, выявлять основные симптомы поражения твердых тканей зубов, пульпы, периодонта  </w:t>
            </w:r>
          </w:p>
        </w:tc>
        <w:tc>
          <w:tcPr>
            <w:tcW w:w="1984" w:type="dxa"/>
            <w:tcBorders>
              <w:top w:val="single" w:sz="4" w:space="0" w:color="000000"/>
              <w:left w:val="single" w:sz="4" w:space="0" w:color="000000"/>
              <w:bottom w:val="single" w:sz="4" w:space="0" w:color="000000"/>
              <w:right w:val="single" w:sz="4" w:space="0" w:color="000000"/>
            </w:tcBorders>
          </w:tcPr>
          <w:p w14:paraId="33D565DC"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rPr>
            </w:pPr>
            <w:r w:rsidRPr="009A6E73">
              <w:rPr>
                <w:rFonts w:ascii="Times New Roman" w:hAnsi="Times New Roman" w:cs="Times New Roman"/>
                <w:sz w:val="24"/>
                <w:szCs w:val="24"/>
                <w:lang w:val="en-US"/>
              </w:rPr>
              <w:t>IV</w:t>
            </w:r>
          </w:p>
        </w:tc>
      </w:tr>
      <w:tr w:rsidR="00477B29" w:rsidRPr="009A6E73" w14:paraId="2B0E7774" w14:textId="77777777" w:rsidTr="006D3F1F">
        <w:tc>
          <w:tcPr>
            <w:tcW w:w="1527" w:type="dxa"/>
            <w:vMerge/>
            <w:tcBorders>
              <w:left w:val="single" w:sz="4" w:space="0" w:color="000000"/>
              <w:right w:val="single" w:sz="4" w:space="0" w:color="000000"/>
            </w:tcBorders>
          </w:tcPr>
          <w:p w14:paraId="5D578E06"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02F06815" w14:textId="77777777" w:rsidR="00477B29" w:rsidRPr="009A6E73" w:rsidRDefault="00477B29" w:rsidP="006D3F1F">
            <w:pPr>
              <w:pStyle w:val="FR1"/>
              <w:spacing w:line="240" w:lineRule="auto"/>
              <w:ind w:left="0" w:firstLine="0"/>
              <w:jc w:val="both"/>
              <w:rPr>
                <w:rFonts w:ascii="Times New Roman" w:hAnsi="Times New Roman" w:cs="Times New Roman"/>
                <w:b/>
                <w:sz w:val="24"/>
                <w:szCs w:val="24"/>
                <w:lang w:val="kk-KZ"/>
              </w:rPr>
            </w:pPr>
            <w:r w:rsidRPr="009A6E73">
              <w:rPr>
                <w:rFonts w:ascii="Times New Roman" w:hAnsi="Times New Roman" w:cs="Times New Roman"/>
                <w:sz w:val="24"/>
                <w:szCs w:val="24"/>
              </w:rPr>
              <w:t xml:space="preserve">Пальпацию мягких </w:t>
            </w:r>
            <w:proofErr w:type="gramStart"/>
            <w:r w:rsidRPr="009A6E73">
              <w:rPr>
                <w:rFonts w:ascii="Times New Roman" w:hAnsi="Times New Roman" w:cs="Times New Roman"/>
                <w:sz w:val="24"/>
                <w:szCs w:val="24"/>
              </w:rPr>
              <w:t>тканей  и</w:t>
            </w:r>
            <w:proofErr w:type="gramEnd"/>
            <w:r w:rsidRPr="009A6E73">
              <w:rPr>
                <w:rFonts w:ascii="Times New Roman" w:hAnsi="Times New Roman" w:cs="Times New Roman"/>
                <w:sz w:val="24"/>
                <w:szCs w:val="24"/>
              </w:rPr>
              <w:t xml:space="preserve"> лимфоузлов</w:t>
            </w:r>
            <w:r w:rsidRPr="009A6E73">
              <w:rPr>
                <w:rFonts w:ascii="Times New Roman" w:hAnsi="Times New Roman" w:cs="Times New Roman"/>
                <w:sz w:val="24"/>
                <w:szCs w:val="24"/>
                <w:lang w:val="kk-KZ"/>
              </w:rPr>
              <w:t xml:space="preserve"> головы и шеи</w:t>
            </w:r>
          </w:p>
        </w:tc>
        <w:tc>
          <w:tcPr>
            <w:tcW w:w="1984" w:type="dxa"/>
            <w:tcBorders>
              <w:top w:val="single" w:sz="4" w:space="0" w:color="000000"/>
              <w:left w:val="single" w:sz="4" w:space="0" w:color="000000"/>
              <w:bottom w:val="single" w:sz="4" w:space="0" w:color="000000"/>
              <w:right w:val="single" w:sz="4" w:space="0" w:color="000000"/>
            </w:tcBorders>
          </w:tcPr>
          <w:p w14:paraId="5BD59052" w14:textId="77777777" w:rsidR="00477B29" w:rsidRPr="009A6E73" w:rsidRDefault="00477B29" w:rsidP="006D3F1F">
            <w:pPr>
              <w:pStyle w:val="FR1"/>
              <w:spacing w:line="240" w:lineRule="auto"/>
              <w:ind w:left="0" w:firstLine="0"/>
              <w:jc w:val="center"/>
              <w:rPr>
                <w:rFonts w:ascii="Times New Roman" w:hAnsi="Times New Roman" w:cs="Times New Roman"/>
                <w:sz w:val="24"/>
                <w:szCs w:val="24"/>
              </w:rPr>
            </w:pPr>
            <w:r w:rsidRPr="009A6E73">
              <w:rPr>
                <w:rFonts w:ascii="Times New Roman" w:hAnsi="Times New Roman" w:cs="Times New Roman"/>
                <w:sz w:val="24"/>
                <w:szCs w:val="24"/>
                <w:lang w:val="en-US"/>
              </w:rPr>
              <w:t>IV</w:t>
            </w:r>
          </w:p>
        </w:tc>
      </w:tr>
      <w:tr w:rsidR="00477B29" w:rsidRPr="009A6E73" w14:paraId="3AD59235" w14:textId="77777777" w:rsidTr="006D3F1F">
        <w:tc>
          <w:tcPr>
            <w:tcW w:w="1527" w:type="dxa"/>
            <w:vMerge/>
            <w:tcBorders>
              <w:left w:val="single" w:sz="4" w:space="0" w:color="000000"/>
              <w:right w:val="single" w:sz="4" w:space="0" w:color="000000"/>
            </w:tcBorders>
          </w:tcPr>
          <w:p w14:paraId="65096991"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3523C401" w14:textId="77777777" w:rsidR="00477B29" w:rsidRPr="009A6E73" w:rsidRDefault="00477B29" w:rsidP="006D3F1F">
            <w:pPr>
              <w:pStyle w:val="FR1"/>
              <w:spacing w:line="240" w:lineRule="auto"/>
              <w:ind w:left="0" w:firstLine="0"/>
              <w:jc w:val="both"/>
              <w:rPr>
                <w:rFonts w:ascii="Times New Roman" w:hAnsi="Times New Roman" w:cs="Times New Roman"/>
                <w:color w:val="FF0000"/>
                <w:sz w:val="24"/>
                <w:szCs w:val="24"/>
              </w:rPr>
            </w:pPr>
            <w:r w:rsidRPr="009A6E73">
              <w:rPr>
                <w:rFonts w:ascii="Times New Roman" w:hAnsi="Times New Roman" w:cs="Times New Roman"/>
                <w:color w:val="000000"/>
                <w:spacing w:val="2"/>
                <w:sz w:val="24"/>
                <w:szCs w:val="24"/>
              </w:rPr>
              <w:t>Кодирование диагноза по действующей классификации</w:t>
            </w:r>
          </w:p>
        </w:tc>
        <w:tc>
          <w:tcPr>
            <w:tcW w:w="1984" w:type="dxa"/>
            <w:tcBorders>
              <w:top w:val="single" w:sz="4" w:space="0" w:color="000000"/>
              <w:left w:val="single" w:sz="4" w:space="0" w:color="000000"/>
              <w:bottom w:val="single" w:sz="4" w:space="0" w:color="000000"/>
              <w:right w:val="single" w:sz="4" w:space="0" w:color="000000"/>
            </w:tcBorders>
          </w:tcPr>
          <w:p w14:paraId="38233C85" w14:textId="77777777" w:rsidR="00477B29" w:rsidRPr="009A6E73" w:rsidRDefault="00477B29" w:rsidP="006D3F1F">
            <w:pPr>
              <w:pStyle w:val="FR1"/>
              <w:spacing w:line="240" w:lineRule="auto"/>
              <w:ind w:left="0" w:firstLine="0"/>
              <w:jc w:val="center"/>
              <w:rPr>
                <w:rFonts w:ascii="Times New Roman" w:hAnsi="Times New Roman" w:cs="Times New Roman"/>
                <w:color w:val="FF0000"/>
                <w:sz w:val="24"/>
                <w:szCs w:val="24"/>
              </w:rPr>
            </w:pPr>
            <w:r w:rsidRPr="009A6E73">
              <w:rPr>
                <w:rFonts w:ascii="Times New Roman" w:hAnsi="Times New Roman" w:cs="Times New Roman"/>
                <w:sz w:val="24"/>
                <w:szCs w:val="24"/>
                <w:lang w:val="en-US"/>
              </w:rPr>
              <w:t>IV</w:t>
            </w:r>
          </w:p>
        </w:tc>
      </w:tr>
      <w:tr w:rsidR="00477B29" w:rsidRPr="009A6E73" w14:paraId="43F87BC3" w14:textId="77777777" w:rsidTr="006D3F1F">
        <w:tc>
          <w:tcPr>
            <w:tcW w:w="1527" w:type="dxa"/>
            <w:vMerge/>
            <w:tcBorders>
              <w:left w:val="single" w:sz="4" w:space="0" w:color="000000"/>
              <w:right w:val="single" w:sz="4" w:space="0" w:color="000000"/>
            </w:tcBorders>
          </w:tcPr>
          <w:p w14:paraId="2E56D791"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5498A71F" w14:textId="77777777" w:rsidR="00477B29" w:rsidRPr="009A6E73" w:rsidRDefault="00477B29" w:rsidP="006D3F1F">
            <w:pPr>
              <w:tabs>
                <w:tab w:val="left" w:pos="0"/>
              </w:tabs>
              <w:spacing w:after="0"/>
              <w:jc w:val="both"/>
              <w:rPr>
                <w:rFonts w:ascii="Times New Roman" w:hAnsi="Times New Roman" w:cs="Times New Roman"/>
                <w:sz w:val="24"/>
                <w:szCs w:val="24"/>
              </w:rPr>
            </w:pPr>
            <w:r w:rsidRPr="009A6E73">
              <w:rPr>
                <w:rFonts w:ascii="Times New Roman" w:hAnsi="Times New Roman" w:cs="Times New Roman"/>
                <w:sz w:val="24"/>
                <w:szCs w:val="24"/>
              </w:rPr>
              <w:t>Удаление зубных отложений</w:t>
            </w:r>
          </w:p>
        </w:tc>
        <w:tc>
          <w:tcPr>
            <w:tcW w:w="1984" w:type="dxa"/>
            <w:tcBorders>
              <w:top w:val="single" w:sz="4" w:space="0" w:color="000000"/>
              <w:left w:val="single" w:sz="4" w:space="0" w:color="000000"/>
              <w:bottom w:val="single" w:sz="4" w:space="0" w:color="000000"/>
              <w:right w:val="single" w:sz="4" w:space="0" w:color="000000"/>
            </w:tcBorders>
          </w:tcPr>
          <w:p w14:paraId="7F503B1B" w14:textId="77777777" w:rsidR="00477B29" w:rsidRPr="009A6E73" w:rsidRDefault="00477B29" w:rsidP="006D3F1F">
            <w:pPr>
              <w:spacing w:after="0"/>
              <w:jc w:val="center"/>
              <w:rPr>
                <w:rFonts w:ascii="Times New Roman" w:hAnsi="Times New Roman" w:cs="Times New Roman"/>
                <w:sz w:val="24"/>
                <w:szCs w:val="24"/>
              </w:rPr>
            </w:pPr>
            <w:r w:rsidRPr="009A6E73">
              <w:rPr>
                <w:rFonts w:ascii="Times New Roman" w:hAnsi="Times New Roman" w:cs="Times New Roman"/>
                <w:sz w:val="24"/>
                <w:szCs w:val="24"/>
              </w:rPr>
              <w:t>IV</w:t>
            </w:r>
          </w:p>
        </w:tc>
      </w:tr>
      <w:tr w:rsidR="00477B29" w:rsidRPr="009A6E73" w14:paraId="0723AB0B" w14:textId="77777777" w:rsidTr="006D3F1F">
        <w:tc>
          <w:tcPr>
            <w:tcW w:w="1527" w:type="dxa"/>
            <w:vMerge/>
            <w:tcBorders>
              <w:left w:val="single" w:sz="4" w:space="0" w:color="000000"/>
              <w:right w:val="single" w:sz="4" w:space="0" w:color="000000"/>
            </w:tcBorders>
          </w:tcPr>
          <w:p w14:paraId="2EB0B28B"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4BBE5C02" w14:textId="77777777" w:rsidR="00477B29" w:rsidRPr="009A6E73" w:rsidRDefault="00477B29" w:rsidP="006D3F1F">
            <w:pPr>
              <w:tabs>
                <w:tab w:val="left" w:pos="0"/>
              </w:tabs>
              <w:spacing w:after="0"/>
              <w:jc w:val="both"/>
              <w:rPr>
                <w:rFonts w:ascii="Times New Roman" w:hAnsi="Times New Roman" w:cs="Times New Roman"/>
                <w:color w:val="000000" w:themeColor="text1"/>
                <w:sz w:val="24"/>
                <w:szCs w:val="24"/>
              </w:rPr>
            </w:pPr>
            <w:r w:rsidRPr="009A6E73">
              <w:rPr>
                <w:rFonts w:ascii="Times New Roman" w:eastAsia="Times New Roman" w:hAnsi="Times New Roman" w:cs="Times New Roman"/>
                <w:color w:val="000000"/>
                <w:spacing w:val="2"/>
                <w:sz w:val="24"/>
                <w:szCs w:val="24"/>
                <w:lang w:eastAsia="ru-RU"/>
              </w:rPr>
              <w:t>Обучение навыкам гигиенического ухода за полостью рта, зубными протезами</w:t>
            </w:r>
          </w:p>
        </w:tc>
        <w:tc>
          <w:tcPr>
            <w:tcW w:w="1984" w:type="dxa"/>
            <w:tcBorders>
              <w:top w:val="single" w:sz="4" w:space="0" w:color="000000"/>
              <w:left w:val="single" w:sz="4" w:space="0" w:color="000000"/>
              <w:bottom w:val="single" w:sz="4" w:space="0" w:color="000000"/>
              <w:right w:val="single" w:sz="4" w:space="0" w:color="000000"/>
            </w:tcBorders>
          </w:tcPr>
          <w:p w14:paraId="60DC8693" w14:textId="77777777" w:rsidR="00477B29" w:rsidRPr="0009607B" w:rsidRDefault="00477B29" w:rsidP="006D3F1F">
            <w:pPr>
              <w:spacing w:after="0"/>
              <w:jc w:val="center"/>
              <w:rPr>
                <w:rFonts w:ascii="Times New Roman" w:hAnsi="Times New Roman" w:cs="Times New Roman"/>
                <w:color w:val="000000" w:themeColor="text1"/>
                <w:sz w:val="24"/>
                <w:szCs w:val="24"/>
              </w:rPr>
            </w:pPr>
            <w:r w:rsidRPr="0009607B">
              <w:rPr>
                <w:rFonts w:ascii="Times New Roman" w:hAnsi="Times New Roman" w:cs="Times New Roman"/>
                <w:color w:val="000000" w:themeColor="text1"/>
                <w:sz w:val="24"/>
                <w:szCs w:val="24"/>
              </w:rPr>
              <w:t>IV</w:t>
            </w:r>
          </w:p>
        </w:tc>
      </w:tr>
      <w:tr w:rsidR="00477B29" w:rsidRPr="009A6E73" w14:paraId="34D65037" w14:textId="77777777" w:rsidTr="006D3F1F">
        <w:tc>
          <w:tcPr>
            <w:tcW w:w="1527" w:type="dxa"/>
            <w:vMerge/>
            <w:tcBorders>
              <w:left w:val="single" w:sz="4" w:space="0" w:color="000000"/>
              <w:right w:val="single" w:sz="4" w:space="0" w:color="000000"/>
            </w:tcBorders>
          </w:tcPr>
          <w:p w14:paraId="7E657F36"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16CE3FFE" w14:textId="77777777" w:rsidR="00477B29" w:rsidRPr="009A6E73" w:rsidRDefault="00477B29" w:rsidP="006D3F1F">
            <w:pPr>
              <w:tabs>
                <w:tab w:val="left" w:pos="0"/>
              </w:tabs>
              <w:spacing w:after="0"/>
              <w:jc w:val="both"/>
              <w:rPr>
                <w:rFonts w:ascii="Times New Roman" w:hAnsi="Times New Roman" w:cs="Times New Roman"/>
                <w:color w:val="000000" w:themeColor="text1"/>
                <w:sz w:val="24"/>
                <w:szCs w:val="24"/>
              </w:rPr>
            </w:pPr>
            <w:r w:rsidRPr="009A6E73">
              <w:rPr>
                <w:rFonts w:ascii="Times New Roman" w:hAnsi="Times New Roman" w:cs="Times New Roman"/>
                <w:color w:val="000000" w:themeColor="text1"/>
                <w:sz w:val="24"/>
                <w:szCs w:val="24"/>
              </w:rPr>
              <w:t>Оформить направление на консультацию к врачам-интернистам</w:t>
            </w:r>
          </w:p>
        </w:tc>
        <w:tc>
          <w:tcPr>
            <w:tcW w:w="1984" w:type="dxa"/>
            <w:tcBorders>
              <w:top w:val="single" w:sz="4" w:space="0" w:color="000000"/>
              <w:left w:val="single" w:sz="4" w:space="0" w:color="000000"/>
              <w:bottom w:val="single" w:sz="4" w:space="0" w:color="000000"/>
              <w:right w:val="single" w:sz="4" w:space="0" w:color="000000"/>
            </w:tcBorders>
          </w:tcPr>
          <w:p w14:paraId="0179B30B" w14:textId="77777777" w:rsidR="00477B29" w:rsidRPr="0009607B" w:rsidRDefault="00477B29" w:rsidP="006D3F1F">
            <w:pPr>
              <w:spacing w:after="0"/>
              <w:jc w:val="center"/>
              <w:rPr>
                <w:rFonts w:ascii="Times New Roman" w:hAnsi="Times New Roman" w:cs="Times New Roman"/>
                <w:color w:val="000000" w:themeColor="text1"/>
                <w:sz w:val="24"/>
                <w:szCs w:val="24"/>
              </w:rPr>
            </w:pPr>
            <w:r w:rsidRPr="0009607B">
              <w:rPr>
                <w:rFonts w:ascii="Times New Roman" w:hAnsi="Times New Roman" w:cs="Times New Roman"/>
                <w:color w:val="000000" w:themeColor="text1"/>
                <w:sz w:val="24"/>
                <w:szCs w:val="24"/>
              </w:rPr>
              <w:t>IV</w:t>
            </w:r>
          </w:p>
        </w:tc>
      </w:tr>
      <w:tr w:rsidR="00477B29" w:rsidRPr="009A6E73" w14:paraId="28ABAFBE" w14:textId="77777777" w:rsidTr="006D3F1F">
        <w:tc>
          <w:tcPr>
            <w:tcW w:w="1527" w:type="dxa"/>
            <w:tcBorders>
              <w:left w:val="single" w:sz="4" w:space="0" w:color="000000"/>
              <w:right w:val="single" w:sz="4" w:space="0" w:color="000000"/>
            </w:tcBorders>
          </w:tcPr>
          <w:p w14:paraId="1CD00FB2" w14:textId="77777777" w:rsidR="00477B29" w:rsidRPr="009A6E73" w:rsidRDefault="00477B29" w:rsidP="006D3F1F">
            <w:pPr>
              <w:pStyle w:val="FR1"/>
              <w:spacing w:line="240" w:lineRule="auto"/>
              <w:ind w:left="0" w:firstLine="0"/>
              <w:jc w:val="both"/>
              <w:rPr>
                <w:rFonts w:ascii="Times New Roman" w:hAnsi="Times New Roman" w:cs="Times New Roman"/>
                <w:sz w:val="24"/>
                <w:szCs w:val="24"/>
              </w:rPr>
            </w:pPr>
          </w:p>
        </w:tc>
        <w:tc>
          <w:tcPr>
            <w:tcW w:w="10234" w:type="dxa"/>
            <w:tcBorders>
              <w:top w:val="single" w:sz="4" w:space="0" w:color="000000"/>
              <w:left w:val="single" w:sz="4" w:space="0" w:color="000000"/>
              <w:bottom w:val="single" w:sz="4" w:space="0" w:color="000000"/>
              <w:right w:val="single" w:sz="4" w:space="0" w:color="000000"/>
            </w:tcBorders>
          </w:tcPr>
          <w:p w14:paraId="74F6EA1A" w14:textId="77777777" w:rsidR="00477B29" w:rsidRPr="009A6E73" w:rsidRDefault="00477B29" w:rsidP="006D3F1F">
            <w:pPr>
              <w:tabs>
                <w:tab w:val="left" w:pos="0"/>
              </w:tabs>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F7FE61D" w14:textId="77777777" w:rsidR="00477B29" w:rsidRPr="009A6E73" w:rsidRDefault="00477B29" w:rsidP="006D3F1F">
            <w:pPr>
              <w:spacing w:after="0"/>
              <w:jc w:val="center"/>
              <w:rPr>
                <w:rFonts w:ascii="Times New Roman" w:hAnsi="Times New Roman" w:cs="Times New Roman"/>
                <w:sz w:val="24"/>
                <w:szCs w:val="24"/>
              </w:rPr>
            </w:pPr>
          </w:p>
        </w:tc>
      </w:tr>
    </w:tbl>
    <w:p w14:paraId="5D81D141" w14:textId="77777777" w:rsidR="00477B29" w:rsidRPr="009A6E73" w:rsidRDefault="00477B29" w:rsidP="00477B29">
      <w:pPr>
        <w:pBdr>
          <w:top w:val="nil"/>
          <w:left w:val="nil"/>
          <w:bottom w:val="nil"/>
          <w:right w:val="nil"/>
          <w:between w:val="nil"/>
        </w:pBdr>
        <w:spacing w:after="0"/>
        <w:rPr>
          <w:rFonts w:ascii="Times New Roman" w:hAnsi="Times New Roman" w:cs="Times New Roman"/>
          <w:color w:val="000000"/>
          <w:sz w:val="24"/>
          <w:szCs w:val="24"/>
        </w:rPr>
      </w:pPr>
    </w:p>
    <w:p w14:paraId="5845A485" w14:textId="77777777" w:rsidR="00477B29" w:rsidRPr="009A6E73" w:rsidRDefault="00477B29" w:rsidP="00477B29">
      <w:pPr>
        <w:spacing w:after="0"/>
        <w:rPr>
          <w:rFonts w:ascii="Times New Roman" w:hAnsi="Times New Roman" w:cs="Times New Roman"/>
          <w:sz w:val="24"/>
          <w:szCs w:val="24"/>
          <w:lang w:val="x-none"/>
        </w:rPr>
      </w:pPr>
    </w:p>
    <w:p w14:paraId="02C57077" w14:textId="77777777" w:rsidR="00477B29" w:rsidRPr="009A6E73" w:rsidRDefault="00477B29" w:rsidP="00477B29">
      <w:pPr>
        <w:spacing w:after="0"/>
        <w:jc w:val="right"/>
        <w:rPr>
          <w:rFonts w:ascii="Times New Roman" w:hAnsi="Times New Roman" w:cs="Times New Roman"/>
          <w:b/>
          <w:sz w:val="24"/>
          <w:szCs w:val="24"/>
          <w:lang w:val="kk-KZ"/>
        </w:rPr>
      </w:pPr>
    </w:p>
    <w:p w14:paraId="6B783927" w14:textId="77777777" w:rsidR="00477B29" w:rsidRPr="009A6E73" w:rsidRDefault="00477B29" w:rsidP="00477B29">
      <w:pPr>
        <w:spacing w:after="0"/>
        <w:jc w:val="right"/>
        <w:rPr>
          <w:rFonts w:ascii="Times New Roman" w:hAnsi="Times New Roman" w:cs="Times New Roman"/>
          <w:b/>
          <w:sz w:val="24"/>
          <w:szCs w:val="24"/>
          <w:lang w:val="kk-KZ"/>
        </w:rPr>
      </w:pPr>
    </w:p>
    <w:p w14:paraId="7E3588A6" w14:textId="77777777" w:rsidR="00477B29" w:rsidRPr="009A6E73" w:rsidRDefault="00477B29" w:rsidP="00477B29">
      <w:pPr>
        <w:spacing w:after="0"/>
        <w:jc w:val="right"/>
        <w:rPr>
          <w:rFonts w:ascii="Times New Roman" w:hAnsi="Times New Roman" w:cs="Times New Roman"/>
          <w:b/>
          <w:sz w:val="24"/>
          <w:szCs w:val="24"/>
          <w:lang w:val="kk-KZ"/>
        </w:rPr>
      </w:pPr>
    </w:p>
    <w:p w14:paraId="66C84668" w14:textId="77777777" w:rsidR="00477B29" w:rsidRPr="009A6E73" w:rsidRDefault="00477B29" w:rsidP="00477B29">
      <w:pPr>
        <w:spacing w:after="0"/>
        <w:jc w:val="right"/>
        <w:rPr>
          <w:rFonts w:ascii="Times New Roman" w:hAnsi="Times New Roman" w:cs="Times New Roman"/>
          <w:b/>
          <w:sz w:val="24"/>
          <w:szCs w:val="24"/>
          <w:lang w:val="kk-KZ"/>
        </w:rPr>
      </w:pPr>
    </w:p>
    <w:p w14:paraId="2C41F899" w14:textId="77777777" w:rsidR="00477B29" w:rsidRDefault="00477B29" w:rsidP="00477B29">
      <w:pPr>
        <w:spacing w:after="0"/>
        <w:jc w:val="right"/>
        <w:rPr>
          <w:rFonts w:ascii="Times New Roman" w:hAnsi="Times New Roman" w:cs="Times New Roman"/>
          <w:b/>
          <w:sz w:val="24"/>
          <w:szCs w:val="24"/>
          <w:lang w:val="kk-KZ"/>
        </w:rPr>
      </w:pPr>
    </w:p>
    <w:p w14:paraId="3A9ED017" w14:textId="77777777" w:rsidR="00571053" w:rsidRDefault="00571053" w:rsidP="00477B29">
      <w:pPr>
        <w:spacing w:after="0"/>
        <w:jc w:val="right"/>
        <w:rPr>
          <w:rFonts w:ascii="Times New Roman" w:hAnsi="Times New Roman" w:cs="Times New Roman"/>
          <w:b/>
          <w:sz w:val="24"/>
          <w:szCs w:val="24"/>
          <w:lang w:val="kk-KZ"/>
        </w:rPr>
      </w:pPr>
    </w:p>
    <w:p w14:paraId="4DB507EF" w14:textId="77777777" w:rsidR="00571053" w:rsidRDefault="00571053" w:rsidP="00477B29">
      <w:pPr>
        <w:spacing w:after="0"/>
        <w:jc w:val="right"/>
        <w:rPr>
          <w:rFonts w:ascii="Times New Roman" w:hAnsi="Times New Roman" w:cs="Times New Roman"/>
          <w:b/>
          <w:sz w:val="24"/>
          <w:szCs w:val="24"/>
          <w:lang w:val="kk-KZ"/>
        </w:rPr>
      </w:pPr>
    </w:p>
    <w:p w14:paraId="1AEFA34E" w14:textId="77777777" w:rsidR="00571053" w:rsidRDefault="00571053" w:rsidP="00477B29">
      <w:pPr>
        <w:spacing w:after="0"/>
        <w:jc w:val="right"/>
        <w:rPr>
          <w:rFonts w:ascii="Times New Roman" w:hAnsi="Times New Roman" w:cs="Times New Roman"/>
          <w:b/>
          <w:sz w:val="24"/>
          <w:szCs w:val="24"/>
          <w:lang w:val="kk-KZ"/>
        </w:rPr>
      </w:pPr>
    </w:p>
    <w:p w14:paraId="44FAB866" w14:textId="77777777" w:rsidR="00571053" w:rsidRDefault="00571053" w:rsidP="00477B29">
      <w:pPr>
        <w:spacing w:after="0"/>
        <w:jc w:val="right"/>
        <w:rPr>
          <w:rFonts w:ascii="Times New Roman" w:hAnsi="Times New Roman" w:cs="Times New Roman"/>
          <w:b/>
          <w:sz w:val="24"/>
          <w:szCs w:val="24"/>
          <w:lang w:val="kk-KZ"/>
        </w:rPr>
      </w:pPr>
    </w:p>
    <w:p w14:paraId="2EB55761" w14:textId="77777777" w:rsidR="00571053" w:rsidRDefault="00571053" w:rsidP="00477B29">
      <w:pPr>
        <w:spacing w:after="0"/>
        <w:jc w:val="right"/>
        <w:rPr>
          <w:rFonts w:ascii="Times New Roman" w:hAnsi="Times New Roman" w:cs="Times New Roman"/>
          <w:b/>
          <w:sz w:val="24"/>
          <w:szCs w:val="24"/>
          <w:lang w:val="kk-KZ"/>
        </w:rPr>
      </w:pPr>
    </w:p>
    <w:p w14:paraId="786B784D" w14:textId="77777777" w:rsidR="00571053" w:rsidRDefault="00571053" w:rsidP="00477B29">
      <w:pPr>
        <w:spacing w:after="0"/>
        <w:jc w:val="right"/>
        <w:rPr>
          <w:rFonts w:ascii="Times New Roman" w:hAnsi="Times New Roman" w:cs="Times New Roman"/>
          <w:b/>
          <w:sz w:val="24"/>
          <w:szCs w:val="24"/>
          <w:lang w:val="kk-KZ"/>
        </w:rPr>
      </w:pPr>
    </w:p>
    <w:p w14:paraId="01BDFDC2" w14:textId="77777777" w:rsidR="00571053" w:rsidRDefault="00571053" w:rsidP="00477B29">
      <w:pPr>
        <w:spacing w:after="0"/>
        <w:jc w:val="right"/>
        <w:rPr>
          <w:rFonts w:ascii="Times New Roman" w:hAnsi="Times New Roman" w:cs="Times New Roman"/>
          <w:b/>
          <w:sz w:val="24"/>
          <w:szCs w:val="24"/>
          <w:lang w:val="kk-KZ"/>
        </w:rPr>
      </w:pPr>
    </w:p>
    <w:p w14:paraId="0EADD98E" w14:textId="77777777" w:rsidR="00571053" w:rsidRDefault="00571053" w:rsidP="00477B29">
      <w:pPr>
        <w:spacing w:after="0"/>
        <w:jc w:val="right"/>
        <w:rPr>
          <w:rFonts w:ascii="Times New Roman" w:hAnsi="Times New Roman" w:cs="Times New Roman"/>
          <w:b/>
          <w:sz w:val="24"/>
          <w:szCs w:val="24"/>
          <w:lang w:val="kk-KZ"/>
        </w:rPr>
      </w:pPr>
    </w:p>
    <w:p w14:paraId="497D3A8D" w14:textId="77777777" w:rsidR="00571053" w:rsidRDefault="00571053" w:rsidP="00477B29">
      <w:pPr>
        <w:spacing w:after="0"/>
        <w:jc w:val="right"/>
        <w:rPr>
          <w:rFonts w:ascii="Times New Roman" w:hAnsi="Times New Roman" w:cs="Times New Roman"/>
          <w:b/>
          <w:sz w:val="24"/>
          <w:szCs w:val="24"/>
          <w:lang w:val="kk-KZ"/>
        </w:rPr>
      </w:pPr>
    </w:p>
    <w:p w14:paraId="70382030" w14:textId="77777777" w:rsidR="00571053" w:rsidRDefault="00571053" w:rsidP="00477B29">
      <w:pPr>
        <w:spacing w:after="0"/>
        <w:jc w:val="right"/>
        <w:rPr>
          <w:rFonts w:ascii="Times New Roman" w:hAnsi="Times New Roman" w:cs="Times New Roman"/>
          <w:b/>
          <w:sz w:val="24"/>
          <w:szCs w:val="24"/>
          <w:lang w:val="kk-KZ"/>
        </w:rPr>
      </w:pPr>
    </w:p>
    <w:p w14:paraId="594D7689" w14:textId="77777777" w:rsidR="00571053" w:rsidRDefault="00571053" w:rsidP="00477B29">
      <w:pPr>
        <w:spacing w:after="0"/>
        <w:jc w:val="right"/>
        <w:rPr>
          <w:rFonts w:ascii="Times New Roman" w:hAnsi="Times New Roman" w:cs="Times New Roman"/>
          <w:b/>
          <w:sz w:val="24"/>
          <w:szCs w:val="24"/>
          <w:lang w:val="kk-KZ"/>
        </w:rPr>
      </w:pPr>
    </w:p>
    <w:p w14:paraId="440724EB" w14:textId="77777777" w:rsidR="00571053" w:rsidRDefault="00571053" w:rsidP="00477B29">
      <w:pPr>
        <w:spacing w:after="0"/>
        <w:jc w:val="right"/>
        <w:rPr>
          <w:rFonts w:ascii="Times New Roman" w:hAnsi="Times New Roman" w:cs="Times New Roman"/>
          <w:b/>
          <w:sz w:val="24"/>
          <w:szCs w:val="24"/>
          <w:lang w:val="kk-KZ"/>
        </w:rPr>
      </w:pPr>
    </w:p>
    <w:p w14:paraId="2B3D2366" w14:textId="77777777" w:rsidR="00571053" w:rsidRDefault="00571053" w:rsidP="00477B29">
      <w:pPr>
        <w:spacing w:after="0"/>
        <w:jc w:val="right"/>
        <w:rPr>
          <w:rFonts w:ascii="Times New Roman" w:hAnsi="Times New Roman" w:cs="Times New Roman"/>
          <w:b/>
          <w:sz w:val="24"/>
          <w:szCs w:val="24"/>
          <w:lang w:val="kk-KZ"/>
        </w:rPr>
      </w:pPr>
    </w:p>
    <w:p w14:paraId="5425998B" w14:textId="77777777" w:rsidR="00571053" w:rsidRDefault="00571053" w:rsidP="00477B29">
      <w:pPr>
        <w:spacing w:after="0"/>
        <w:jc w:val="right"/>
        <w:rPr>
          <w:rFonts w:ascii="Times New Roman" w:hAnsi="Times New Roman" w:cs="Times New Roman"/>
          <w:b/>
          <w:sz w:val="24"/>
          <w:szCs w:val="24"/>
          <w:lang w:val="kk-KZ"/>
        </w:rPr>
      </w:pPr>
    </w:p>
    <w:p w14:paraId="72DA526F" w14:textId="77777777" w:rsidR="00571053" w:rsidRDefault="00571053" w:rsidP="00477B29">
      <w:pPr>
        <w:spacing w:after="0"/>
        <w:jc w:val="right"/>
        <w:rPr>
          <w:rFonts w:ascii="Times New Roman" w:hAnsi="Times New Roman" w:cs="Times New Roman"/>
          <w:b/>
          <w:sz w:val="24"/>
          <w:szCs w:val="24"/>
          <w:lang w:val="kk-KZ"/>
        </w:rPr>
      </w:pPr>
    </w:p>
    <w:p w14:paraId="63E5745F" w14:textId="77777777" w:rsidR="00571053" w:rsidRDefault="00571053" w:rsidP="00477B29">
      <w:pPr>
        <w:spacing w:after="0"/>
        <w:jc w:val="right"/>
        <w:rPr>
          <w:rFonts w:ascii="Times New Roman" w:hAnsi="Times New Roman" w:cs="Times New Roman"/>
          <w:b/>
          <w:sz w:val="24"/>
          <w:szCs w:val="24"/>
          <w:lang w:val="kk-KZ"/>
        </w:rPr>
      </w:pPr>
    </w:p>
    <w:p w14:paraId="603FC3F8" w14:textId="77777777" w:rsidR="00571053" w:rsidRDefault="00571053" w:rsidP="00477B29">
      <w:pPr>
        <w:spacing w:after="0"/>
        <w:jc w:val="right"/>
        <w:rPr>
          <w:rFonts w:ascii="Times New Roman" w:hAnsi="Times New Roman" w:cs="Times New Roman"/>
          <w:b/>
          <w:sz w:val="24"/>
          <w:szCs w:val="24"/>
          <w:lang w:val="kk-KZ"/>
        </w:rPr>
      </w:pPr>
    </w:p>
    <w:p w14:paraId="0F91DDEC" w14:textId="77777777" w:rsidR="00571053" w:rsidRPr="009A6E73" w:rsidRDefault="00571053" w:rsidP="00477B29">
      <w:pPr>
        <w:spacing w:after="0"/>
        <w:jc w:val="right"/>
        <w:rPr>
          <w:rFonts w:ascii="Times New Roman" w:hAnsi="Times New Roman" w:cs="Times New Roman"/>
          <w:b/>
          <w:sz w:val="24"/>
          <w:szCs w:val="24"/>
          <w:lang w:val="kk-KZ"/>
        </w:rPr>
      </w:pPr>
    </w:p>
    <w:p w14:paraId="79EABFDF" w14:textId="47FDE686" w:rsidR="00477B29" w:rsidRPr="00B3722E" w:rsidRDefault="00B3722E" w:rsidP="00B3722E">
      <w:pPr>
        <w:spacing w:after="0" w:line="240" w:lineRule="auto"/>
        <w:jc w:val="center"/>
        <w:rPr>
          <w:rFonts w:ascii="Times New Roman" w:hAnsi="Times New Roman" w:cs="Times New Roman"/>
          <w:b/>
          <w:bCs/>
          <w:sz w:val="24"/>
          <w:szCs w:val="24"/>
          <w:lang w:val="kk-KZ"/>
        </w:rPr>
      </w:pPr>
      <w:r w:rsidRPr="00EC6EE7">
        <w:rPr>
          <w:rFonts w:ascii="Times New Roman" w:hAnsi="Times New Roman" w:cs="Times New Roman"/>
          <w:b/>
          <w:bCs/>
          <w:sz w:val="24"/>
          <w:szCs w:val="24"/>
          <w:lang w:val="kk-KZ"/>
        </w:rPr>
        <w:t>К</w:t>
      </w:r>
      <w:r w:rsidRPr="00EC6EE7">
        <w:rPr>
          <w:rFonts w:ascii="Times New Roman" w:hAnsi="Times New Roman" w:cs="Times New Roman"/>
          <w:b/>
          <w:bCs/>
          <w:sz w:val="24"/>
          <w:szCs w:val="24"/>
        </w:rPr>
        <w:t>ЛИНИКАЛЫҚ ЭНДОДОНТИЯ</w:t>
      </w:r>
      <w:r>
        <w:rPr>
          <w:rFonts w:ascii="Times New Roman" w:hAnsi="Times New Roman" w:cs="Times New Roman"/>
          <w:b/>
          <w:bCs/>
          <w:sz w:val="24"/>
          <w:szCs w:val="24"/>
          <w:lang w:val="kk-KZ"/>
        </w:rPr>
        <w:t xml:space="preserve"> ПӘН БОЙЫНША</w:t>
      </w:r>
    </w:p>
    <w:p w14:paraId="202A0D58" w14:textId="77777777" w:rsidR="00B3722E" w:rsidRPr="00631E2E" w:rsidRDefault="00B3722E" w:rsidP="00B3722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СИЛЛАБУСПЕН </w:t>
      </w:r>
      <w:r w:rsidRPr="0022286A">
        <w:rPr>
          <w:rFonts w:ascii="Times New Roman" w:hAnsi="Times New Roman" w:cs="Times New Roman"/>
          <w:b/>
          <w:sz w:val="24"/>
          <w:szCs w:val="24"/>
        </w:rPr>
        <w:t xml:space="preserve"> </w:t>
      </w:r>
      <w:r>
        <w:rPr>
          <w:rFonts w:ascii="Times New Roman" w:hAnsi="Times New Roman" w:cs="Times New Roman"/>
          <w:b/>
          <w:sz w:val="24"/>
          <w:szCs w:val="24"/>
          <w:lang w:val="kk-KZ"/>
        </w:rPr>
        <w:t>ТАНЫСУ</w:t>
      </w:r>
      <w:r w:rsidRPr="0022286A">
        <w:rPr>
          <w:rFonts w:ascii="Times New Roman" w:hAnsi="Times New Roman" w:cs="Times New Roman"/>
          <w:b/>
          <w:sz w:val="24"/>
          <w:szCs w:val="24"/>
        </w:rPr>
        <w:t xml:space="preserve"> ПАРАҒЫ</w:t>
      </w:r>
      <w:r>
        <w:rPr>
          <w:rFonts w:ascii="Times New Roman" w:hAnsi="Times New Roman" w:cs="Times New Roman"/>
          <w:b/>
          <w:sz w:val="24"/>
          <w:szCs w:val="24"/>
          <w:lang w:val="kk-KZ"/>
        </w:rPr>
        <w:t xml:space="preserve"> </w:t>
      </w:r>
    </w:p>
    <w:p w14:paraId="084E9DB9" w14:textId="3CF2CB9F" w:rsidR="00B3722E" w:rsidRPr="0022286A" w:rsidRDefault="00B3722E" w:rsidP="00B3722E">
      <w:pPr>
        <w:spacing w:after="0" w:line="240" w:lineRule="auto"/>
        <w:rPr>
          <w:rFonts w:ascii="Times New Roman" w:hAnsi="Times New Roman" w:cs="Times New Roman"/>
          <w:b/>
          <w:sz w:val="24"/>
          <w:szCs w:val="24"/>
        </w:rPr>
      </w:pPr>
      <w:r w:rsidRPr="0022286A">
        <w:rPr>
          <w:rFonts w:ascii="Times New Roman" w:hAnsi="Times New Roman" w:cs="Times New Roman"/>
          <w:b/>
          <w:sz w:val="24"/>
          <w:szCs w:val="24"/>
        </w:rPr>
        <w:t>Курс _______________</w:t>
      </w:r>
      <w:r w:rsidR="00F84DED" w:rsidRPr="00F84DED">
        <w:rPr>
          <w:rFonts w:ascii="Times New Roman" w:hAnsi="Times New Roman" w:cs="Times New Roman"/>
          <w:b/>
          <w:sz w:val="24"/>
          <w:szCs w:val="24"/>
        </w:rPr>
        <w:t xml:space="preserve"> </w:t>
      </w:r>
      <w:r w:rsidR="00F84DED" w:rsidRPr="0022286A">
        <w:rPr>
          <w:rFonts w:ascii="Times New Roman" w:hAnsi="Times New Roman" w:cs="Times New Roman"/>
          <w:b/>
          <w:sz w:val="24"/>
          <w:szCs w:val="24"/>
        </w:rPr>
        <w:t>Топ 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B3722E" w:rsidRPr="0022286A" w14:paraId="2637B215" w14:textId="77777777" w:rsidTr="00000DE4">
        <w:tc>
          <w:tcPr>
            <w:tcW w:w="988" w:type="dxa"/>
          </w:tcPr>
          <w:p w14:paraId="4B0570E3" w14:textId="77777777" w:rsidR="00B3722E" w:rsidRPr="0022286A" w:rsidRDefault="00B3722E" w:rsidP="00000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3" w:type="dxa"/>
          </w:tcPr>
          <w:p w14:paraId="2AC89486" w14:textId="77777777" w:rsidR="00B3722E" w:rsidRPr="0022286A" w:rsidRDefault="00B3722E" w:rsidP="00000DE4">
            <w:pPr>
              <w:spacing w:after="0" w:line="240" w:lineRule="auto"/>
              <w:jc w:val="center"/>
              <w:rPr>
                <w:rFonts w:ascii="Times New Roman" w:hAnsi="Times New Roman" w:cs="Times New Roman"/>
                <w:b/>
                <w:sz w:val="24"/>
                <w:szCs w:val="24"/>
              </w:rPr>
            </w:pPr>
            <w:r w:rsidRPr="0022286A">
              <w:rPr>
                <w:rFonts w:ascii="Times New Roman" w:hAnsi="Times New Roman" w:cs="Times New Roman"/>
                <w:b/>
                <w:sz w:val="24"/>
                <w:szCs w:val="24"/>
              </w:rPr>
              <w:t>Студенттің толық аты-жөні</w:t>
            </w:r>
          </w:p>
        </w:tc>
        <w:tc>
          <w:tcPr>
            <w:tcW w:w="2694" w:type="dxa"/>
          </w:tcPr>
          <w:p w14:paraId="6BF6AD45" w14:textId="77777777" w:rsidR="00B3722E" w:rsidRPr="0022286A" w:rsidRDefault="00B3722E" w:rsidP="00000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силлабуспен</w:t>
            </w:r>
            <w:r w:rsidRPr="0022286A">
              <w:rPr>
                <w:rFonts w:ascii="Times New Roman" w:hAnsi="Times New Roman" w:cs="Times New Roman"/>
                <w:b/>
                <w:sz w:val="24"/>
                <w:szCs w:val="24"/>
              </w:rPr>
              <w:t xml:space="preserve"> танысу күні</w:t>
            </w:r>
          </w:p>
          <w:p w14:paraId="7162330A" w14:textId="77777777" w:rsidR="00B3722E" w:rsidRPr="0022286A" w:rsidRDefault="00B3722E" w:rsidP="00000DE4">
            <w:pPr>
              <w:spacing w:after="0" w:line="240" w:lineRule="auto"/>
              <w:rPr>
                <w:rFonts w:ascii="Times New Roman" w:hAnsi="Times New Roman" w:cs="Times New Roman"/>
                <w:b/>
                <w:sz w:val="24"/>
                <w:szCs w:val="24"/>
              </w:rPr>
            </w:pPr>
          </w:p>
        </w:tc>
        <w:tc>
          <w:tcPr>
            <w:tcW w:w="2970" w:type="dxa"/>
          </w:tcPr>
          <w:p w14:paraId="5F4CF3F4" w14:textId="77777777" w:rsidR="00B3722E" w:rsidRPr="0022286A" w:rsidRDefault="00B3722E" w:rsidP="00000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Қолы</w:t>
            </w:r>
          </w:p>
        </w:tc>
      </w:tr>
      <w:tr w:rsidR="00B3722E" w:rsidRPr="0022286A" w14:paraId="450DAF21" w14:textId="77777777" w:rsidTr="00000DE4">
        <w:tc>
          <w:tcPr>
            <w:tcW w:w="988" w:type="dxa"/>
          </w:tcPr>
          <w:p w14:paraId="41B78C52"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398F0493" w14:textId="77777777" w:rsidR="00B3722E" w:rsidRPr="0022286A" w:rsidRDefault="00B3722E" w:rsidP="00000DE4">
            <w:pPr>
              <w:spacing w:after="0" w:line="240" w:lineRule="auto"/>
              <w:jc w:val="center"/>
              <w:rPr>
                <w:rFonts w:ascii="Times New Roman" w:hAnsi="Times New Roman" w:cs="Times New Roman"/>
                <w:sz w:val="24"/>
                <w:szCs w:val="24"/>
              </w:rPr>
            </w:pPr>
          </w:p>
        </w:tc>
        <w:tc>
          <w:tcPr>
            <w:tcW w:w="2694" w:type="dxa"/>
          </w:tcPr>
          <w:p w14:paraId="3EAF4CA0"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661B6C11"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6E987F34" w14:textId="77777777" w:rsidTr="00000DE4">
        <w:tc>
          <w:tcPr>
            <w:tcW w:w="988" w:type="dxa"/>
          </w:tcPr>
          <w:p w14:paraId="39044E7E"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754418E1"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507B5929"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2718699D"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6725DCCC" w14:textId="77777777" w:rsidTr="00000DE4">
        <w:tc>
          <w:tcPr>
            <w:tcW w:w="988" w:type="dxa"/>
          </w:tcPr>
          <w:p w14:paraId="6B54DF8E"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3211398E"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59D9D6E0"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1515247F"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5FD874E2" w14:textId="77777777" w:rsidTr="00000DE4">
        <w:tc>
          <w:tcPr>
            <w:tcW w:w="988" w:type="dxa"/>
          </w:tcPr>
          <w:p w14:paraId="329474F2"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045744E7"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22FB155B"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156F09D2"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02BCAA51" w14:textId="77777777" w:rsidTr="00000DE4">
        <w:tc>
          <w:tcPr>
            <w:tcW w:w="988" w:type="dxa"/>
          </w:tcPr>
          <w:p w14:paraId="0E08F9C4"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09628AC1"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2471CA95"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3C758002"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5A4CB300" w14:textId="77777777" w:rsidTr="00000DE4">
        <w:tc>
          <w:tcPr>
            <w:tcW w:w="988" w:type="dxa"/>
          </w:tcPr>
          <w:p w14:paraId="1ADE93E2"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67DC1041"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00688594"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44D92AD3"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3FAC87DB" w14:textId="77777777" w:rsidTr="00000DE4">
        <w:tc>
          <w:tcPr>
            <w:tcW w:w="988" w:type="dxa"/>
          </w:tcPr>
          <w:p w14:paraId="4B7BE0C4"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6A6A89E8"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143966CB"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79294798"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29FDA7EC" w14:textId="77777777" w:rsidTr="00000DE4">
        <w:tc>
          <w:tcPr>
            <w:tcW w:w="988" w:type="dxa"/>
          </w:tcPr>
          <w:p w14:paraId="58E4BD4A"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5A3EACD4"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31791EE7"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0EA34E40"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216CC863" w14:textId="77777777" w:rsidTr="00000DE4">
        <w:tc>
          <w:tcPr>
            <w:tcW w:w="988" w:type="dxa"/>
          </w:tcPr>
          <w:p w14:paraId="031FC4D5"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74CEC66A"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3B9EC2B4"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54A0370D"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01E3554B" w14:textId="77777777" w:rsidTr="00000DE4">
        <w:tc>
          <w:tcPr>
            <w:tcW w:w="988" w:type="dxa"/>
          </w:tcPr>
          <w:p w14:paraId="65504F8F"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550919BC"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592D13A4"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31576C52"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210AC337" w14:textId="77777777" w:rsidTr="00000DE4">
        <w:tc>
          <w:tcPr>
            <w:tcW w:w="988" w:type="dxa"/>
          </w:tcPr>
          <w:p w14:paraId="094BC703"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3B1E6A60"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18E3BCC2"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73CD2B80"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567BB4FB" w14:textId="77777777" w:rsidTr="00000DE4">
        <w:tc>
          <w:tcPr>
            <w:tcW w:w="988" w:type="dxa"/>
          </w:tcPr>
          <w:p w14:paraId="34EFD63E"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6FFAEA61"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07FE6D9F"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46C03345"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290F6570" w14:textId="77777777" w:rsidTr="00000DE4">
        <w:tc>
          <w:tcPr>
            <w:tcW w:w="988" w:type="dxa"/>
          </w:tcPr>
          <w:p w14:paraId="62DAF5FF"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051C184C"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21DCDB3A"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30D2FBB7"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r w:rsidR="00B3722E" w:rsidRPr="0022286A" w14:paraId="55E061C1" w14:textId="77777777" w:rsidTr="00000DE4">
        <w:tc>
          <w:tcPr>
            <w:tcW w:w="988" w:type="dxa"/>
          </w:tcPr>
          <w:p w14:paraId="4EB337E1" w14:textId="77777777" w:rsidR="00B3722E" w:rsidRPr="0022286A" w:rsidRDefault="00B3722E" w:rsidP="00B3722E">
            <w:pPr>
              <w:numPr>
                <w:ilvl w:val="0"/>
                <w:numId w:val="7"/>
              </w:numPr>
              <w:spacing w:after="0" w:line="240" w:lineRule="auto"/>
              <w:contextualSpacing/>
              <w:jc w:val="center"/>
              <w:rPr>
                <w:rFonts w:ascii="Times New Roman" w:hAnsi="Times New Roman" w:cs="Times New Roman"/>
                <w:sz w:val="24"/>
                <w:szCs w:val="24"/>
                <w:lang w:val="x-none" w:eastAsia="x-none"/>
              </w:rPr>
            </w:pPr>
          </w:p>
        </w:tc>
        <w:tc>
          <w:tcPr>
            <w:tcW w:w="3543" w:type="dxa"/>
          </w:tcPr>
          <w:p w14:paraId="4C738370"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694" w:type="dxa"/>
          </w:tcPr>
          <w:p w14:paraId="06862B38"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c>
          <w:tcPr>
            <w:tcW w:w="2970" w:type="dxa"/>
          </w:tcPr>
          <w:p w14:paraId="6434BA6A" w14:textId="77777777" w:rsidR="00B3722E" w:rsidRPr="0022286A" w:rsidRDefault="00B3722E" w:rsidP="00000DE4">
            <w:pPr>
              <w:spacing w:after="0" w:line="240" w:lineRule="auto"/>
              <w:jc w:val="center"/>
              <w:rPr>
                <w:rFonts w:ascii="Times New Roman" w:hAnsi="Times New Roman" w:cs="Times New Roman"/>
                <w:sz w:val="24"/>
                <w:szCs w:val="24"/>
                <w:lang w:val="x-none"/>
              </w:rPr>
            </w:pPr>
          </w:p>
        </w:tc>
      </w:tr>
    </w:tbl>
    <w:p w14:paraId="1C12FC83" w14:textId="77777777" w:rsidR="00B3722E" w:rsidRPr="0022286A" w:rsidRDefault="00B3722E" w:rsidP="00B3722E">
      <w:pPr>
        <w:widowControl w:val="0"/>
        <w:spacing w:after="0" w:line="240" w:lineRule="auto"/>
        <w:contextualSpacing/>
        <w:rPr>
          <w:rFonts w:ascii="Times New Roman" w:hAnsi="Times New Roman" w:cs="Times New Roman"/>
          <w:sz w:val="24"/>
          <w:szCs w:val="24"/>
        </w:rPr>
      </w:pPr>
    </w:p>
    <w:p w14:paraId="1F6DE770" w14:textId="77777777" w:rsidR="00B3722E" w:rsidRPr="0022286A" w:rsidRDefault="00B3722E" w:rsidP="00B3722E">
      <w:pPr>
        <w:spacing w:after="0" w:line="240" w:lineRule="auto"/>
        <w:rPr>
          <w:rFonts w:ascii="Times New Roman" w:hAnsi="Times New Roman" w:cs="Times New Roman"/>
          <w:sz w:val="24"/>
          <w:szCs w:val="24"/>
        </w:rPr>
      </w:pPr>
    </w:p>
    <w:p w14:paraId="7D4314E2" w14:textId="77777777" w:rsidR="00477B29" w:rsidRPr="009A6E73" w:rsidRDefault="00477B29" w:rsidP="00477B29">
      <w:pPr>
        <w:spacing w:after="0"/>
        <w:rPr>
          <w:rFonts w:ascii="Times New Roman" w:hAnsi="Times New Roman" w:cs="Times New Roman"/>
          <w:sz w:val="24"/>
          <w:szCs w:val="24"/>
        </w:rPr>
      </w:pPr>
    </w:p>
    <w:p w14:paraId="11850EAD" w14:textId="77777777" w:rsidR="00477B29" w:rsidRPr="009A6E73" w:rsidRDefault="00477B29" w:rsidP="00477B29">
      <w:pPr>
        <w:spacing w:after="0" w:line="240" w:lineRule="auto"/>
        <w:contextualSpacing/>
        <w:rPr>
          <w:rFonts w:ascii="Times New Roman" w:hAnsi="Times New Roman" w:cs="Times New Roman"/>
          <w:sz w:val="24"/>
          <w:szCs w:val="24"/>
        </w:rPr>
      </w:pPr>
    </w:p>
    <w:p w14:paraId="3890BDF8" w14:textId="77777777" w:rsidR="00477B29" w:rsidRPr="009A6E73" w:rsidRDefault="00477B29" w:rsidP="00477B29">
      <w:pPr>
        <w:spacing w:after="0"/>
        <w:rPr>
          <w:rFonts w:ascii="Times New Roman" w:hAnsi="Times New Roman" w:cs="Times New Roman"/>
          <w:sz w:val="24"/>
          <w:szCs w:val="24"/>
        </w:rPr>
      </w:pPr>
    </w:p>
    <w:p w14:paraId="23D492A3" w14:textId="77777777" w:rsidR="00477B29" w:rsidRDefault="00477B29" w:rsidP="00477B29"/>
    <w:p w14:paraId="2D0A2BE4" w14:textId="77777777" w:rsidR="00C23061" w:rsidRPr="008E421A" w:rsidRDefault="00C23061" w:rsidP="00C23061">
      <w:pPr>
        <w:pStyle w:val="7"/>
        <w:rPr>
          <w:rFonts w:ascii="Times New Roman" w:hAnsi="Times New Roman" w:cs="Times New Roman"/>
          <w:sz w:val="24"/>
          <w:szCs w:val="24"/>
          <w:lang w:eastAsia="x-none"/>
        </w:rPr>
      </w:pPr>
    </w:p>
    <w:p w14:paraId="7A4297E6" w14:textId="77777777" w:rsidR="001D390B" w:rsidRPr="00693BE6" w:rsidRDefault="001D390B" w:rsidP="001D390B">
      <w:pPr>
        <w:jc w:val="center"/>
        <w:rPr>
          <w:rFonts w:ascii="Times New Roman" w:hAnsi="Times New Roman" w:cs="Times New Roman"/>
          <w:sz w:val="24"/>
          <w:szCs w:val="24"/>
        </w:rPr>
      </w:pPr>
    </w:p>
    <w:sectPr w:rsidR="001D390B" w:rsidRPr="00693BE6" w:rsidSect="00A747CA">
      <w:pgSz w:w="16838" w:h="11906" w:orient="landscape"/>
      <w:pgMar w:top="212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00E40"/>
    <w:multiLevelType w:val="multilevel"/>
    <w:tmpl w:val="A600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D0993"/>
    <w:multiLevelType w:val="hybridMultilevel"/>
    <w:tmpl w:val="DA241C3C"/>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414A0"/>
    <w:multiLevelType w:val="multilevel"/>
    <w:tmpl w:val="FAAC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10DD4"/>
    <w:multiLevelType w:val="hybridMultilevel"/>
    <w:tmpl w:val="67A48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A64B39"/>
    <w:multiLevelType w:val="multilevel"/>
    <w:tmpl w:val="2162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91ADE"/>
    <w:multiLevelType w:val="multilevel"/>
    <w:tmpl w:val="DE20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C587D"/>
    <w:multiLevelType w:val="hybridMultilevel"/>
    <w:tmpl w:val="02467154"/>
    <w:lvl w:ilvl="0" w:tplc="1828F6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F20184C">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6040F958">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4A621C44">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E784385E">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EFEAA888">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41CB32C">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61AEB3A">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9FB693EC">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5516D2"/>
    <w:multiLevelType w:val="multilevel"/>
    <w:tmpl w:val="475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25A2F"/>
    <w:multiLevelType w:val="multilevel"/>
    <w:tmpl w:val="025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667BD"/>
    <w:multiLevelType w:val="hybridMultilevel"/>
    <w:tmpl w:val="28A0D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64E9D"/>
    <w:multiLevelType w:val="multilevel"/>
    <w:tmpl w:val="4D8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7189E"/>
    <w:multiLevelType w:val="multilevel"/>
    <w:tmpl w:val="4BA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17F1D"/>
    <w:multiLevelType w:val="hybridMultilevel"/>
    <w:tmpl w:val="CDEEA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C834CE"/>
    <w:multiLevelType w:val="hybridMultilevel"/>
    <w:tmpl w:val="07CEA6B6"/>
    <w:lvl w:ilvl="0" w:tplc="AD66D0F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0A249A"/>
    <w:multiLevelType w:val="multilevel"/>
    <w:tmpl w:val="BB2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7161D"/>
    <w:multiLevelType w:val="hybridMultilevel"/>
    <w:tmpl w:val="067C1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1C31E7"/>
    <w:multiLevelType w:val="hybridMultilevel"/>
    <w:tmpl w:val="6484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743032"/>
    <w:multiLevelType w:val="hybridMultilevel"/>
    <w:tmpl w:val="64046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C86B24"/>
    <w:multiLevelType w:val="hybridMultilevel"/>
    <w:tmpl w:val="239A1666"/>
    <w:lvl w:ilvl="0" w:tplc="A52AC4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6CF0D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0A38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6C02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20A6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200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BA1C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BC39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8ADA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62E2067"/>
    <w:multiLevelType w:val="hybridMultilevel"/>
    <w:tmpl w:val="B2C6C7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69F062F"/>
    <w:multiLevelType w:val="multilevel"/>
    <w:tmpl w:val="B928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F4EB6"/>
    <w:multiLevelType w:val="multilevel"/>
    <w:tmpl w:val="B47EB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7"/>
  </w:num>
  <w:num w:numId="4">
    <w:abstractNumId w:val="14"/>
  </w:num>
  <w:num w:numId="5">
    <w:abstractNumId w:val="20"/>
  </w:num>
  <w:num w:numId="6">
    <w:abstractNumId w:val="4"/>
  </w:num>
  <w:num w:numId="7">
    <w:abstractNumId w:val="15"/>
  </w:num>
  <w:num w:numId="8">
    <w:abstractNumId w:val="10"/>
  </w:num>
  <w:num w:numId="9">
    <w:abstractNumId w:val="18"/>
  </w:num>
  <w:num w:numId="10">
    <w:abstractNumId w:val="1"/>
  </w:num>
  <w:num w:numId="11">
    <w:abstractNumId w:val="16"/>
  </w:num>
  <w:num w:numId="12">
    <w:abstractNumId w:val="11"/>
  </w:num>
  <w:num w:numId="13">
    <w:abstractNumId w:val="6"/>
  </w:num>
  <w:num w:numId="14">
    <w:abstractNumId w:val="5"/>
  </w:num>
  <w:num w:numId="15">
    <w:abstractNumId w:val="22"/>
  </w:num>
  <w:num w:numId="16">
    <w:abstractNumId w:val="3"/>
  </w:num>
  <w:num w:numId="17">
    <w:abstractNumId w:val="12"/>
  </w:num>
  <w:num w:numId="18">
    <w:abstractNumId w:val="8"/>
  </w:num>
  <w:num w:numId="19">
    <w:abstractNumId w:val="2"/>
  </w:num>
  <w:num w:numId="20">
    <w:abstractNumId w:val="21"/>
  </w:num>
  <w:num w:numId="21">
    <w:abstractNumId w:val="0"/>
  </w:num>
  <w:num w:numId="22">
    <w:abstractNumId w:val="1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26"/>
    <w:rsid w:val="00005088"/>
    <w:rsid w:val="00005747"/>
    <w:rsid w:val="00023E01"/>
    <w:rsid w:val="00042E10"/>
    <w:rsid w:val="000432BD"/>
    <w:rsid w:val="0005573B"/>
    <w:rsid w:val="00065497"/>
    <w:rsid w:val="000772EC"/>
    <w:rsid w:val="00077B92"/>
    <w:rsid w:val="00093945"/>
    <w:rsid w:val="00096733"/>
    <w:rsid w:val="000B0D16"/>
    <w:rsid w:val="000C6478"/>
    <w:rsid w:val="000C6C8F"/>
    <w:rsid w:val="000C7C03"/>
    <w:rsid w:val="000D1CAA"/>
    <w:rsid w:val="000D7FA5"/>
    <w:rsid w:val="000E1A0D"/>
    <w:rsid w:val="00101487"/>
    <w:rsid w:val="00107940"/>
    <w:rsid w:val="0011335C"/>
    <w:rsid w:val="00115C23"/>
    <w:rsid w:val="001177EF"/>
    <w:rsid w:val="0013678B"/>
    <w:rsid w:val="001641F3"/>
    <w:rsid w:val="00185CAE"/>
    <w:rsid w:val="00187CF3"/>
    <w:rsid w:val="00187D05"/>
    <w:rsid w:val="001936E2"/>
    <w:rsid w:val="00196EBA"/>
    <w:rsid w:val="001A36E5"/>
    <w:rsid w:val="001A6F3E"/>
    <w:rsid w:val="001D1390"/>
    <w:rsid w:val="001D390B"/>
    <w:rsid w:val="001E321D"/>
    <w:rsid w:val="001E3918"/>
    <w:rsid w:val="001F1740"/>
    <w:rsid w:val="002036B1"/>
    <w:rsid w:val="00221188"/>
    <w:rsid w:val="00222FAD"/>
    <w:rsid w:val="00231349"/>
    <w:rsid w:val="002456D6"/>
    <w:rsid w:val="002A38C0"/>
    <w:rsid w:val="002A7F99"/>
    <w:rsid w:val="002C4FF1"/>
    <w:rsid w:val="002C5DC5"/>
    <w:rsid w:val="002D360F"/>
    <w:rsid w:val="002F3FA1"/>
    <w:rsid w:val="002F4E0D"/>
    <w:rsid w:val="00306C51"/>
    <w:rsid w:val="00310726"/>
    <w:rsid w:val="003151D3"/>
    <w:rsid w:val="00343350"/>
    <w:rsid w:val="00344CA2"/>
    <w:rsid w:val="00353F3B"/>
    <w:rsid w:val="003545C0"/>
    <w:rsid w:val="0036193B"/>
    <w:rsid w:val="003625B0"/>
    <w:rsid w:val="00370DE3"/>
    <w:rsid w:val="00380676"/>
    <w:rsid w:val="00387DEB"/>
    <w:rsid w:val="003D3E64"/>
    <w:rsid w:val="003D5D37"/>
    <w:rsid w:val="003E793C"/>
    <w:rsid w:val="003F1E22"/>
    <w:rsid w:val="003F42D7"/>
    <w:rsid w:val="004006AC"/>
    <w:rsid w:val="00420B99"/>
    <w:rsid w:val="00423EC2"/>
    <w:rsid w:val="00447EA1"/>
    <w:rsid w:val="00466D57"/>
    <w:rsid w:val="00477B29"/>
    <w:rsid w:val="004A5BDE"/>
    <w:rsid w:val="004B7523"/>
    <w:rsid w:val="004C4BDD"/>
    <w:rsid w:val="004E3609"/>
    <w:rsid w:val="00543A4A"/>
    <w:rsid w:val="00544F7C"/>
    <w:rsid w:val="00571053"/>
    <w:rsid w:val="0059201C"/>
    <w:rsid w:val="005A222C"/>
    <w:rsid w:val="005A516C"/>
    <w:rsid w:val="005B13C5"/>
    <w:rsid w:val="005C02D5"/>
    <w:rsid w:val="005C1142"/>
    <w:rsid w:val="005C1286"/>
    <w:rsid w:val="005C410D"/>
    <w:rsid w:val="005C544D"/>
    <w:rsid w:val="005D297E"/>
    <w:rsid w:val="005D7ED5"/>
    <w:rsid w:val="005E22BC"/>
    <w:rsid w:val="005F6B54"/>
    <w:rsid w:val="006064B2"/>
    <w:rsid w:val="0061294B"/>
    <w:rsid w:val="00613AFD"/>
    <w:rsid w:val="00620E1A"/>
    <w:rsid w:val="00632C85"/>
    <w:rsid w:val="00641FA7"/>
    <w:rsid w:val="006643E2"/>
    <w:rsid w:val="006717C4"/>
    <w:rsid w:val="00693BE6"/>
    <w:rsid w:val="006963CE"/>
    <w:rsid w:val="006A5871"/>
    <w:rsid w:val="006B23A5"/>
    <w:rsid w:val="006B7EEB"/>
    <w:rsid w:val="006C03F4"/>
    <w:rsid w:val="006D3F1F"/>
    <w:rsid w:val="006E0D1D"/>
    <w:rsid w:val="006E3CEB"/>
    <w:rsid w:val="00717F83"/>
    <w:rsid w:val="00731BDD"/>
    <w:rsid w:val="00732CC8"/>
    <w:rsid w:val="00734C4E"/>
    <w:rsid w:val="007370A9"/>
    <w:rsid w:val="0075447F"/>
    <w:rsid w:val="0075626B"/>
    <w:rsid w:val="00756C95"/>
    <w:rsid w:val="00756E29"/>
    <w:rsid w:val="00765548"/>
    <w:rsid w:val="007B3CDB"/>
    <w:rsid w:val="007C4B35"/>
    <w:rsid w:val="007D2424"/>
    <w:rsid w:val="007E5BC1"/>
    <w:rsid w:val="008001F3"/>
    <w:rsid w:val="00813ACB"/>
    <w:rsid w:val="00834B81"/>
    <w:rsid w:val="00845ADD"/>
    <w:rsid w:val="00855797"/>
    <w:rsid w:val="00861B6D"/>
    <w:rsid w:val="00866951"/>
    <w:rsid w:val="00882A3F"/>
    <w:rsid w:val="00886515"/>
    <w:rsid w:val="008B3FB6"/>
    <w:rsid w:val="008B6973"/>
    <w:rsid w:val="008C0C5D"/>
    <w:rsid w:val="008C48EE"/>
    <w:rsid w:val="008D70A5"/>
    <w:rsid w:val="008D72D6"/>
    <w:rsid w:val="008F21A3"/>
    <w:rsid w:val="008F4CD9"/>
    <w:rsid w:val="0090143F"/>
    <w:rsid w:val="00910299"/>
    <w:rsid w:val="009242D3"/>
    <w:rsid w:val="00932E6D"/>
    <w:rsid w:val="00937B21"/>
    <w:rsid w:val="00946EB7"/>
    <w:rsid w:val="0096586C"/>
    <w:rsid w:val="00982349"/>
    <w:rsid w:val="009A126D"/>
    <w:rsid w:val="009A43EF"/>
    <w:rsid w:val="009C4D0C"/>
    <w:rsid w:val="009C548D"/>
    <w:rsid w:val="009C5CE3"/>
    <w:rsid w:val="009E58C8"/>
    <w:rsid w:val="009F6CD7"/>
    <w:rsid w:val="00A02349"/>
    <w:rsid w:val="00A103B7"/>
    <w:rsid w:val="00A140B6"/>
    <w:rsid w:val="00A2111B"/>
    <w:rsid w:val="00A64E05"/>
    <w:rsid w:val="00A7434B"/>
    <w:rsid w:val="00A747CA"/>
    <w:rsid w:val="00A76BCD"/>
    <w:rsid w:val="00A779B9"/>
    <w:rsid w:val="00AA0FC7"/>
    <w:rsid w:val="00AA3AE6"/>
    <w:rsid w:val="00AB39F7"/>
    <w:rsid w:val="00AC38AD"/>
    <w:rsid w:val="00AD0340"/>
    <w:rsid w:val="00AE1C35"/>
    <w:rsid w:val="00AE5A45"/>
    <w:rsid w:val="00B12A2D"/>
    <w:rsid w:val="00B23304"/>
    <w:rsid w:val="00B2469E"/>
    <w:rsid w:val="00B33AD3"/>
    <w:rsid w:val="00B3722E"/>
    <w:rsid w:val="00B63B63"/>
    <w:rsid w:val="00B97313"/>
    <w:rsid w:val="00BB17E2"/>
    <w:rsid w:val="00BB1F06"/>
    <w:rsid w:val="00BB4FCB"/>
    <w:rsid w:val="00BC5BB9"/>
    <w:rsid w:val="00BD0B58"/>
    <w:rsid w:val="00BD3AD4"/>
    <w:rsid w:val="00BD51EB"/>
    <w:rsid w:val="00BE2542"/>
    <w:rsid w:val="00BF07DC"/>
    <w:rsid w:val="00BF33C0"/>
    <w:rsid w:val="00C12CD3"/>
    <w:rsid w:val="00C20754"/>
    <w:rsid w:val="00C23061"/>
    <w:rsid w:val="00C24F11"/>
    <w:rsid w:val="00C37386"/>
    <w:rsid w:val="00C42738"/>
    <w:rsid w:val="00C44B53"/>
    <w:rsid w:val="00C56678"/>
    <w:rsid w:val="00C5710C"/>
    <w:rsid w:val="00C72E01"/>
    <w:rsid w:val="00C83A0F"/>
    <w:rsid w:val="00CA5F3E"/>
    <w:rsid w:val="00CD394C"/>
    <w:rsid w:val="00CE7890"/>
    <w:rsid w:val="00CF0D5C"/>
    <w:rsid w:val="00D31FCC"/>
    <w:rsid w:val="00D34142"/>
    <w:rsid w:val="00D51D07"/>
    <w:rsid w:val="00D66C5C"/>
    <w:rsid w:val="00D73467"/>
    <w:rsid w:val="00D87F81"/>
    <w:rsid w:val="00D951BF"/>
    <w:rsid w:val="00DB4020"/>
    <w:rsid w:val="00DF1DDD"/>
    <w:rsid w:val="00E07D72"/>
    <w:rsid w:val="00E11541"/>
    <w:rsid w:val="00E11CA9"/>
    <w:rsid w:val="00E14D50"/>
    <w:rsid w:val="00E158C6"/>
    <w:rsid w:val="00E220EF"/>
    <w:rsid w:val="00E47766"/>
    <w:rsid w:val="00E5044F"/>
    <w:rsid w:val="00E625D0"/>
    <w:rsid w:val="00E7431E"/>
    <w:rsid w:val="00E74746"/>
    <w:rsid w:val="00EC2DBB"/>
    <w:rsid w:val="00EC6EE7"/>
    <w:rsid w:val="00EC79BA"/>
    <w:rsid w:val="00ED0F77"/>
    <w:rsid w:val="00ED6AAA"/>
    <w:rsid w:val="00EE538B"/>
    <w:rsid w:val="00F1562E"/>
    <w:rsid w:val="00F25B12"/>
    <w:rsid w:val="00F2612A"/>
    <w:rsid w:val="00F439F3"/>
    <w:rsid w:val="00F45AF4"/>
    <w:rsid w:val="00F45E56"/>
    <w:rsid w:val="00F573FF"/>
    <w:rsid w:val="00F57E8F"/>
    <w:rsid w:val="00F82C34"/>
    <w:rsid w:val="00F84DED"/>
    <w:rsid w:val="00F877AE"/>
    <w:rsid w:val="00F92C6C"/>
    <w:rsid w:val="00FB1D9F"/>
    <w:rsid w:val="00FC4719"/>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B5FA"/>
  <w15:chartTrackingRefBased/>
  <w15:docId w15:val="{4A744382-8EE5-4A16-934F-8A1D3FF7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242D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3">
    <w:name w:val="heading 3"/>
    <w:basedOn w:val="a"/>
    <w:next w:val="a"/>
    <w:link w:val="30"/>
    <w:uiPriority w:val="9"/>
    <w:unhideWhenUsed/>
    <w:qFormat/>
    <w:rsid w:val="00EE53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iPriority w:val="9"/>
    <w:unhideWhenUsed/>
    <w:qFormat/>
    <w:rsid w:val="00C23061"/>
    <w:pPr>
      <w:keepNext/>
      <w:keepLines/>
      <w:pBdr>
        <w:top w:val="nil"/>
        <w:left w:val="nil"/>
        <w:bottom w:val="nil"/>
        <w:right w:val="nil"/>
        <w:between w:val="nil"/>
        <w:bar w:val="nil"/>
      </w:pBdr>
      <w:spacing w:before="40" w:after="0"/>
      <w:outlineLvl w:val="6"/>
    </w:pPr>
    <w:rPr>
      <w:rFonts w:asciiTheme="majorHAnsi" w:eastAsiaTheme="majorEastAsia" w:hAnsiTheme="majorHAnsi" w:cstheme="majorBidi"/>
      <w:i/>
      <w:iCs/>
      <w:color w:val="1F4D78" w:themeColor="accent1" w:themeShade="7F"/>
      <w:kern w:val="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E7890"/>
    <w:pPr>
      <w:spacing w:after="120"/>
    </w:pPr>
    <w:rPr>
      <w:rFonts w:ascii="Calibri" w:eastAsia="Calibri" w:hAnsi="Calibri" w:cs="Arial"/>
      <w:kern w:val="2"/>
    </w:rPr>
  </w:style>
  <w:style w:type="character" w:customStyle="1" w:styleId="a4">
    <w:name w:val="Основной текст Знак"/>
    <w:basedOn w:val="a0"/>
    <w:link w:val="a3"/>
    <w:rsid w:val="00CE7890"/>
    <w:rPr>
      <w:rFonts w:ascii="Calibri" w:eastAsia="Calibri" w:hAnsi="Calibri" w:cs="Arial"/>
      <w:kern w:val="2"/>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CE789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locked/>
    <w:rsid w:val="00CE7890"/>
    <w:rPr>
      <w:rFonts w:ascii="Times New Roman" w:eastAsia="Times New Roman" w:hAnsi="Times New Roman" w:cs="Times New Roman"/>
      <w:sz w:val="24"/>
      <w:szCs w:val="24"/>
      <w:lang w:eastAsia="ru-RU"/>
    </w:rPr>
  </w:style>
  <w:style w:type="character" w:styleId="a7">
    <w:name w:val="Hyperlink"/>
    <w:unhideWhenUsed/>
    <w:rsid w:val="00A76BCD"/>
    <w:rPr>
      <w:color w:val="0033CC"/>
      <w:u w:val="single"/>
    </w:rPr>
  </w:style>
  <w:style w:type="character" w:customStyle="1" w:styleId="a8">
    <w:name w:val="Нет"/>
    <w:rsid w:val="00717F83"/>
  </w:style>
  <w:style w:type="table" w:styleId="a9">
    <w:name w:val="Table Grid"/>
    <w:basedOn w:val="a1"/>
    <w:uiPriority w:val="39"/>
    <w:rsid w:val="0042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qFormat/>
    <w:rsid w:val="00E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qFormat/>
    <w:rsid w:val="00E14D50"/>
    <w:rPr>
      <w:rFonts w:ascii="Courier New" w:eastAsia="Times New Roman" w:hAnsi="Courier New" w:cs="Times New Roman"/>
      <w:sz w:val="20"/>
      <w:szCs w:val="20"/>
      <w:lang w:val="x-none" w:eastAsia="x-none"/>
    </w:rPr>
  </w:style>
  <w:style w:type="paragraph" w:styleId="aa">
    <w:name w:val="No Spacing"/>
    <w:aliases w:val="Medium Grid 2,АЛЬБОМНАЯ,No Spacing,Без интервала1,Средняя сетка 21"/>
    <w:link w:val="ab"/>
    <w:uiPriority w:val="1"/>
    <w:qFormat/>
    <w:rsid w:val="006E3CEB"/>
    <w:pPr>
      <w:spacing w:after="0" w:line="240" w:lineRule="auto"/>
    </w:pPr>
    <w:rPr>
      <w:rFonts w:ascii="Calibri" w:eastAsia="Calibri" w:hAnsi="Calibri" w:cs="Times New Roman"/>
      <w:kern w:val="2"/>
      <w:lang w:val="en-US"/>
    </w:rPr>
  </w:style>
  <w:style w:type="character" w:customStyle="1" w:styleId="ab">
    <w:name w:val="Без интервала Знак"/>
    <w:aliases w:val="Medium Grid 2 Знак,АЛЬБОМНАЯ Знак,No Spacing Знак,Без интервала1 Знак,Средняя сетка 21 Знак"/>
    <w:link w:val="aa"/>
    <w:uiPriority w:val="1"/>
    <w:rsid w:val="006E3CEB"/>
    <w:rPr>
      <w:rFonts w:ascii="Calibri" w:eastAsia="Calibri" w:hAnsi="Calibri" w:cs="Times New Roman"/>
      <w:kern w:val="2"/>
      <w:lang w:val="en-US"/>
    </w:rPr>
  </w:style>
  <w:style w:type="table" w:customStyle="1" w:styleId="TableNormal">
    <w:name w:val="Table Normal"/>
    <w:rsid w:val="0091029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Hyperlink0">
    <w:name w:val="Hyperlink.0"/>
    <w:basedOn w:val="a8"/>
    <w:rsid w:val="00910299"/>
    <w:rPr>
      <w:outline w:val="0"/>
      <w:color w:val="0000FF"/>
      <w:u w:val="single" w:color="0000FF"/>
      <w:lang w:val="en-US"/>
    </w:rPr>
  </w:style>
  <w:style w:type="character" w:customStyle="1" w:styleId="Hyperlink2">
    <w:name w:val="Hyperlink.2"/>
    <w:basedOn w:val="a8"/>
    <w:rsid w:val="00910299"/>
    <w:rPr>
      <w:rFonts w:ascii="Times New Roman" w:eastAsia="Times New Roman" w:hAnsi="Times New Roman" w:cs="Times New Roman"/>
      <w:outline w:val="0"/>
      <w:color w:val="0000FF"/>
      <w:sz w:val="24"/>
      <w:szCs w:val="24"/>
      <w:u w:val="single" w:color="0000FF"/>
      <w:shd w:val="clear" w:color="auto" w:fill="00FF00"/>
      <w:lang w:val="ru-RU"/>
    </w:rPr>
  </w:style>
  <w:style w:type="paragraph" w:styleId="ac">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link w:val="ad"/>
    <w:uiPriority w:val="99"/>
    <w:qFormat/>
    <w:rsid w:val="0091029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ad">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c"/>
    <w:uiPriority w:val="99"/>
    <w:locked/>
    <w:rsid w:val="00910299"/>
    <w:rPr>
      <w:rFonts w:ascii="Times New Roman" w:eastAsia="Arial Unicode MS" w:hAnsi="Times New Roman" w:cs="Arial Unicode MS"/>
      <w:color w:val="000000"/>
      <w:sz w:val="24"/>
      <w:szCs w:val="24"/>
      <w:u w:color="000000"/>
      <w:bdr w:val="nil"/>
      <w:lang w:eastAsia="ru-RU"/>
    </w:rPr>
  </w:style>
  <w:style w:type="character" w:customStyle="1" w:styleId="bolighting">
    <w:name w:val="bo_lighting"/>
    <w:basedOn w:val="a0"/>
    <w:rsid w:val="00910299"/>
  </w:style>
  <w:style w:type="character" w:customStyle="1" w:styleId="11">
    <w:name w:val="Неразрешенное упоминание1"/>
    <w:basedOn w:val="a0"/>
    <w:uiPriority w:val="99"/>
    <w:semiHidden/>
    <w:unhideWhenUsed/>
    <w:rsid w:val="00910299"/>
    <w:rPr>
      <w:color w:val="605E5C"/>
      <w:shd w:val="clear" w:color="auto" w:fill="E1DFDD"/>
    </w:rPr>
  </w:style>
  <w:style w:type="paragraph" w:customStyle="1" w:styleId="C">
    <w:name w:val="Основной текст C"/>
    <w:rsid w:val="0091029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12700" w14:cap="flat" w14:cmpd="sng" w14:algn="ctr">
        <w14:noFill/>
        <w14:prstDash w14:val="solid"/>
        <w14:miter w14:lim="400000"/>
      </w14:textOutline>
    </w:rPr>
  </w:style>
  <w:style w:type="paragraph" w:customStyle="1" w:styleId="12">
    <w:name w:val="Стиль 1"/>
    <w:rsid w:val="0091029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2"/>
      <w:u w:color="000000"/>
      <w:bdr w:val="nil"/>
      <w:shd w:val="clear" w:color="auto" w:fill="FEFFFE"/>
      <w:lang w:eastAsia="ru-RU"/>
      <w14:textOutline w14:w="12700" w14:cap="flat" w14:cmpd="sng" w14:algn="ctr">
        <w14:noFill/>
        <w14:prstDash w14:val="solid"/>
        <w14:miter w14:lim="400000"/>
      </w14:textOutline>
    </w:rPr>
  </w:style>
  <w:style w:type="character" w:customStyle="1" w:styleId="10">
    <w:name w:val="Заголовок 1 Знак"/>
    <w:basedOn w:val="a0"/>
    <w:link w:val="1"/>
    <w:rsid w:val="009242D3"/>
    <w:rPr>
      <w:rFonts w:asciiTheme="majorHAnsi" w:eastAsiaTheme="majorEastAsia" w:hAnsiTheme="majorHAnsi" w:cstheme="majorBidi"/>
      <w:color w:val="2E74B5" w:themeColor="accent1" w:themeShade="BF"/>
      <w:sz w:val="32"/>
      <w:szCs w:val="32"/>
      <w:lang w:eastAsia="ru-RU"/>
    </w:rPr>
  </w:style>
  <w:style w:type="character" w:customStyle="1" w:styleId="70">
    <w:name w:val="Заголовок 7 Знак"/>
    <w:basedOn w:val="a0"/>
    <w:link w:val="7"/>
    <w:uiPriority w:val="9"/>
    <w:rsid w:val="00C23061"/>
    <w:rPr>
      <w:rFonts w:asciiTheme="majorHAnsi" w:eastAsiaTheme="majorEastAsia" w:hAnsiTheme="majorHAnsi" w:cstheme="majorBidi"/>
      <w:i/>
      <w:iCs/>
      <w:color w:val="1F4D78" w:themeColor="accent1" w:themeShade="7F"/>
      <w:kern w:val="2"/>
      <w:u w:color="000000"/>
      <w:bdr w:val="nil"/>
      <w:lang w:eastAsia="ru-RU"/>
    </w:rPr>
  </w:style>
  <w:style w:type="paragraph" w:customStyle="1" w:styleId="FR1">
    <w:name w:val="FR1"/>
    <w:rsid w:val="00477B29"/>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30">
    <w:name w:val="Заголовок 3 Знак"/>
    <w:basedOn w:val="a0"/>
    <w:link w:val="3"/>
    <w:uiPriority w:val="9"/>
    <w:rsid w:val="00EE538B"/>
    <w:rPr>
      <w:rFonts w:asciiTheme="majorHAnsi" w:eastAsiaTheme="majorEastAsia" w:hAnsiTheme="majorHAnsi" w:cstheme="majorBidi"/>
      <w:color w:val="1F4D78" w:themeColor="accent1" w:themeShade="7F"/>
      <w:sz w:val="24"/>
      <w:szCs w:val="24"/>
    </w:rPr>
  </w:style>
  <w:style w:type="character" w:styleId="ae">
    <w:name w:val="Strong"/>
    <w:basedOn w:val="a0"/>
    <w:uiPriority w:val="22"/>
    <w:qFormat/>
    <w:rsid w:val="00EE538B"/>
    <w:rPr>
      <w:b/>
      <w:bCs/>
    </w:rPr>
  </w:style>
  <w:style w:type="character" w:styleId="af">
    <w:name w:val="Emphasis"/>
    <w:basedOn w:val="a0"/>
    <w:uiPriority w:val="20"/>
    <w:qFormat/>
    <w:rsid w:val="00EE5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6511">
      <w:bodyDiv w:val="1"/>
      <w:marLeft w:val="0"/>
      <w:marRight w:val="0"/>
      <w:marTop w:val="0"/>
      <w:marBottom w:val="0"/>
      <w:divBdr>
        <w:top w:val="none" w:sz="0" w:space="0" w:color="auto"/>
        <w:left w:val="none" w:sz="0" w:space="0" w:color="auto"/>
        <w:bottom w:val="none" w:sz="0" w:space="0" w:color="auto"/>
        <w:right w:val="none" w:sz="0" w:space="0" w:color="auto"/>
      </w:divBdr>
      <w:divsChild>
        <w:div w:id="666059817">
          <w:marLeft w:val="0"/>
          <w:marRight w:val="0"/>
          <w:marTop w:val="0"/>
          <w:marBottom w:val="0"/>
          <w:divBdr>
            <w:top w:val="none" w:sz="0" w:space="0" w:color="auto"/>
            <w:left w:val="none" w:sz="0" w:space="0" w:color="auto"/>
            <w:bottom w:val="none" w:sz="0" w:space="0" w:color="auto"/>
            <w:right w:val="none" w:sz="0" w:space="0" w:color="auto"/>
          </w:divBdr>
          <w:divsChild>
            <w:div w:id="2029678841">
              <w:marLeft w:val="0"/>
              <w:marRight w:val="0"/>
              <w:marTop w:val="0"/>
              <w:marBottom w:val="0"/>
              <w:divBdr>
                <w:top w:val="none" w:sz="0" w:space="0" w:color="auto"/>
                <w:left w:val="none" w:sz="0" w:space="0" w:color="auto"/>
                <w:bottom w:val="none" w:sz="0" w:space="0" w:color="auto"/>
                <w:right w:val="none" w:sz="0" w:space="0" w:color="auto"/>
              </w:divBdr>
              <w:divsChild>
                <w:div w:id="782501208">
                  <w:marLeft w:val="0"/>
                  <w:marRight w:val="0"/>
                  <w:marTop w:val="0"/>
                  <w:marBottom w:val="0"/>
                  <w:divBdr>
                    <w:top w:val="none" w:sz="0" w:space="0" w:color="auto"/>
                    <w:left w:val="none" w:sz="0" w:space="0" w:color="auto"/>
                    <w:bottom w:val="none" w:sz="0" w:space="0" w:color="auto"/>
                    <w:right w:val="none" w:sz="0" w:space="0" w:color="auto"/>
                  </w:divBdr>
                  <w:divsChild>
                    <w:div w:id="535506798">
                      <w:marLeft w:val="0"/>
                      <w:marRight w:val="0"/>
                      <w:marTop w:val="0"/>
                      <w:marBottom w:val="0"/>
                      <w:divBdr>
                        <w:top w:val="none" w:sz="0" w:space="0" w:color="auto"/>
                        <w:left w:val="none" w:sz="0" w:space="0" w:color="auto"/>
                        <w:bottom w:val="none" w:sz="0" w:space="0" w:color="auto"/>
                        <w:right w:val="none" w:sz="0" w:space="0" w:color="auto"/>
                      </w:divBdr>
                      <w:divsChild>
                        <w:div w:id="14960752">
                          <w:marLeft w:val="0"/>
                          <w:marRight w:val="0"/>
                          <w:marTop w:val="0"/>
                          <w:marBottom w:val="0"/>
                          <w:divBdr>
                            <w:top w:val="none" w:sz="0" w:space="0" w:color="auto"/>
                            <w:left w:val="none" w:sz="0" w:space="0" w:color="auto"/>
                            <w:bottom w:val="none" w:sz="0" w:space="0" w:color="auto"/>
                            <w:right w:val="none" w:sz="0" w:space="0" w:color="auto"/>
                          </w:divBdr>
                          <w:divsChild>
                            <w:div w:id="28383223">
                              <w:marLeft w:val="0"/>
                              <w:marRight w:val="0"/>
                              <w:marTop w:val="0"/>
                              <w:marBottom w:val="0"/>
                              <w:divBdr>
                                <w:top w:val="none" w:sz="0" w:space="0" w:color="auto"/>
                                <w:left w:val="none" w:sz="0" w:space="0" w:color="auto"/>
                                <w:bottom w:val="none" w:sz="0" w:space="0" w:color="auto"/>
                                <w:right w:val="none" w:sz="0" w:space="0" w:color="auto"/>
                              </w:divBdr>
                              <w:divsChild>
                                <w:div w:id="944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8222">
      <w:bodyDiv w:val="1"/>
      <w:marLeft w:val="0"/>
      <w:marRight w:val="0"/>
      <w:marTop w:val="0"/>
      <w:marBottom w:val="0"/>
      <w:divBdr>
        <w:top w:val="none" w:sz="0" w:space="0" w:color="auto"/>
        <w:left w:val="none" w:sz="0" w:space="0" w:color="auto"/>
        <w:bottom w:val="none" w:sz="0" w:space="0" w:color="auto"/>
        <w:right w:val="none" w:sz="0" w:space="0" w:color="auto"/>
      </w:divBdr>
    </w:div>
    <w:div w:id="84964250">
      <w:bodyDiv w:val="1"/>
      <w:marLeft w:val="0"/>
      <w:marRight w:val="0"/>
      <w:marTop w:val="0"/>
      <w:marBottom w:val="0"/>
      <w:divBdr>
        <w:top w:val="none" w:sz="0" w:space="0" w:color="auto"/>
        <w:left w:val="none" w:sz="0" w:space="0" w:color="auto"/>
        <w:bottom w:val="none" w:sz="0" w:space="0" w:color="auto"/>
        <w:right w:val="none" w:sz="0" w:space="0" w:color="auto"/>
      </w:divBdr>
    </w:div>
    <w:div w:id="313534928">
      <w:bodyDiv w:val="1"/>
      <w:marLeft w:val="0"/>
      <w:marRight w:val="0"/>
      <w:marTop w:val="0"/>
      <w:marBottom w:val="0"/>
      <w:divBdr>
        <w:top w:val="none" w:sz="0" w:space="0" w:color="auto"/>
        <w:left w:val="none" w:sz="0" w:space="0" w:color="auto"/>
        <w:bottom w:val="none" w:sz="0" w:space="0" w:color="auto"/>
        <w:right w:val="none" w:sz="0" w:space="0" w:color="auto"/>
      </w:divBdr>
    </w:div>
    <w:div w:id="371543836">
      <w:bodyDiv w:val="1"/>
      <w:marLeft w:val="0"/>
      <w:marRight w:val="0"/>
      <w:marTop w:val="0"/>
      <w:marBottom w:val="0"/>
      <w:divBdr>
        <w:top w:val="none" w:sz="0" w:space="0" w:color="auto"/>
        <w:left w:val="none" w:sz="0" w:space="0" w:color="auto"/>
        <w:bottom w:val="none" w:sz="0" w:space="0" w:color="auto"/>
        <w:right w:val="none" w:sz="0" w:space="0" w:color="auto"/>
      </w:divBdr>
      <w:divsChild>
        <w:div w:id="1800606768">
          <w:marLeft w:val="0"/>
          <w:marRight w:val="0"/>
          <w:marTop w:val="0"/>
          <w:marBottom w:val="0"/>
          <w:divBdr>
            <w:top w:val="none" w:sz="0" w:space="0" w:color="auto"/>
            <w:left w:val="none" w:sz="0" w:space="0" w:color="auto"/>
            <w:bottom w:val="none" w:sz="0" w:space="0" w:color="auto"/>
            <w:right w:val="none" w:sz="0" w:space="0" w:color="auto"/>
          </w:divBdr>
          <w:divsChild>
            <w:div w:id="380713654">
              <w:marLeft w:val="0"/>
              <w:marRight w:val="0"/>
              <w:marTop w:val="0"/>
              <w:marBottom w:val="0"/>
              <w:divBdr>
                <w:top w:val="none" w:sz="0" w:space="0" w:color="auto"/>
                <w:left w:val="none" w:sz="0" w:space="0" w:color="auto"/>
                <w:bottom w:val="none" w:sz="0" w:space="0" w:color="auto"/>
                <w:right w:val="none" w:sz="0" w:space="0" w:color="auto"/>
              </w:divBdr>
              <w:divsChild>
                <w:div w:id="209613195">
                  <w:marLeft w:val="0"/>
                  <w:marRight w:val="0"/>
                  <w:marTop w:val="0"/>
                  <w:marBottom w:val="0"/>
                  <w:divBdr>
                    <w:top w:val="none" w:sz="0" w:space="0" w:color="auto"/>
                    <w:left w:val="none" w:sz="0" w:space="0" w:color="auto"/>
                    <w:bottom w:val="none" w:sz="0" w:space="0" w:color="auto"/>
                    <w:right w:val="none" w:sz="0" w:space="0" w:color="auto"/>
                  </w:divBdr>
                  <w:divsChild>
                    <w:div w:id="811555440">
                      <w:marLeft w:val="0"/>
                      <w:marRight w:val="0"/>
                      <w:marTop w:val="0"/>
                      <w:marBottom w:val="0"/>
                      <w:divBdr>
                        <w:top w:val="none" w:sz="0" w:space="0" w:color="auto"/>
                        <w:left w:val="none" w:sz="0" w:space="0" w:color="auto"/>
                        <w:bottom w:val="none" w:sz="0" w:space="0" w:color="auto"/>
                        <w:right w:val="none" w:sz="0" w:space="0" w:color="auto"/>
                      </w:divBdr>
                      <w:divsChild>
                        <w:div w:id="1563060376">
                          <w:marLeft w:val="0"/>
                          <w:marRight w:val="0"/>
                          <w:marTop w:val="0"/>
                          <w:marBottom w:val="0"/>
                          <w:divBdr>
                            <w:top w:val="none" w:sz="0" w:space="0" w:color="auto"/>
                            <w:left w:val="none" w:sz="0" w:space="0" w:color="auto"/>
                            <w:bottom w:val="none" w:sz="0" w:space="0" w:color="auto"/>
                            <w:right w:val="none" w:sz="0" w:space="0" w:color="auto"/>
                          </w:divBdr>
                          <w:divsChild>
                            <w:div w:id="1153645251">
                              <w:marLeft w:val="0"/>
                              <w:marRight w:val="0"/>
                              <w:marTop w:val="0"/>
                              <w:marBottom w:val="0"/>
                              <w:divBdr>
                                <w:top w:val="none" w:sz="0" w:space="0" w:color="auto"/>
                                <w:left w:val="none" w:sz="0" w:space="0" w:color="auto"/>
                                <w:bottom w:val="none" w:sz="0" w:space="0" w:color="auto"/>
                                <w:right w:val="none" w:sz="0" w:space="0" w:color="auto"/>
                              </w:divBdr>
                              <w:divsChild>
                                <w:div w:id="20713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500131">
      <w:bodyDiv w:val="1"/>
      <w:marLeft w:val="0"/>
      <w:marRight w:val="0"/>
      <w:marTop w:val="0"/>
      <w:marBottom w:val="0"/>
      <w:divBdr>
        <w:top w:val="none" w:sz="0" w:space="0" w:color="auto"/>
        <w:left w:val="none" w:sz="0" w:space="0" w:color="auto"/>
        <w:bottom w:val="none" w:sz="0" w:space="0" w:color="auto"/>
        <w:right w:val="none" w:sz="0" w:space="0" w:color="auto"/>
      </w:divBdr>
      <w:divsChild>
        <w:div w:id="747967760">
          <w:marLeft w:val="0"/>
          <w:marRight w:val="0"/>
          <w:marTop w:val="0"/>
          <w:marBottom w:val="0"/>
          <w:divBdr>
            <w:top w:val="none" w:sz="0" w:space="0" w:color="auto"/>
            <w:left w:val="none" w:sz="0" w:space="0" w:color="auto"/>
            <w:bottom w:val="none" w:sz="0" w:space="0" w:color="auto"/>
            <w:right w:val="none" w:sz="0" w:space="0" w:color="auto"/>
          </w:divBdr>
          <w:divsChild>
            <w:div w:id="970090978">
              <w:marLeft w:val="0"/>
              <w:marRight w:val="0"/>
              <w:marTop w:val="0"/>
              <w:marBottom w:val="0"/>
              <w:divBdr>
                <w:top w:val="none" w:sz="0" w:space="0" w:color="auto"/>
                <w:left w:val="none" w:sz="0" w:space="0" w:color="auto"/>
                <w:bottom w:val="none" w:sz="0" w:space="0" w:color="auto"/>
                <w:right w:val="none" w:sz="0" w:space="0" w:color="auto"/>
              </w:divBdr>
              <w:divsChild>
                <w:div w:id="1094866014">
                  <w:marLeft w:val="0"/>
                  <w:marRight w:val="0"/>
                  <w:marTop w:val="0"/>
                  <w:marBottom w:val="0"/>
                  <w:divBdr>
                    <w:top w:val="none" w:sz="0" w:space="0" w:color="auto"/>
                    <w:left w:val="none" w:sz="0" w:space="0" w:color="auto"/>
                    <w:bottom w:val="none" w:sz="0" w:space="0" w:color="auto"/>
                    <w:right w:val="none" w:sz="0" w:space="0" w:color="auto"/>
                  </w:divBdr>
                  <w:divsChild>
                    <w:div w:id="242029958">
                      <w:marLeft w:val="0"/>
                      <w:marRight w:val="0"/>
                      <w:marTop w:val="0"/>
                      <w:marBottom w:val="0"/>
                      <w:divBdr>
                        <w:top w:val="none" w:sz="0" w:space="0" w:color="auto"/>
                        <w:left w:val="none" w:sz="0" w:space="0" w:color="auto"/>
                        <w:bottom w:val="none" w:sz="0" w:space="0" w:color="auto"/>
                        <w:right w:val="none" w:sz="0" w:space="0" w:color="auto"/>
                      </w:divBdr>
                      <w:divsChild>
                        <w:div w:id="1017729957">
                          <w:marLeft w:val="0"/>
                          <w:marRight w:val="0"/>
                          <w:marTop w:val="0"/>
                          <w:marBottom w:val="0"/>
                          <w:divBdr>
                            <w:top w:val="none" w:sz="0" w:space="0" w:color="auto"/>
                            <w:left w:val="none" w:sz="0" w:space="0" w:color="auto"/>
                            <w:bottom w:val="none" w:sz="0" w:space="0" w:color="auto"/>
                            <w:right w:val="none" w:sz="0" w:space="0" w:color="auto"/>
                          </w:divBdr>
                          <w:divsChild>
                            <w:div w:id="2022537526">
                              <w:marLeft w:val="0"/>
                              <w:marRight w:val="0"/>
                              <w:marTop w:val="0"/>
                              <w:marBottom w:val="0"/>
                              <w:divBdr>
                                <w:top w:val="none" w:sz="0" w:space="0" w:color="auto"/>
                                <w:left w:val="none" w:sz="0" w:space="0" w:color="auto"/>
                                <w:bottom w:val="none" w:sz="0" w:space="0" w:color="auto"/>
                                <w:right w:val="none" w:sz="0" w:space="0" w:color="auto"/>
                              </w:divBdr>
                              <w:divsChild>
                                <w:div w:id="9651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767684">
      <w:bodyDiv w:val="1"/>
      <w:marLeft w:val="0"/>
      <w:marRight w:val="0"/>
      <w:marTop w:val="0"/>
      <w:marBottom w:val="0"/>
      <w:divBdr>
        <w:top w:val="none" w:sz="0" w:space="0" w:color="auto"/>
        <w:left w:val="none" w:sz="0" w:space="0" w:color="auto"/>
        <w:bottom w:val="none" w:sz="0" w:space="0" w:color="auto"/>
        <w:right w:val="none" w:sz="0" w:space="0" w:color="auto"/>
      </w:divBdr>
    </w:div>
    <w:div w:id="844050235">
      <w:bodyDiv w:val="1"/>
      <w:marLeft w:val="0"/>
      <w:marRight w:val="0"/>
      <w:marTop w:val="0"/>
      <w:marBottom w:val="0"/>
      <w:divBdr>
        <w:top w:val="none" w:sz="0" w:space="0" w:color="auto"/>
        <w:left w:val="none" w:sz="0" w:space="0" w:color="auto"/>
        <w:bottom w:val="none" w:sz="0" w:space="0" w:color="auto"/>
        <w:right w:val="none" w:sz="0" w:space="0" w:color="auto"/>
      </w:divBdr>
    </w:div>
    <w:div w:id="853422319">
      <w:bodyDiv w:val="1"/>
      <w:marLeft w:val="0"/>
      <w:marRight w:val="0"/>
      <w:marTop w:val="0"/>
      <w:marBottom w:val="0"/>
      <w:divBdr>
        <w:top w:val="none" w:sz="0" w:space="0" w:color="auto"/>
        <w:left w:val="none" w:sz="0" w:space="0" w:color="auto"/>
        <w:bottom w:val="none" w:sz="0" w:space="0" w:color="auto"/>
        <w:right w:val="none" w:sz="0" w:space="0" w:color="auto"/>
      </w:divBdr>
      <w:divsChild>
        <w:div w:id="1803696050">
          <w:marLeft w:val="0"/>
          <w:marRight w:val="0"/>
          <w:marTop w:val="0"/>
          <w:marBottom w:val="0"/>
          <w:divBdr>
            <w:top w:val="none" w:sz="0" w:space="0" w:color="auto"/>
            <w:left w:val="none" w:sz="0" w:space="0" w:color="auto"/>
            <w:bottom w:val="none" w:sz="0" w:space="0" w:color="auto"/>
            <w:right w:val="none" w:sz="0" w:space="0" w:color="auto"/>
          </w:divBdr>
          <w:divsChild>
            <w:div w:id="1082720382">
              <w:marLeft w:val="0"/>
              <w:marRight w:val="0"/>
              <w:marTop w:val="0"/>
              <w:marBottom w:val="0"/>
              <w:divBdr>
                <w:top w:val="none" w:sz="0" w:space="0" w:color="auto"/>
                <w:left w:val="none" w:sz="0" w:space="0" w:color="auto"/>
                <w:bottom w:val="none" w:sz="0" w:space="0" w:color="auto"/>
                <w:right w:val="none" w:sz="0" w:space="0" w:color="auto"/>
              </w:divBdr>
              <w:divsChild>
                <w:div w:id="1293057084">
                  <w:marLeft w:val="0"/>
                  <w:marRight w:val="0"/>
                  <w:marTop w:val="0"/>
                  <w:marBottom w:val="0"/>
                  <w:divBdr>
                    <w:top w:val="none" w:sz="0" w:space="0" w:color="auto"/>
                    <w:left w:val="none" w:sz="0" w:space="0" w:color="auto"/>
                    <w:bottom w:val="none" w:sz="0" w:space="0" w:color="auto"/>
                    <w:right w:val="none" w:sz="0" w:space="0" w:color="auto"/>
                  </w:divBdr>
                  <w:divsChild>
                    <w:div w:id="707606597">
                      <w:marLeft w:val="0"/>
                      <w:marRight w:val="0"/>
                      <w:marTop w:val="0"/>
                      <w:marBottom w:val="0"/>
                      <w:divBdr>
                        <w:top w:val="none" w:sz="0" w:space="0" w:color="auto"/>
                        <w:left w:val="none" w:sz="0" w:space="0" w:color="auto"/>
                        <w:bottom w:val="none" w:sz="0" w:space="0" w:color="auto"/>
                        <w:right w:val="none" w:sz="0" w:space="0" w:color="auto"/>
                      </w:divBdr>
                      <w:divsChild>
                        <w:div w:id="1467509091">
                          <w:marLeft w:val="0"/>
                          <w:marRight w:val="0"/>
                          <w:marTop w:val="0"/>
                          <w:marBottom w:val="0"/>
                          <w:divBdr>
                            <w:top w:val="none" w:sz="0" w:space="0" w:color="auto"/>
                            <w:left w:val="none" w:sz="0" w:space="0" w:color="auto"/>
                            <w:bottom w:val="none" w:sz="0" w:space="0" w:color="auto"/>
                            <w:right w:val="none" w:sz="0" w:space="0" w:color="auto"/>
                          </w:divBdr>
                          <w:divsChild>
                            <w:div w:id="1047603735">
                              <w:marLeft w:val="0"/>
                              <w:marRight w:val="0"/>
                              <w:marTop w:val="0"/>
                              <w:marBottom w:val="0"/>
                              <w:divBdr>
                                <w:top w:val="none" w:sz="0" w:space="0" w:color="auto"/>
                                <w:left w:val="none" w:sz="0" w:space="0" w:color="auto"/>
                                <w:bottom w:val="none" w:sz="0" w:space="0" w:color="auto"/>
                                <w:right w:val="none" w:sz="0" w:space="0" w:color="auto"/>
                              </w:divBdr>
                              <w:divsChild>
                                <w:div w:id="8980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434420">
      <w:bodyDiv w:val="1"/>
      <w:marLeft w:val="0"/>
      <w:marRight w:val="0"/>
      <w:marTop w:val="0"/>
      <w:marBottom w:val="0"/>
      <w:divBdr>
        <w:top w:val="none" w:sz="0" w:space="0" w:color="auto"/>
        <w:left w:val="none" w:sz="0" w:space="0" w:color="auto"/>
        <w:bottom w:val="none" w:sz="0" w:space="0" w:color="auto"/>
        <w:right w:val="none" w:sz="0" w:space="0" w:color="auto"/>
      </w:divBdr>
    </w:div>
    <w:div w:id="1120609607">
      <w:bodyDiv w:val="1"/>
      <w:marLeft w:val="0"/>
      <w:marRight w:val="0"/>
      <w:marTop w:val="0"/>
      <w:marBottom w:val="0"/>
      <w:divBdr>
        <w:top w:val="none" w:sz="0" w:space="0" w:color="auto"/>
        <w:left w:val="none" w:sz="0" w:space="0" w:color="auto"/>
        <w:bottom w:val="none" w:sz="0" w:space="0" w:color="auto"/>
        <w:right w:val="none" w:sz="0" w:space="0" w:color="auto"/>
      </w:divBdr>
      <w:divsChild>
        <w:div w:id="305549886">
          <w:marLeft w:val="0"/>
          <w:marRight w:val="0"/>
          <w:marTop w:val="0"/>
          <w:marBottom w:val="0"/>
          <w:divBdr>
            <w:top w:val="none" w:sz="0" w:space="0" w:color="auto"/>
            <w:left w:val="none" w:sz="0" w:space="0" w:color="auto"/>
            <w:bottom w:val="none" w:sz="0" w:space="0" w:color="auto"/>
            <w:right w:val="none" w:sz="0" w:space="0" w:color="auto"/>
          </w:divBdr>
          <w:divsChild>
            <w:div w:id="1119032145">
              <w:marLeft w:val="0"/>
              <w:marRight w:val="0"/>
              <w:marTop w:val="0"/>
              <w:marBottom w:val="0"/>
              <w:divBdr>
                <w:top w:val="none" w:sz="0" w:space="0" w:color="auto"/>
                <w:left w:val="none" w:sz="0" w:space="0" w:color="auto"/>
                <w:bottom w:val="none" w:sz="0" w:space="0" w:color="auto"/>
                <w:right w:val="none" w:sz="0" w:space="0" w:color="auto"/>
              </w:divBdr>
              <w:divsChild>
                <w:div w:id="1919751384">
                  <w:marLeft w:val="0"/>
                  <w:marRight w:val="0"/>
                  <w:marTop w:val="0"/>
                  <w:marBottom w:val="0"/>
                  <w:divBdr>
                    <w:top w:val="none" w:sz="0" w:space="0" w:color="auto"/>
                    <w:left w:val="none" w:sz="0" w:space="0" w:color="auto"/>
                    <w:bottom w:val="none" w:sz="0" w:space="0" w:color="auto"/>
                    <w:right w:val="none" w:sz="0" w:space="0" w:color="auto"/>
                  </w:divBdr>
                  <w:divsChild>
                    <w:div w:id="1783499096">
                      <w:marLeft w:val="0"/>
                      <w:marRight w:val="0"/>
                      <w:marTop w:val="0"/>
                      <w:marBottom w:val="0"/>
                      <w:divBdr>
                        <w:top w:val="none" w:sz="0" w:space="0" w:color="auto"/>
                        <w:left w:val="none" w:sz="0" w:space="0" w:color="auto"/>
                        <w:bottom w:val="none" w:sz="0" w:space="0" w:color="auto"/>
                        <w:right w:val="none" w:sz="0" w:space="0" w:color="auto"/>
                      </w:divBdr>
                      <w:divsChild>
                        <w:div w:id="1262640848">
                          <w:marLeft w:val="0"/>
                          <w:marRight w:val="0"/>
                          <w:marTop w:val="0"/>
                          <w:marBottom w:val="0"/>
                          <w:divBdr>
                            <w:top w:val="none" w:sz="0" w:space="0" w:color="auto"/>
                            <w:left w:val="none" w:sz="0" w:space="0" w:color="auto"/>
                            <w:bottom w:val="none" w:sz="0" w:space="0" w:color="auto"/>
                            <w:right w:val="none" w:sz="0" w:space="0" w:color="auto"/>
                          </w:divBdr>
                          <w:divsChild>
                            <w:div w:id="776559958">
                              <w:marLeft w:val="0"/>
                              <w:marRight w:val="0"/>
                              <w:marTop w:val="0"/>
                              <w:marBottom w:val="0"/>
                              <w:divBdr>
                                <w:top w:val="none" w:sz="0" w:space="0" w:color="auto"/>
                                <w:left w:val="none" w:sz="0" w:space="0" w:color="auto"/>
                                <w:bottom w:val="none" w:sz="0" w:space="0" w:color="auto"/>
                                <w:right w:val="none" w:sz="0" w:space="0" w:color="auto"/>
                              </w:divBdr>
                              <w:divsChild>
                                <w:div w:id="9233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749851">
      <w:bodyDiv w:val="1"/>
      <w:marLeft w:val="0"/>
      <w:marRight w:val="0"/>
      <w:marTop w:val="0"/>
      <w:marBottom w:val="0"/>
      <w:divBdr>
        <w:top w:val="none" w:sz="0" w:space="0" w:color="auto"/>
        <w:left w:val="none" w:sz="0" w:space="0" w:color="auto"/>
        <w:bottom w:val="none" w:sz="0" w:space="0" w:color="auto"/>
        <w:right w:val="none" w:sz="0" w:space="0" w:color="auto"/>
      </w:divBdr>
    </w:div>
    <w:div w:id="1214775913">
      <w:bodyDiv w:val="1"/>
      <w:marLeft w:val="0"/>
      <w:marRight w:val="0"/>
      <w:marTop w:val="0"/>
      <w:marBottom w:val="0"/>
      <w:divBdr>
        <w:top w:val="none" w:sz="0" w:space="0" w:color="auto"/>
        <w:left w:val="none" w:sz="0" w:space="0" w:color="auto"/>
        <w:bottom w:val="none" w:sz="0" w:space="0" w:color="auto"/>
        <w:right w:val="none" w:sz="0" w:space="0" w:color="auto"/>
      </w:divBdr>
    </w:div>
    <w:div w:id="1280140731">
      <w:bodyDiv w:val="1"/>
      <w:marLeft w:val="0"/>
      <w:marRight w:val="0"/>
      <w:marTop w:val="0"/>
      <w:marBottom w:val="0"/>
      <w:divBdr>
        <w:top w:val="none" w:sz="0" w:space="0" w:color="auto"/>
        <w:left w:val="none" w:sz="0" w:space="0" w:color="auto"/>
        <w:bottom w:val="none" w:sz="0" w:space="0" w:color="auto"/>
        <w:right w:val="none" w:sz="0" w:space="0" w:color="auto"/>
      </w:divBdr>
    </w:div>
    <w:div w:id="1366325310">
      <w:bodyDiv w:val="1"/>
      <w:marLeft w:val="0"/>
      <w:marRight w:val="0"/>
      <w:marTop w:val="0"/>
      <w:marBottom w:val="0"/>
      <w:divBdr>
        <w:top w:val="none" w:sz="0" w:space="0" w:color="auto"/>
        <w:left w:val="none" w:sz="0" w:space="0" w:color="auto"/>
        <w:bottom w:val="none" w:sz="0" w:space="0" w:color="auto"/>
        <w:right w:val="none" w:sz="0" w:space="0" w:color="auto"/>
      </w:divBdr>
    </w:div>
    <w:div w:id="1392650377">
      <w:bodyDiv w:val="1"/>
      <w:marLeft w:val="0"/>
      <w:marRight w:val="0"/>
      <w:marTop w:val="0"/>
      <w:marBottom w:val="0"/>
      <w:divBdr>
        <w:top w:val="none" w:sz="0" w:space="0" w:color="auto"/>
        <w:left w:val="none" w:sz="0" w:space="0" w:color="auto"/>
        <w:bottom w:val="none" w:sz="0" w:space="0" w:color="auto"/>
        <w:right w:val="none" w:sz="0" w:space="0" w:color="auto"/>
      </w:divBdr>
    </w:div>
    <w:div w:id="1499883211">
      <w:bodyDiv w:val="1"/>
      <w:marLeft w:val="0"/>
      <w:marRight w:val="0"/>
      <w:marTop w:val="0"/>
      <w:marBottom w:val="0"/>
      <w:divBdr>
        <w:top w:val="none" w:sz="0" w:space="0" w:color="auto"/>
        <w:left w:val="none" w:sz="0" w:space="0" w:color="auto"/>
        <w:bottom w:val="none" w:sz="0" w:space="0" w:color="auto"/>
        <w:right w:val="none" w:sz="0" w:space="0" w:color="auto"/>
      </w:divBdr>
    </w:div>
    <w:div w:id="1709185737">
      <w:bodyDiv w:val="1"/>
      <w:marLeft w:val="0"/>
      <w:marRight w:val="0"/>
      <w:marTop w:val="0"/>
      <w:marBottom w:val="0"/>
      <w:divBdr>
        <w:top w:val="none" w:sz="0" w:space="0" w:color="auto"/>
        <w:left w:val="none" w:sz="0" w:space="0" w:color="auto"/>
        <w:bottom w:val="none" w:sz="0" w:space="0" w:color="auto"/>
        <w:right w:val="none" w:sz="0" w:space="0" w:color="auto"/>
      </w:divBdr>
    </w:div>
    <w:div w:id="1915505293">
      <w:bodyDiv w:val="1"/>
      <w:marLeft w:val="0"/>
      <w:marRight w:val="0"/>
      <w:marTop w:val="0"/>
      <w:marBottom w:val="0"/>
      <w:divBdr>
        <w:top w:val="none" w:sz="0" w:space="0" w:color="auto"/>
        <w:left w:val="none" w:sz="0" w:space="0" w:color="auto"/>
        <w:bottom w:val="none" w:sz="0" w:space="0" w:color="auto"/>
        <w:right w:val="none" w:sz="0" w:space="0" w:color="auto"/>
      </w:divBdr>
    </w:div>
    <w:div w:id="208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terskluwer.com/en/solutions/uptodate" TargetMode="External"/><Relationship Id="rId13" Type="http://schemas.openxmlformats.org/officeDocument/2006/relationships/hyperlink" Target="https://www.youtube.com/c/SciDrugs/videos" TargetMode="External"/><Relationship Id="rId3" Type="http://schemas.openxmlformats.org/officeDocument/2006/relationships/settings" Target="settings.xml"/><Relationship Id="rId7" Type="http://schemas.openxmlformats.org/officeDocument/2006/relationships/hyperlink" Target="https://oxfordmedicine.com/" TargetMode="External"/><Relationship Id="rId12" Type="http://schemas.openxmlformats.org/officeDocument/2006/relationships/hyperlink" Target="https://www.youtube.com/channel/UCbYmF43dpGHz8gi2ugiXr0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scape.com/familymedicine" TargetMode="External"/><Relationship Id="rId11" Type="http://schemas.openxmlformats.org/officeDocument/2006/relationships/hyperlink" Target="https://www.youtube.com/c/CorMedicale" TargetMode="External"/><Relationship Id="rId5" Type="http://schemas.openxmlformats.org/officeDocument/2006/relationships/hyperlink" Target="mailto:sapaeva.58@mail.ru" TargetMode="External"/><Relationship Id="rId15" Type="http://schemas.openxmlformats.org/officeDocument/2006/relationships/theme" Target="theme/theme1.xml"/><Relationship Id="rId10" Type="http://schemas.openxmlformats.org/officeDocument/2006/relationships/hyperlink" Target="https://www.youtube.com/c/NinjaNerdScience/videos" TargetMode="External"/><Relationship Id="rId4" Type="http://schemas.openxmlformats.org/officeDocument/2006/relationships/webSettings" Target="webSettings.xml"/><Relationship Id="rId9" Type="http://schemas.openxmlformats.org/officeDocument/2006/relationships/hyperlink" Target="https://www.youtube.com/c/osmosi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1705</TotalTime>
  <Pages>54</Pages>
  <Words>9622</Words>
  <Characters>54849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2025-04-07T03:29:00Z</dcterms:created>
  <dcterms:modified xsi:type="dcterms:W3CDTF">2026-01-20T10:50:00Z</dcterms:modified>
</cp:coreProperties>
</file>